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13" w:rsidRPr="00596513" w:rsidRDefault="00596513" w:rsidP="005965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96513">
        <w:rPr>
          <w:rFonts w:ascii="Times New Roman" w:hAnsi="Times New Roman" w:cs="Times New Roman"/>
          <w:b/>
          <w:sz w:val="16"/>
          <w:szCs w:val="16"/>
        </w:rPr>
        <w:t>ФЕДЕРАЛЬНОЕ</w:t>
      </w:r>
      <w:proofErr w:type="gramEnd"/>
      <w:r w:rsidRPr="00596513">
        <w:rPr>
          <w:rFonts w:ascii="Times New Roman" w:hAnsi="Times New Roman" w:cs="Times New Roman"/>
          <w:b/>
          <w:sz w:val="16"/>
          <w:szCs w:val="16"/>
        </w:rPr>
        <w:t xml:space="preserve"> ГОСУДАРСТВЕННОЕ  БЮДЖЕТНОЕ ОБРАЗОВАТЕЛЬНОЕУЧРЕЖДЕНИЕ ВЫСШЕГО ОБРАЗОВАНИЯ</w:t>
      </w:r>
    </w:p>
    <w:p w:rsidR="00596513" w:rsidRPr="00596513" w:rsidRDefault="00596513" w:rsidP="00596513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596513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596513" w:rsidRPr="00596513" w:rsidRDefault="00596513" w:rsidP="00596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513">
        <w:rPr>
          <w:rFonts w:ascii="Times New Roman" w:hAnsi="Times New Roman" w:cs="Times New Roman"/>
          <w:b/>
          <w:bCs/>
        </w:rPr>
        <w:t>(СЕВЕРО-ЗАПАДНЫЙ ФИЛИАЛ)</w:t>
      </w:r>
    </w:p>
    <w:p w:rsidR="00423744" w:rsidRDefault="004237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744" w:rsidRDefault="00423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4" w:rsidRDefault="007341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ПРАКТИКИ</w:t>
      </w:r>
    </w:p>
    <w:p w:rsidR="00423744" w:rsidRDefault="007341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(юридическая профессиональная)</w:t>
      </w:r>
    </w:p>
    <w:p w:rsidR="00423744" w:rsidRDefault="004237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44" w:rsidRDefault="007341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:rsidR="00423744" w:rsidRDefault="007341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подготовки/специальность: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40.04.01 Юриспруденция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(квалификация (степень) «магистр»)</w:t>
      </w:r>
    </w:p>
    <w:p w:rsidR="00423744" w:rsidRDefault="007341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744" w:rsidRDefault="007341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подготовки/специализация: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 в сф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 международного бизнеса и евразийской интеграции</w:t>
      </w:r>
    </w:p>
    <w:p w:rsidR="00423744" w:rsidRDefault="00423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44" w:rsidRDefault="007341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требованиями ФГОС</w:t>
      </w:r>
    </w:p>
    <w:p w:rsidR="00423744" w:rsidRDefault="007341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Алешина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общетеоретических правовых дисциплин;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Тарасова Ю.Н.,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доцент кафедры общетеоретических правовых дисциплин; Харитонов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едры общетеоретических правовых дисциплин,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общетеоретических правовых дисциплин</w:t>
      </w: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рассмотрена и одобрена на заседании кафедры общетеоретических правовых дисциплин СЗФ ФГБОУВО «РГУП» 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06.04.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744" w:rsidRDefault="00423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744" w:rsidRDefault="007341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ведующий кафедрой общетеоретических правовых дисциплин, доктор юридических наук, профессор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Дорская</w:t>
      </w:r>
      <w:proofErr w:type="spellEnd"/>
    </w:p>
    <w:p w:rsidR="00423744" w:rsidRDefault="004237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:rsidR="00596513" w:rsidRDefault="00596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23744" w:rsidRDefault="00734173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423744" w:rsidRDefault="00423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423744">
        <w:trPr>
          <w:trHeight w:val="574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РАБОЧЕЙ ПРОГРАММЫ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И ЗАДАЧИ ПРАКТИКИ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 ПРАКТИКИ, СПОСОБ И ФОРМА ЕЕ ПРОВЕДЕНИЯ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ПРАКТИКИ В СТРУКТУРЕ ОПОП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ФОС ДЛЯ ПРОВЕДЕНИЯ ПРОМЕЖУТОЧНОЙ АТТЕСТАЦИИ 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23744">
        <w:trPr>
          <w:trHeight w:val="515"/>
        </w:trPr>
        <w:tc>
          <w:tcPr>
            <w:tcW w:w="8139" w:type="dxa"/>
          </w:tcPr>
          <w:p w:rsidR="00423744" w:rsidRDefault="00734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423744" w:rsidRDefault="00734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423744">
      <w:pPr>
        <w:rPr>
          <w:rFonts w:ascii="Times New Roman" w:hAnsi="Times New Roman" w:cs="Times New Roman"/>
        </w:rPr>
      </w:pPr>
    </w:p>
    <w:p w:rsidR="00423744" w:rsidRDefault="00734173">
      <w:pPr>
        <w:tabs>
          <w:tab w:val="left" w:pos="6933"/>
        </w:tabs>
        <w:spacing w:before="62" w:line="240" w:lineRule="auto"/>
        <w:ind w:left="28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  <w:t>практики</w:t>
      </w:r>
    </w:p>
    <w:p w:rsidR="00423744" w:rsidRDefault="00423744">
      <w:pPr>
        <w:pStyle w:val="a3"/>
        <w:spacing w:before="7" w:line="240" w:lineRule="auto"/>
        <w:rPr>
          <w:b/>
          <w:sz w:val="24"/>
          <w:szCs w:val="24"/>
        </w:rPr>
      </w:pPr>
    </w:p>
    <w:p w:rsidR="00423744" w:rsidRDefault="00734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Разработчики: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Алешина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общетеоретических правовых дисциплин;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Тарасова Ю.Н.,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доцент кафедры общетеоретических правовых дисциплин; Харитонов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общетеоретических правовых дисциплин,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общетеоретических правовых дисциплин</w:t>
      </w:r>
    </w:p>
    <w:p w:rsidR="00423744" w:rsidRDefault="00423744">
      <w:pPr>
        <w:pStyle w:val="a3"/>
        <w:tabs>
          <w:tab w:val="left" w:pos="8005"/>
        </w:tabs>
        <w:spacing w:line="240" w:lineRule="auto"/>
        <w:ind w:left="4721"/>
        <w:rPr>
          <w:sz w:val="24"/>
          <w:szCs w:val="24"/>
        </w:rPr>
      </w:pPr>
    </w:p>
    <w:p w:rsidR="00423744" w:rsidRDefault="00423744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4806"/>
        <w:gridCol w:w="1675"/>
        <w:gridCol w:w="465"/>
      </w:tblGrid>
      <w:tr w:rsidR="00423744">
        <w:trPr>
          <w:trHeight w:val="1370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11" w:line="240" w:lineRule="auto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Цель</w:t>
            </w:r>
            <w:r>
              <w:rPr>
                <w:b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423744" w:rsidRDefault="007341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роходят практику.</w:t>
            </w:r>
            <w:proofErr w:type="gramEnd"/>
          </w:p>
          <w:p w:rsidR="00423744" w:rsidRDefault="007341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Поставленная цель соотносится с общими целями основной образовательной программы.</w:t>
            </w:r>
          </w:p>
          <w:p w:rsidR="00423744" w:rsidRDefault="00423744">
            <w:pPr>
              <w:pStyle w:val="TableParagraph"/>
              <w:spacing w:line="240" w:lineRule="auto"/>
              <w:ind w:left="162"/>
              <w:jc w:val="both"/>
              <w:rPr>
                <w:i/>
                <w:sz w:val="24"/>
                <w:szCs w:val="24"/>
              </w:rPr>
            </w:pPr>
          </w:p>
        </w:tc>
      </w:tr>
      <w:tr w:rsidR="00423744">
        <w:trPr>
          <w:trHeight w:val="619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20" w:line="240" w:lineRule="auto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Место</w:t>
            </w:r>
            <w:r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практики</w:t>
            </w:r>
            <w:r>
              <w:rPr>
                <w:b/>
                <w:spacing w:val="27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в</w:t>
            </w:r>
            <w:proofErr w:type="gramEnd"/>
          </w:p>
          <w:p w:rsidR="00423744" w:rsidRDefault="00734173">
            <w:pPr>
              <w:pStyle w:val="TableParagraph"/>
              <w:spacing w:before="21" w:line="240" w:lineRule="auto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ППССЗ/ОПОП</w:t>
            </w:r>
          </w:p>
        </w:tc>
        <w:tc>
          <w:tcPr>
            <w:tcW w:w="6946" w:type="dxa"/>
            <w:gridSpan w:val="3"/>
          </w:tcPr>
          <w:p w:rsidR="00423744" w:rsidRDefault="007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является частью основной образовательной программы подготовки студентов по направлению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 юриспруденция (квалификация (степень) «магистр»).</w:t>
            </w:r>
          </w:p>
          <w:p w:rsidR="00423744" w:rsidRDefault="007341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 является логическим продолжением дисциплин ОПОП, преподаваемых на первом и втором курсе, и служит основой для изучения последующих дисциплин ОПОП, а также формирования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компетентности в профессиональной области юриста.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частности, студент должен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облпадать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по следующим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дисципалинам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этика юриста; философия права; русский язык в деловой документации юриста; письменная речь юриста; теория правосудия; междун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ародное право; европейское гуманитарное право; 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</w:tc>
      </w:tr>
      <w:tr w:rsidR="00423744">
        <w:trPr>
          <w:trHeight w:val="1111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174" w:line="240" w:lineRule="auto"/>
              <w:ind w:left="20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Место</w:t>
            </w:r>
            <w:r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и</w:t>
            </w:r>
            <w:r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время</w:t>
            </w:r>
          </w:p>
          <w:p w:rsidR="00423744" w:rsidRDefault="00734173">
            <w:pPr>
              <w:pStyle w:val="TableParagraph"/>
              <w:spacing w:before="25" w:line="240" w:lineRule="auto"/>
              <w:ind w:left="21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проведения</w:t>
            </w:r>
            <w:r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423744" w:rsidRDefault="007341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12.09.2017 г. № 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  <w:proofErr w:type="gramEnd"/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ОПОП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Базы практик предоставляются факультетам на основании заключен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имеют право проходить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организациях-базах практик, так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 содержанию практики. 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практик в индивидуальном порядке студент предоставляет зая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с 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на 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заочной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за счет средств федерального бюджета,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заочной формы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совмещающие обучение с 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 содержанию практики (без участия финансирования Университетом прохождения практики), либо в организациях, являющихся базами практик.</w:t>
            </w:r>
            <w:proofErr w:type="gramEnd"/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студентов проходит на базе судов общей юрисдикции; правоохранительных органов; органов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вуза, кафедры общетеоретически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правовых дисциплин.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прохождения практики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распространяются все правила внутреннего трудового распорядка, охраны труда, действующие в организации прохождения практики.</w:t>
            </w:r>
          </w:p>
          <w:p w:rsidR="00423744" w:rsidRDefault="00423744">
            <w:pPr>
              <w:pStyle w:val="TableParagraph"/>
              <w:spacing w:before="48" w:line="240" w:lineRule="auto"/>
              <w:ind w:left="53"/>
              <w:rPr>
                <w:i/>
                <w:sz w:val="24"/>
                <w:szCs w:val="24"/>
              </w:rPr>
            </w:pPr>
          </w:p>
        </w:tc>
      </w:tr>
      <w:tr w:rsidR="00423744">
        <w:trPr>
          <w:trHeight w:val="855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36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lastRenderedPageBreak/>
              <w:t>Компетенции,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формируемые</w:t>
            </w:r>
            <w:r>
              <w:rPr>
                <w:b/>
                <w:spacing w:val="18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в</w:t>
            </w:r>
            <w:proofErr w:type="gramEnd"/>
          </w:p>
          <w:p w:rsidR="00423744" w:rsidRDefault="00734173">
            <w:pPr>
              <w:pStyle w:val="TableParagraph"/>
              <w:spacing w:line="240" w:lineRule="auto"/>
              <w:ind w:left="21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w w:val="105"/>
                <w:sz w:val="24"/>
                <w:szCs w:val="24"/>
              </w:rPr>
              <w:t>результате</w:t>
            </w:r>
            <w:proofErr w:type="gramEnd"/>
          </w:p>
        </w:tc>
        <w:tc>
          <w:tcPr>
            <w:tcW w:w="6946" w:type="dxa"/>
            <w:gridSpan w:val="3"/>
          </w:tcPr>
          <w:p w:rsidR="00423744" w:rsidRDefault="007341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(профессиональной) практики магистрантом должны быть освоены: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компетенции: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правоприменительной деятельности: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разрешать международно-правовые споры, трансграничные споры, осложненные иностранным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элементом, выносить судебные акты (ПК-3)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профессиональной деятельности (ПК-4);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нормотворческой деятельности: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национальные и международные нормативные правовые акты (ПК-5);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экспертно-аналитической деятельности: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проведении юридической эксперти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анализ соглашений в сфере трансграничных отношений, осложненных 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элементом (ПК-6);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консультационной деятельности: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(ПК-7);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о-управленческой: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оптимальные 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(ПК-8).</w:t>
            </w:r>
          </w:p>
          <w:p w:rsidR="00423744" w:rsidRDefault="00423744">
            <w:pPr>
              <w:pStyle w:val="TableParagraph"/>
              <w:tabs>
                <w:tab w:val="left" w:pos="3830"/>
                <w:tab w:val="left" w:pos="5632"/>
              </w:tabs>
              <w:spacing w:line="240" w:lineRule="auto"/>
              <w:ind w:left="171" w:right="200"/>
              <w:rPr>
                <w:i/>
                <w:sz w:val="24"/>
                <w:szCs w:val="24"/>
              </w:rPr>
            </w:pPr>
          </w:p>
        </w:tc>
      </w:tr>
      <w:tr w:rsidR="00423744">
        <w:trPr>
          <w:trHeight w:val="271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3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10"/>
                <w:sz w:val="24"/>
                <w:szCs w:val="24"/>
              </w:rPr>
              <w:lastRenderedPageBreak/>
              <w:t>прохождения</w:t>
            </w:r>
            <w:r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w w:val="110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423744" w:rsidRDefault="004237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23744">
        <w:trPr>
          <w:trHeight w:val="787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15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Общая</w:t>
            </w:r>
            <w:r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трудоемкость</w:t>
            </w:r>
          </w:p>
          <w:p w:rsidR="00423744" w:rsidRDefault="00734173">
            <w:pPr>
              <w:pStyle w:val="TableParagraph"/>
              <w:spacing w:before="23" w:line="240" w:lineRule="auto"/>
              <w:ind w:left="20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gridSpan w:val="3"/>
          </w:tcPr>
          <w:p w:rsidR="00423744" w:rsidRDefault="00734173">
            <w:pPr>
              <w:pStyle w:val="TableParagraph"/>
              <w:tabs>
                <w:tab w:val="left" w:pos="4734"/>
              </w:tabs>
              <w:spacing w:before="5" w:line="240" w:lineRule="auto"/>
              <w:ind w:left="183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Общая</w:t>
            </w:r>
            <w:r>
              <w:rPr>
                <w:iCs/>
                <w:spacing w:val="81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трудоемкость</w:t>
            </w:r>
            <w:r>
              <w:rPr>
                <w:iCs/>
                <w:spacing w:val="86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составляет  6 зачетных</w:t>
            </w:r>
            <w:r>
              <w:rPr>
                <w:iCs/>
                <w:spacing w:val="12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единиц (216 часов), 4 недели.</w:t>
            </w:r>
          </w:p>
        </w:tc>
      </w:tr>
      <w:tr w:rsidR="00423744">
        <w:trPr>
          <w:trHeight w:val="726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185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Формы</w:t>
            </w:r>
            <w:r>
              <w:rPr>
                <w:b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отчетности</w:t>
            </w:r>
            <w:r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по</w:t>
            </w:r>
            <w:proofErr w:type="gramEnd"/>
          </w:p>
          <w:p w:rsidR="00423744" w:rsidRDefault="00734173">
            <w:pPr>
              <w:pStyle w:val="TableParagraph"/>
              <w:spacing w:before="21" w:line="240" w:lineRule="auto"/>
              <w:ind w:left="205"/>
              <w:rPr>
                <w:b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практике</w:t>
            </w:r>
          </w:p>
        </w:tc>
        <w:tc>
          <w:tcPr>
            <w:tcW w:w="6946" w:type="dxa"/>
            <w:gridSpan w:val="3"/>
          </w:tcPr>
          <w:p w:rsidR="00423744" w:rsidRDefault="00734173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екущий контроль </w:t>
            </w:r>
            <w:r>
              <w:rPr>
                <w:sz w:val="24"/>
                <w:szCs w:val="24"/>
                <w:lang w:eastAsia="ru-RU"/>
              </w:rPr>
              <w:t>успеваемости в форме подготовки отчета по практике с 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</w:t>
            </w:r>
            <w:r>
              <w:rPr>
                <w:sz w:val="24"/>
                <w:szCs w:val="24"/>
                <w:lang w:eastAsia="ru-RU"/>
              </w:rPr>
              <w:t>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</w:t>
            </w:r>
            <w:proofErr w:type="gramEnd"/>
          </w:p>
          <w:p w:rsidR="00423744" w:rsidRDefault="00423744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23744">
        <w:trPr>
          <w:trHeight w:val="556"/>
        </w:trPr>
        <w:tc>
          <w:tcPr>
            <w:tcW w:w="2816" w:type="dxa"/>
          </w:tcPr>
          <w:p w:rsidR="00423744" w:rsidRDefault="00734173">
            <w:pPr>
              <w:pStyle w:val="TableParagraph"/>
              <w:spacing w:before="21" w:line="240" w:lineRule="auto"/>
              <w:ind w:left="2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Форма</w:t>
            </w:r>
            <w:r>
              <w:rPr>
                <w:b/>
                <w:spacing w:val="46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  <w:szCs w:val="24"/>
              </w:rPr>
              <w:t>промежуточной</w:t>
            </w:r>
            <w:proofErr w:type="gramEnd"/>
          </w:p>
          <w:p w:rsidR="00423744" w:rsidRDefault="00734173">
            <w:pPr>
              <w:pStyle w:val="TableParagraph"/>
              <w:spacing w:before="25" w:line="240" w:lineRule="auto"/>
              <w:ind w:left="215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аттестации</w:t>
            </w:r>
          </w:p>
        </w:tc>
        <w:tc>
          <w:tcPr>
            <w:tcW w:w="4806" w:type="dxa"/>
          </w:tcPr>
          <w:p w:rsidR="00423744" w:rsidRDefault="007341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в форме дифференциро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зачета.</w:t>
            </w:r>
          </w:p>
          <w:p w:rsidR="00423744" w:rsidRDefault="00423744">
            <w:pPr>
              <w:pStyle w:val="TableParagraph"/>
              <w:tabs>
                <w:tab w:val="left" w:pos="1886"/>
                <w:tab w:val="left" w:pos="2913"/>
              </w:tabs>
              <w:spacing w:before="4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423744" w:rsidRDefault="00423744">
            <w:pPr>
              <w:pStyle w:val="TableParagraph"/>
              <w:spacing w:before="4" w:line="240" w:lineRule="auto"/>
              <w:ind w:left="176"/>
              <w:rPr>
                <w:i/>
                <w:sz w:val="24"/>
                <w:szCs w:val="24"/>
              </w:rPr>
            </w:pPr>
          </w:p>
        </w:tc>
        <w:tc>
          <w:tcPr>
            <w:tcW w:w="465" w:type="dxa"/>
          </w:tcPr>
          <w:p w:rsidR="00423744" w:rsidRDefault="00423744">
            <w:pPr>
              <w:pStyle w:val="TableParagraph"/>
              <w:spacing w:before="4" w:line="240" w:lineRule="auto"/>
              <w:ind w:right="33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23744" w:rsidRDefault="00423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744">
          <w:pgSz w:w="12340" w:h="17140"/>
          <w:pgMar w:top="1160" w:right="900" w:bottom="280" w:left="1440" w:header="720" w:footer="720" w:gutter="0"/>
          <w:cols w:space="720"/>
        </w:sectPr>
      </w:pPr>
    </w:p>
    <w:p w:rsidR="00423744" w:rsidRDefault="00734173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1.</w:t>
      </w:r>
      <w:r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ЦЕЛИ И ЗАДАЧИ ПРАКТИКИ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423744" w:rsidRDefault="00734173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производственной практики и производственной практики (преддипломной) является формирование профессиональных компетенций путем:</w:t>
      </w:r>
    </w:p>
    <w:p w:rsidR="00423744" w:rsidRDefault="00734173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профессиональных умений, навыков и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деятельности, а также закрепление навыков научно-исследовательской работы;</w:t>
      </w:r>
    </w:p>
    <w:p w:rsidR="00423744" w:rsidRDefault="00734173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 профессиональной деятельности;</w:t>
      </w:r>
    </w:p>
    <w:p w:rsidR="00423744" w:rsidRDefault="00734173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навыков самостоятельного решения профессиональных задач;</w:t>
      </w:r>
    </w:p>
    <w:p w:rsidR="00423744" w:rsidRDefault="00734173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к выполнению и выполнения выпускной квалификационной работы.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производственной практики и производственной практики (преддипломной) определяются в индивидуальных заданиях на практику. 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 соотносятся с общими целями основной образовательной программы, в рамках которой приобретаются: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знания: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уровне устойчивых представлений об организации судебной системы Российской Федерации;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устойчивых представлений об организации и функционировании; судов в Санкт-Петербурге и Ленинградской области;</w:t>
      </w:r>
    </w:p>
    <w:p w:rsidR="00423744" w:rsidRDefault="00734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устойчивых представлений о функционирова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Calibri" w:hAnsi="Times New Roman" w:cs="Times New Roman"/>
          <w:sz w:val="24"/>
          <w:szCs w:val="24"/>
        </w:rPr>
        <w:t>Санкт-Петербургского регионального отделения Общероссийской общественной организации «Российский красный крест»;</w:t>
      </w:r>
    </w:p>
    <w:p w:rsidR="00423744" w:rsidRDefault="007341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уровне устойчивых представлений об организации и функционировании Межпарламентской ассамблее государств-участников содружества независим</w:t>
      </w:r>
      <w:r>
        <w:rPr>
          <w:rFonts w:ascii="Times New Roman" w:hAnsi="Times New Roman" w:cs="Times New Roman"/>
          <w:sz w:val="24"/>
          <w:szCs w:val="24"/>
        </w:rPr>
        <w:t>ых государств;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воспроизведения полученных знаний и умений на практике;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умения: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теоретического восприятия методики принятия судебных решений;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практике осуществлять подго</w:t>
      </w:r>
      <w:r>
        <w:rPr>
          <w:rFonts w:ascii="Times New Roman" w:hAnsi="Times New Roman" w:cs="Times New Roman"/>
          <w:sz w:val="24"/>
          <w:szCs w:val="24"/>
        </w:rPr>
        <w:t>товку необходимых процессуальных документов;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навыки: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практической работы в судах Санкт-Петербурга и Ленинградской области;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 подготовки документов международно-правового профиля;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со специалистами организаций, работающих по вопросам м</w:t>
      </w:r>
      <w:r>
        <w:rPr>
          <w:rFonts w:ascii="Times New Roman" w:hAnsi="Times New Roman" w:cs="Times New Roman"/>
          <w:sz w:val="24"/>
          <w:szCs w:val="24"/>
        </w:rPr>
        <w:t>еждународного права, европейского гуманитарного права, прав человека в международном праве, разрешения споров в сфере трансграничного оборота культурных ценностей, третейского суда.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практики являются: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практикантов с судебной системой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первичных умений и навыков в сфере профессиональной деятельности юриста;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выработке у практикантов навыков самостоятельного изучения нормативно-правовых актов;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работы в судах Санкт-Петербурга и </w:t>
      </w:r>
      <w:r>
        <w:rPr>
          <w:rFonts w:ascii="Times New Roman" w:hAnsi="Times New Roman" w:cs="Times New Roman"/>
          <w:sz w:val="24"/>
          <w:szCs w:val="24"/>
        </w:rPr>
        <w:t>Ленинградской области, других государственных, муниципальных образованиях;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методикой подготовки процессуальных документов.</w:t>
      </w:r>
    </w:p>
    <w:p w:rsidR="00423744" w:rsidRDefault="00734173">
      <w:pPr>
        <w:spacing w:line="240" w:lineRule="auto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  <w:br w:type="page"/>
      </w:r>
    </w:p>
    <w:p w:rsidR="00423744" w:rsidRDefault="0073417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  <w:bookmarkStart w:id="1" w:name="bookmark4"/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lastRenderedPageBreak/>
        <w:t>ВИД ПРАКТИКИ, СПОСОБ И ФОРМА ЕЕ ПРОВЕДЕНИЯ</w:t>
      </w:r>
    </w:p>
    <w:p w:rsidR="00423744" w:rsidRDefault="00423744">
      <w:pPr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является обязательным этапом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магистра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после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ослушивания основного курса в сроки, определяемые подразделением, отвечающим за ее организацию и проведение.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магистр должен обладать: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судебной системе Российской Федерации; взаимодействии национального и международного права;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материалов, необходимых для принятия судебных решений, включая Международные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суды, Европейский суд.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навыками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самостоятельного изучения нормативно-правовых документов, как национального, так и международного права.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является логическим продолжением дисциплин ОПОП, преподаваемых на первом и втором курсах,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основой для изучения последующих дисциплин ОПОП, а также формирования профессиональной компетентности в профессиональной области юриста. Способ проведения производственной практики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производственной практики – непрерывно.</w:t>
      </w: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bookmarkEnd w:id="1"/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3. ПЕРЕЧЕНЬ ПЛАНИРУЕМЫХ РЕЗУЛЬТАТОВ ОБУЧЕНИЯ ПРИ ПРОХОЖДЕНИИ ПРАКТИКИ</w:t>
      </w: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учебной практики магистрантом должны быть освоены: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производственной практики: 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компетенции: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правоприменительной деятельности: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рассматривать и разрешать международно-правовые споры, трансграничные споры, осложненные иностранным элементом, выносить судебные акты (ПК-3)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осуществлять служебные полномочия, связанные с применением нормативных правовых актов в </w:t>
      </w:r>
      <w:r>
        <w:rPr>
          <w:rFonts w:ascii="Times New Roman" w:hAnsi="Times New Roman" w:cs="Times New Roman"/>
          <w:spacing w:val="1"/>
          <w:sz w:val="24"/>
          <w:szCs w:val="24"/>
        </w:rPr>
        <w:t>конкретных сферах юридической деятельности, реализовывать нормы материального и процессуального права в профессиональной деятельности (ПК-4);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В нормотворческой деятельности: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разрабатывать национальные и международные нормативные правовые акты (ПК-</w:t>
      </w:r>
      <w:r>
        <w:rPr>
          <w:rFonts w:ascii="Times New Roman" w:hAnsi="Times New Roman" w:cs="Times New Roman"/>
          <w:sz w:val="24"/>
          <w:szCs w:val="24"/>
        </w:rPr>
        <w:t>5);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экспертно-аналитической деятельности: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</w:t>
      </w:r>
      <w:r>
        <w:rPr>
          <w:rFonts w:ascii="Times New Roman" w:hAnsi="Times New Roman" w:cs="Times New Roman"/>
          <w:sz w:val="24"/>
          <w:szCs w:val="24"/>
        </w:rPr>
        <w:t>квалифицированные юридический анализ соглашений в сфере трансграничных отношений, осложненных иностранным элементом (ПК-6);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консультационной деятельности: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консультировать по вопросам законодательству в сфере трансграничных дел, осложненных иност</w:t>
      </w:r>
      <w:r>
        <w:rPr>
          <w:rFonts w:ascii="Times New Roman" w:hAnsi="Times New Roman" w:cs="Times New Roman"/>
          <w:sz w:val="24"/>
          <w:szCs w:val="24"/>
        </w:rPr>
        <w:t xml:space="preserve">ранным элементом и представлять интересы заинтересованных лиц в судебных органах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(ПК-7);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организационно-управленческой:</w:t>
      </w:r>
    </w:p>
    <w:p w:rsidR="00423744" w:rsidRDefault="00734173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оптимальные управленческие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(ПК-8).</w:t>
      </w: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73417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4. МЕСТО ПРАКТИКИ В СТРУКТУРЕ ОПОП 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этапом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магистра по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«Юриспруденция», ей предшествует изучение ряда общетеоретических, профессиональных и других дисциплин, предполагающих проведение лекционных и семинарских занятий с обязательным итоговым контролем в 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зачетов и экзаменов.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является логическим продолжением  профессионального цикла и служит основой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прохождения  итоговой государственной аттестации.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магистр должен обладать: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судебной системе Российской Федерации;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материалов, необходимых для принятия судебных решений;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навыками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самостоятельного изучения нормативно-правовых документов.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является логическим продолжением дисциплин ОПОП, преподаваемых на первом и втором курсе, и служит основой для изучения последующих дисциплин ОПОП, а также формирования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компетентности в профессиональной области юриста.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654"/>
        <w:gridCol w:w="2589"/>
        <w:gridCol w:w="2295"/>
      </w:tblGrid>
      <w:tr w:rsidR="00423744">
        <w:tc>
          <w:tcPr>
            <w:tcW w:w="1149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98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предшествующие дисциплины ОПОП</w:t>
            </w:r>
          </w:p>
        </w:tc>
        <w:tc>
          <w:tcPr>
            <w:tcW w:w="2507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последующие дисциплины ОПОП</w:t>
            </w:r>
          </w:p>
        </w:tc>
      </w:tr>
      <w:tr w:rsidR="00423744">
        <w:tc>
          <w:tcPr>
            <w:tcW w:w="9236" w:type="dxa"/>
            <w:gridSpan w:val="4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423744">
        <w:tc>
          <w:tcPr>
            <w:tcW w:w="1149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разрешать международно-правовые споры, трансграничные споры, осложненные иностранным элементом,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выносить судебные акты (ПК-3)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lastRenderedPageBreak/>
              <w:t xml:space="preserve">ПК-3.1. Осуществляет прием заявлений от международных органов, физических, юридических лиц, иных субъектов 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t>ПК-3.2. Рассматривает и разрешает споры, связанные с применением норм международного, национального права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ПК-3.3. </w:t>
            </w:r>
            <w:r>
              <w:rPr>
                <w:rFonts w:ascii="Times New Roman" w:hAnsi="Times New Roman" w:cs="Times New Roman"/>
              </w:rPr>
              <w:t>Составляет судебные акты по международно-правовому спору (судебный приказ, судебное решение, судебное определение и др.)</w:t>
            </w:r>
          </w:p>
        </w:tc>
        <w:tc>
          <w:tcPr>
            <w:tcW w:w="298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аво; Европейское гуманитарное право;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 и другие.</w:t>
            </w:r>
          </w:p>
        </w:tc>
        <w:tc>
          <w:tcPr>
            <w:tcW w:w="2507" w:type="dxa"/>
          </w:tcPr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интеграционные объединения и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рынка;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юридического перевода;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еграционных образованиях;</w:t>
            </w:r>
          </w:p>
        </w:tc>
      </w:tr>
      <w:tr w:rsidR="00423744">
        <w:tc>
          <w:tcPr>
            <w:tcW w:w="1149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95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деятельности (ПК-4);</w:t>
            </w:r>
          </w:p>
          <w:p w:rsidR="00423744" w:rsidRDefault="00734173">
            <w:pPr>
              <w:pStyle w:val="TableParagraph"/>
              <w:ind w:left="141" w:right="141" w:firstLine="142"/>
              <w:rPr>
                <w:spacing w:val="1"/>
              </w:rPr>
            </w:pPr>
            <w:r>
              <w:rPr>
                <w:spacing w:val="1"/>
              </w:rPr>
              <w:t xml:space="preserve">ПК-4.1. Составляет проект решения по </w:t>
            </w:r>
            <w:r>
              <w:rPr>
                <w:spacing w:val="1"/>
              </w:rPr>
              <w:lastRenderedPageBreak/>
              <w:t>результатам деятельности международных органов</w:t>
            </w:r>
          </w:p>
          <w:p w:rsidR="00423744" w:rsidRDefault="00734173">
            <w:pPr>
              <w:pStyle w:val="TableParagraph"/>
              <w:ind w:left="141" w:right="141" w:firstLine="142"/>
              <w:rPr>
                <w:spacing w:val="1"/>
              </w:rPr>
            </w:pPr>
            <w:r>
              <w:rPr>
                <w:spacing w:val="1"/>
              </w:rPr>
              <w:t>ПК-4.2. Готовит проекты правоприменительных документов в ответ на обращения (возражения, жалобы) международных органов, физических и юридических лиц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</w:rPr>
              <w:t>ПК</w:t>
            </w:r>
            <w:r>
              <w:rPr>
                <w:rFonts w:ascii="Times New Roman" w:hAnsi="Times New Roman" w:cs="Times New Roman"/>
                <w:spacing w:val="1"/>
              </w:rPr>
              <w:t>-4.3. Совершает процессуальные действия в качестве представителя физических и юридических лиц, связанных с применением международного и национального права, в том числе готовит процессуальные документы</w:t>
            </w:r>
          </w:p>
        </w:tc>
        <w:tc>
          <w:tcPr>
            <w:tcW w:w="298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юриста; Письменная речь юриста; Теория правосудия;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частных отношений, осложненных иностранным элементом;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Актуальные проблемы международного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публичного и международного частного права; Суд ЕАЭС: виды споров и практические навыки работы;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интеграционных объединениях и другие.</w:t>
            </w:r>
          </w:p>
        </w:tc>
        <w:tc>
          <w:tcPr>
            <w:tcW w:w="2507" w:type="dxa"/>
          </w:tcPr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правосудие;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трудности юридического перевода;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оративных отношений и банкротств в интеграционных образованиях;</w:t>
            </w:r>
          </w:p>
        </w:tc>
      </w:tr>
      <w:tr w:rsidR="00423744">
        <w:tc>
          <w:tcPr>
            <w:tcW w:w="1149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5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национальные и международные нормативные правовые акты (ПК-5);</w:t>
            </w:r>
          </w:p>
          <w:p w:rsidR="00423744" w:rsidRDefault="00734173">
            <w:pPr>
              <w:pStyle w:val="TableParagraph"/>
              <w:ind w:left="141" w:right="141"/>
            </w:pPr>
            <w:r>
              <w:t>ПК-5.1. Составляет справочные материалы для разработки нормативных правовых актов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ПК-5.2. </w:t>
            </w:r>
            <w:r>
              <w:rPr>
                <w:rFonts w:ascii="Times New Roman" w:hAnsi="Times New Roman" w:cs="Times New Roman"/>
              </w:rPr>
              <w:t>Разрабатывает проекты национальных нормативных правовых актов, международных соглашений</w:t>
            </w:r>
          </w:p>
          <w:p w:rsidR="00423744" w:rsidRDefault="004237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аво; Международное правосудие;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навыки работы;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споров в сфере трансграничного оборота культурных ценностей; 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507" w:type="dxa"/>
          </w:tcPr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свободной торговли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принципов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бодного движения товаров, лиц, услуг и капитала;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</w:tr>
      <w:tr w:rsidR="00423744">
        <w:tc>
          <w:tcPr>
            <w:tcW w:w="1149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95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ложненных иностранным элементом (ПК-6);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t>ПК-6.1. Составляет экспертное юридическое заключение по вопросам толкования международных нормативных правовых актов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t xml:space="preserve">ПК-6.2. Проводит анализ частноправовых </w:t>
            </w:r>
            <w:r>
              <w:lastRenderedPageBreak/>
              <w:t xml:space="preserve">соглашений в сфере трансграничных отношений, осложненных </w:t>
            </w:r>
            <w:r>
              <w:t>иностранным элементом, с целью выявления проблемных положений</w:t>
            </w:r>
          </w:p>
          <w:p w:rsidR="00423744" w:rsidRDefault="004237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 Международное правосу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разрешения споров в сфере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нсграничного оборота культурных ценностей;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507" w:type="dxa"/>
          </w:tcPr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интеграционные объединения и формирование общего рынка;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свободной торговли и реализация принципов свободного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лиц, услуг и капитала;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унификации семейного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</w:tr>
      <w:tr w:rsidR="00423744">
        <w:tc>
          <w:tcPr>
            <w:tcW w:w="1149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95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консультировать по вопросам законодательству в сфере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рансграничных дел, осложненных иностранным элементом и представлять интересы заинтересованных лиц в судебных органах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(ПК-7);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t>ПК-7.1. Готовит консультации в устной и письменной форме по вопросам применения международного и национального права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t xml:space="preserve">ПК-7.2. </w:t>
            </w:r>
            <w:r>
              <w:t>Совершает процессуальные действия в качестве представителя в трансграничных спорах, осложненных иностранным элементом, в том числе готовит процессуальные документы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ПК-7.3. Составляет апелляционные и кассационные </w:t>
            </w:r>
            <w:r>
              <w:rPr>
                <w:rFonts w:ascii="Times New Roman" w:hAnsi="Times New Roman" w:cs="Times New Roman"/>
                <w:spacing w:val="1"/>
              </w:rPr>
              <w:t>жалобы на решения судебных органов, жалобы н</w:t>
            </w:r>
            <w:r>
              <w:rPr>
                <w:rFonts w:ascii="Times New Roman" w:hAnsi="Times New Roman" w:cs="Times New Roman"/>
                <w:spacing w:val="1"/>
              </w:rPr>
              <w:t>а действия (бездействие) должностных лиц</w:t>
            </w:r>
          </w:p>
          <w:p w:rsidR="00423744" w:rsidRDefault="004237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разрешения споров в сфере трансграничного оборота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культурных ценностей; Третейский способ разрешения споров и контроль государственных органов в интеграционных объединениях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другие.</w:t>
            </w:r>
          </w:p>
        </w:tc>
        <w:tc>
          <w:tcPr>
            <w:tcW w:w="2507" w:type="dxa"/>
          </w:tcPr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международного публичного и международного частного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общего рынка;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трансграничных корпоративных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банкротств в интеграционных образованиях;</w:t>
            </w:r>
          </w:p>
        </w:tc>
      </w:tr>
      <w:tr w:rsidR="00423744">
        <w:tc>
          <w:tcPr>
            <w:tcW w:w="1149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95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оптимальные 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(ПК-8).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t xml:space="preserve">ПК-8.1. Управляет юридической </w:t>
            </w:r>
            <w:r>
              <w:t>функцией органа публичной власти, органа международной организации, органа коммерческой и некоммерческой организации</w:t>
            </w:r>
          </w:p>
          <w:p w:rsidR="00423744" w:rsidRDefault="00734173">
            <w:pPr>
              <w:pStyle w:val="TableParagraph"/>
              <w:ind w:left="141" w:right="141" w:firstLine="142"/>
            </w:pPr>
            <w:r>
              <w:t>ПК-8.2. Воспринимает, анализирует и реализовывает управленческие инновации в профессиональной деятельности</w:t>
            </w:r>
          </w:p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ПК-8.3. Выполняет служебные функ</w:t>
            </w:r>
            <w:r>
              <w:rPr>
                <w:rFonts w:ascii="Times New Roman" w:hAnsi="Times New Roman" w:cs="Times New Roman"/>
              </w:rPr>
              <w:t>ции в должности руководителя в органе публичной власти</w:t>
            </w:r>
          </w:p>
          <w:p w:rsidR="00423744" w:rsidRDefault="00423744">
            <w:pPr>
              <w:widowControl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3744" w:rsidRDefault="004237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разрешения споров в сфере трансгран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ичного оборота культурных ценностей; 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507" w:type="dxa"/>
          </w:tcPr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 публичного и международного частного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и формирование общего рынка;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свободной торговли и реализация принципов свободного движения товаров,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и капитала;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международной унификации семейного права;</w:t>
            </w:r>
          </w:p>
          <w:p w:rsidR="00423744" w:rsidRDefault="0073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трансграничных корпоративных отношений и банкротств в интеграционных образованиях;</w:t>
            </w:r>
          </w:p>
        </w:tc>
      </w:tr>
    </w:tbl>
    <w:p w:rsidR="00423744" w:rsidRDefault="00423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44" w:rsidRDefault="0073417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23744" w:rsidRDefault="00734173">
      <w:pPr>
        <w:widowControl w:val="0"/>
        <w:tabs>
          <w:tab w:val="left" w:pos="-142"/>
        </w:tabs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5. СОДЕРЖАНИЕ ПРАКТИКИ, ОБЪЕМ В ЗАЧЕТНЫХ ЕДИНИЦАХ И ПРОДОЛЖИТЕЛЬНОСТЬ В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НЕДЕЛЯХ</w:t>
      </w:r>
    </w:p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Очное отделение: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курс магистратуры (3й семестр)–6 зачетных един. –216 часов (4 недели)</w:t>
      </w:r>
      <w:proofErr w:type="gramEnd"/>
    </w:p>
    <w:p w:rsidR="00423744" w:rsidRDefault="0042374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6"/>
        <w:gridCol w:w="3662"/>
        <w:gridCol w:w="2124"/>
      </w:tblGrid>
      <w:tr w:rsidR="00423744">
        <w:tc>
          <w:tcPr>
            <w:tcW w:w="0" w:type="auto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031" w:type="dxa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94" w:type="dxa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текущего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23744"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4031" w:type="dxa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местом прохождения практики;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индивидуального задания для прохождения практики;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часа</w:t>
            </w:r>
          </w:p>
        </w:tc>
        <w:tc>
          <w:tcPr>
            <w:tcW w:w="2194" w:type="dxa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прохождении практики.</w:t>
            </w:r>
          </w:p>
        </w:tc>
      </w:tr>
      <w:tr w:rsidR="00423744"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031" w:type="dxa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задания;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часов</w:t>
            </w:r>
          </w:p>
        </w:tc>
        <w:tc>
          <w:tcPr>
            <w:tcW w:w="2194" w:type="dxa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423744"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практики</w:t>
            </w:r>
          </w:p>
        </w:tc>
        <w:tc>
          <w:tcPr>
            <w:tcW w:w="4031" w:type="dxa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защите практики: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94" w:type="dxa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 отчета по практике.</w:t>
            </w:r>
          </w:p>
        </w:tc>
      </w:tr>
    </w:tbl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Заочное отделение: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курс магистратуры (4й семестр)–6 зачетных един. –216 часов (4 недели)</w:t>
      </w:r>
      <w:proofErr w:type="gramEnd"/>
    </w:p>
    <w:p w:rsidR="00423744" w:rsidRDefault="0042374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6"/>
        <w:gridCol w:w="3709"/>
        <w:gridCol w:w="2077"/>
      </w:tblGrid>
      <w:tr w:rsidR="00423744">
        <w:tc>
          <w:tcPr>
            <w:tcW w:w="0" w:type="auto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423744"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4724" w:type="dxa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местом прохождения практики;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индивидуального задания для прохождения практики;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часа</w:t>
            </w:r>
          </w:p>
        </w:tc>
        <w:tc>
          <w:tcPr>
            <w:tcW w:w="2233" w:type="dxa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прохождении практики.</w:t>
            </w:r>
          </w:p>
        </w:tc>
      </w:tr>
      <w:tr w:rsidR="00423744"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724" w:type="dxa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задания;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часов</w:t>
            </w:r>
          </w:p>
        </w:tc>
        <w:tc>
          <w:tcPr>
            <w:tcW w:w="2233" w:type="dxa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423744"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защите практики: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практике;</w:t>
            </w:r>
          </w:p>
          <w:p w:rsidR="00423744" w:rsidRDefault="00734173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33" w:type="dxa"/>
          </w:tcPr>
          <w:p w:rsidR="00423744" w:rsidRDefault="0073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практике.</w:t>
            </w:r>
          </w:p>
        </w:tc>
      </w:tr>
    </w:tbl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Отчет выполняется в машинописной форме на одной стороне листа формата А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текст отчета набирается в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ru-RU"/>
        </w:rPr>
        <w:t>Word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шрифт 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TimesNewRomanобычный</w:t>
      </w:r>
      <w:proofErr w:type="spell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,  размер 14, междустрочный интервал полуторный, левое поле 2,5 см, правое поле 1 см, в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Объем отчета должен составлять от 10 до 30 страниц, включая приложения к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отчету.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отчет по каждому из видов практик должны входить следующие составляющие:</w:t>
      </w:r>
    </w:p>
    <w:p w:rsidR="00423744" w:rsidRDefault="0073417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Стандартны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й титульный лист (Приложение 8). </w:t>
      </w:r>
    </w:p>
    <w:p w:rsidR="00423744" w:rsidRDefault="0073417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Содержание отчета: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перечень структурных элементов отчета с указанием страниц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3. Введение: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деятельности организации, цели и задачи практики, Ф.И.О. руководителя практики от организации).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4. Основная часть: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соответствии с пунктами из индивидуального задания);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5. Заключение: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сделать собственные выводы о практической значимости полученного опыта в результате прохождени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я практики.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6. Приложения: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принимал участие;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проекты судебных решений,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локальных актов, справок и т.д.;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lastRenderedPageBreak/>
        <w:t>- схемы, рисунки, таблицы и другой иллюстративный материал, Титульный ли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 вкл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Цифровой материал должен оформляться в виде таблиц.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ей в пределах всего текста отчета. Номер следует размещать над таблицей справа без абзацного отступа после слова «Таблица». 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е текста, в котором они упоминаются впервые, или на следующей странице.</w:t>
      </w:r>
    </w:p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2" w:name="bookmark12"/>
      <w:bookmarkStart w:id="3" w:name="bookmark5"/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</w:p>
    <w:p w:rsidR="00423744" w:rsidRDefault="00734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индивидуального задания</w:t>
      </w:r>
    </w:p>
    <w:p w:rsidR="00423744" w:rsidRDefault="00734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ФИЛИАЛ</w:t>
      </w:r>
    </w:p>
    <w:p w:rsidR="00423744" w:rsidRDefault="00734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423744" w:rsidRDefault="00734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</w:t>
      </w:r>
      <w:r>
        <w:rPr>
          <w:rFonts w:ascii="Times New Roman" w:hAnsi="Times New Roman" w:cs="Times New Roman"/>
          <w:sz w:val="24"/>
          <w:szCs w:val="24"/>
        </w:rPr>
        <w:t>УНИВЕРСИТЕТ ПРАВОСУДИЯ»</w:t>
      </w:r>
    </w:p>
    <w:p w:rsidR="00423744" w:rsidRDefault="0042374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общетеоретических правовых дисциплин</w:t>
      </w:r>
    </w:p>
    <w:p w:rsidR="00423744" w:rsidRDefault="00734173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</w:t>
      </w:r>
    </w:p>
    <w:p w:rsidR="00423744" w:rsidRDefault="0042374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44" w:rsidRDefault="00734173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423744" w:rsidRDefault="00734173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производственную практику 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423744" w:rsidRDefault="0073417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подразделения)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423744" w:rsidRDefault="007341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компетенции: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(юридическая профессиональная) - ПК-3; ПК-4; ПК-5; ПК-6; ПК-7; ПК-8;</w:t>
      </w:r>
    </w:p>
    <w:p w:rsidR="00423744" w:rsidRDefault="004237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3744" w:rsidRDefault="0073417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 практики:_________________________________________</w:t>
      </w:r>
    </w:p>
    <w:p w:rsidR="00423744" w:rsidRDefault="0073417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23744" w:rsidRDefault="0073417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23744" w:rsidRDefault="00423744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оборотная сторона бланка</w:t>
      </w:r>
    </w:p>
    <w:p w:rsidR="00423744" w:rsidRDefault="00734173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ПЛАН-ГРАФИК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ПРАКТИКИ</w:t>
      </w:r>
    </w:p>
    <w:p w:rsidR="00423744" w:rsidRDefault="00423744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141"/>
        <w:gridCol w:w="1506"/>
        <w:gridCol w:w="4190"/>
      </w:tblGrid>
      <w:tr w:rsidR="00423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423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рабочей программой практики, согласование индивидуального задания с руководителями практики от Университета и от профильной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усвоение правил техники безопасности и охраны труда.</w:t>
            </w:r>
          </w:p>
        </w:tc>
      </w:tr>
      <w:tr w:rsidR="00423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423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44" w:rsidRDefault="00734173">
            <w:pPr>
              <w:widowControl w:val="0"/>
              <w:spacing w:after="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Университета: __________________         ___________              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23744" w:rsidRDefault="00734173">
      <w:pPr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423744" w:rsidRDefault="00734173">
      <w:pPr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423744" w:rsidRDefault="00423744">
      <w:pPr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исполнению: _____________________              «___» __________ 20_ г.</w:t>
      </w:r>
    </w:p>
    <w:p w:rsidR="00423744" w:rsidRDefault="00734173">
      <w:pPr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3744" w:rsidRDefault="00423744">
      <w:pPr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по ознакомлению с требованиями охраны труда, техники безопасности, пожарной безопасности, а также правилами внутреннего распорядка проведен.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       ________ 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(должность)                                      (подпись)                          (Ф.И.О.)</w:t>
      </w:r>
    </w:p>
    <w:p w:rsidR="00423744" w:rsidRDefault="00423744">
      <w:pPr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744" w:rsidRPr="00596513" w:rsidRDefault="00734173">
      <w:pPr>
        <w:pStyle w:val="TableParagraph"/>
        <w:spacing w:line="240" w:lineRule="auto"/>
        <w:ind w:left="141" w:right="141" w:firstLine="142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рассматривать и раз</w:t>
      </w:r>
      <w:r>
        <w:rPr>
          <w:sz w:val="24"/>
          <w:szCs w:val="24"/>
        </w:rPr>
        <w:t>решать международно-правовые споры, трансграничные споры, осложненные иностранным элементом, выносить судебные акты (ПК-3)</w:t>
      </w:r>
      <w:r>
        <w:rPr>
          <w:sz w:val="24"/>
          <w:szCs w:val="24"/>
          <w:lang w:eastAsia="ru-RU"/>
        </w:rPr>
        <w:t>;</w:t>
      </w:r>
      <w:r w:rsidRPr="0059651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ПК-3.1. Осуществляет прием заявлений от международных органов, физических, юридических лиц, иных субъектов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ПК-3.2. Рассматривает и </w:t>
      </w:r>
      <w:r>
        <w:rPr>
          <w:sz w:val="24"/>
          <w:szCs w:val="24"/>
        </w:rPr>
        <w:t>разрешает споры, связанные с применением норм международного, национального права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ПК-3.3. Составляет судебные акты по международно-правовому спору (судебный приказ, судебное решение, судебное определение и др.)</w:t>
      </w:r>
    </w:p>
    <w:p w:rsidR="00423744" w:rsidRDefault="00734173">
      <w:pPr>
        <w:pStyle w:val="TableParagraph"/>
        <w:spacing w:line="240" w:lineRule="auto"/>
        <w:ind w:left="141" w:right="141" w:firstLine="142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Способен</w:t>
      </w:r>
      <w:proofErr w:type="gramEnd"/>
      <w:r>
        <w:rPr>
          <w:spacing w:val="1"/>
          <w:sz w:val="24"/>
          <w:szCs w:val="24"/>
        </w:rPr>
        <w:t xml:space="preserve"> осуществлять служебные полномочия, </w:t>
      </w:r>
      <w:r>
        <w:rPr>
          <w:spacing w:val="1"/>
          <w:sz w:val="24"/>
          <w:szCs w:val="24"/>
        </w:rPr>
        <w:t>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 (ПК-4);</w:t>
      </w:r>
      <w:r>
        <w:rPr>
          <w:spacing w:val="1"/>
          <w:sz w:val="24"/>
          <w:szCs w:val="24"/>
        </w:rPr>
        <w:t xml:space="preserve">ПК-4.1. Составляет проект решения по результатам деятельности </w:t>
      </w:r>
      <w:r>
        <w:rPr>
          <w:spacing w:val="1"/>
          <w:sz w:val="24"/>
          <w:szCs w:val="24"/>
        </w:rPr>
        <w:t>международных органов</w:t>
      </w:r>
      <w:r>
        <w:rPr>
          <w:spacing w:val="1"/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ПК-4.2. Готовит проекты правоприменительных документов в ответ на обращения (возражения, жалобы) международных органов, физических и юридических лиц</w:t>
      </w:r>
      <w:r>
        <w:rPr>
          <w:spacing w:val="1"/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ПК-4.3. Совершает процессуальные действия в качестве представителя физических и юри</w:t>
      </w:r>
      <w:r>
        <w:rPr>
          <w:spacing w:val="1"/>
          <w:sz w:val="24"/>
          <w:szCs w:val="24"/>
        </w:rPr>
        <w:t>дических лиц, связанных с применением международного и национального права, в том числе готовит процессуальные документы</w:t>
      </w:r>
    </w:p>
    <w:p w:rsidR="00423744" w:rsidRDefault="0042374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pStyle w:val="TableParagraph"/>
        <w:spacing w:line="240" w:lineRule="auto"/>
        <w:ind w:left="141" w:right="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разрабатывать национальные и международные нормативные правовые акты (ПК-5);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ПК-5.1. Составляет справочные материалы для </w:t>
      </w:r>
      <w:r>
        <w:rPr>
          <w:sz w:val="24"/>
          <w:szCs w:val="24"/>
        </w:rPr>
        <w:t>разработки нормативных правовых актов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ПК-5.2. Разрабатывает проекты национальных нормативных правовых актов, международных соглашений</w:t>
      </w:r>
    </w:p>
    <w:p w:rsidR="00423744" w:rsidRDefault="0042374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44" w:rsidRDefault="00734173">
      <w:pPr>
        <w:pStyle w:val="TableParagraph"/>
        <w:spacing w:line="240" w:lineRule="auto"/>
        <w:ind w:left="141" w:right="14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Способен принимать участие в проведении юридической экспертизы проектов нормативных правовых актов, в том числе в целях </w:t>
      </w:r>
      <w:r>
        <w:rPr>
          <w:sz w:val="24"/>
          <w:szCs w:val="24"/>
        </w:rPr>
        <w:t>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иностранным элементом (ПК-6);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ПК-6.1. Составляет экспертное юридическо</w:t>
      </w:r>
      <w:r>
        <w:rPr>
          <w:sz w:val="24"/>
          <w:szCs w:val="24"/>
        </w:rPr>
        <w:t>е заключение по вопросам толкования международных нормативных правовых актов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ПК-6.2. Проводит анализ частноправовых соглашений в сфере трансграничных отношений, осложненных иностранным элементом, с целью выявления проблемных положений</w:t>
      </w:r>
    </w:p>
    <w:p w:rsidR="00423744" w:rsidRDefault="00734173">
      <w:pPr>
        <w:pStyle w:val="TableParagraph"/>
        <w:spacing w:line="240" w:lineRule="auto"/>
        <w:ind w:left="141" w:right="141" w:firstLine="142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консультиро</w:t>
      </w:r>
      <w:r>
        <w:rPr>
          <w:sz w:val="24"/>
          <w:szCs w:val="24"/>
        </w:rPr>
        <w:t xml:space="preserve">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 </w:t>
      </w:r>
      <w:r>
        <w:rPr>
          <w:sz w:val="24"/>
          <w:szCs w:val="24"/>
          <w:lang w:eastAsia="ru-RU"/>
        </w:rPr>
        <w:t>(ПК-7</w:t>
      </w:r>
      <w:r w:rsidRPr="00596513">
        <w:rPr>
          <w:sz w:val="24"/>
          <w:szCs w:val="24"/>
          <w:lang w:eastAsia="ru-RU"/>
        </w:rPr>
        <w:t xml:space="preserve">); </w:t>
      </w:r>
      <w:r>
        <w:rPr>
          <w:sz w:val="24"/>
          <w:szCs w:val="24"/>
        </w:rPr>
        <w:t>ПК-7.1. Готовит консультации в устной и письменной форме по вопросам применения междунар</w:t>
      </w:r>
      <w:r>
        <w:rPr>
          <w:sz w:val="24"/>
          <w:szCs w:val="24"/>
        </w:rPr>
        <w:t>одного и национального права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ПК-7.2. Совершает процессуальные действия в качестве представителя в трансграничных спорах, осложненных иностранным элементом, в том числе готовит процессуальные документы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lastRenderedPageBreak/>
        <w:t xml:space="preserve">ПК-7.3. Составляет апелляционные и кассационные </w:t>
      </w:r>
      <w:r>
        <w:rPr>
          <w:spacing w:val="1"/>
          <w:sz w:val="24"/>
          <w:szCs w:val="24"/>
        </w:rPr>
        <w:t>жалобы на решения судебных органов, жалобы на действия (бездействие) должностных лиц</w:t>
      </w:r>
    </w:p>
    <w:p w:rsidR="00423744" w:rsidRPr="00596513" w:rsidRDefault="0042374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Pr="00596513" w:rsidRDefault="00734173">
      <w:pPr>
        <w:pStyle w:val="TableParagraph"/>
        <w:spacing w:line="240" w:lineRule="auto"/>
        <w:ind w:left="141" w:right="141" w:firstLine="142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принимать оптимальные управленческие решения</w:t>
      </w:r>
      <w:r>
        <w:rPr>
          <w:sz w:val="24"/>
          <w:szCs w:val="24"/>
          <w:lang w:eastAsia="ru-RU"/>
        </w:rPr>
        <w:t xml:space="preserve"> (ПК-8).</w:t>
      </w:r>
      <w:r w:rsidRPr="0059651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ПК-8.1. Управляет юридической функцией органа публичной власти, органа международной организации, органа ком</w:t>
      </w:r>
      <w:r>
        <w:rPr>
          <w:sz w:val="24"/>
          <w:szCs w:val="24"/>
        </w:rPr>
        <w:t>мерческой и некоммерческой организации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ПК-8.2. Воспринимает, анализирует и реализовывает управленческие инновации в профессиональной деятельности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ПК-8.3. Выполняет служебные функции в должности руководителя в органе публичной власти</w:t>
      </w:r>
    </w:p>
    <w:p w:rsidR="00423744" w:rsidRDefault="0042374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42374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423744" w:rsidRDefault="00734173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6. </w:t>
      </w:r>
      <w:bookmarkEnd w:id="2"/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 xml:space="preserve">ФОС ДЛЯ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ПРОВЕДЕНИЯ ПРОМЕЖУТОЧНОЙ АТТЕСТАЦИИ И ФОРМЫ ОТЧЕТНОСТИ</w:t>
      </w:r>
    </w:p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423744" w:rsidRDefault="0073417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практики предусмотрены следующие виды контроля: </w:t>
      </w:r>
    </w:p>
    <w:p w:rsidR="00423744" w:rsidRDefault="0073417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ианте и в электронном варианте, размещенный в СЭО «ФЕМИДА».</w:t>
      </w:r>
      <w:proofErr w:type="gramEnd"/>
    </w:p>
    <w:p w:rsidR="00423744" w:rsidRDefault="0073417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 в форме дифференцированного зачета.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Типовые контрольные задания для производственной практики:</w:t>
      </w:r>
    </w:p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5365"/>
      </w:tblGrid>
      <w:tr w:rsidR="00423744">
        <w:tc>
          <w:tcPr>
            <w:tcW w:w="3331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и название компетенции</w:t>
            </w:r>
          </w:p>
        </w:tc>
        <w:tc>
          <w:tcPr>
            <w:tcW w:w="6013" w:type="dxa"/>
          </w:tcPr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Типовое задание на преддипломную практику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423744">
        <w:tc>
          <w:tcPr>
            <w:tcW w:w="3331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осуществлять служебные полномочия, связанные с применением нормативных правовых актов в конкретных сферах юридической деятельности, реализовывать нормы материального и процессуального права в 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рофессиональной деятельности (ПК-4);</w:t>
            </w:r>
          </w:p>
          <w:p w:rsidR="00423744" w:rsidRDefault="0042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формулировка цели работы и в связи с этим определение задач, решение которых необходимо для ее достижения;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нормативная основа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официального применения и толкования, научной литературы по теме исследования.</w:t>
            </w:r>
          </w:p>
        </w:tc>
      </w:tr>
      <w:tr w:rsidR="00423744">
        <w:tc>
          <w:tcPr>
            <w:tcW w:w="3331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национальные и международные нормативные правовые акты (ПК-5);</w:t>
            </w:r>
          </w:p>
          <w:p w:rsidR="00423744" w:rsidRDefault="0042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обоснование актуальности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практической значимости выбранной темы диссертационного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формулировка цели работы и в связи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этим определение задач, решение которых необходимо для ее достижения;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объекта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публичной защиты, и свидетельствующие о личном вкладе автора в науку);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423744">
        <w:tc>
          <w:tcPr>
            <w:tcW w:w="3331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принимать участие в проведении юридической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юридический анализ соглашений в сфере трансграничных отношений, осложненных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остранным элементом (ПК-6);</w:t>
            </w:r>
          </w:p>
          <w:p w:rsidR="00423744" w:rsidRDefault="0042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формулировка 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и в связи с этим определение задач, решение которых необходимо для ее достижения;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эмпирическая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рименения и толкования, научной литературы по теме исследования.</w:t>
            </w:r>
          </w:p>
        </w:tc>
      </w:tr>
      <w:tr w:rsidR="00423744">
        <w:tc>
          <w:tcPr>
            <w:tcW w:w="3331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консультировать по вопросам законодательству в сфере трансграничных дел, осложненных иностранным элементом и представлять интересы заинтересованных лиц в судебных органах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(ПК-7</w:t>
            </w:r>
            <w:proofErr w:type="gramEnd"/>
          </w:p>
          <w:p w:rsidR="00423744" w:rsidRDefault="0042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отчете о практике представить следующую информацию:</w:t>
            </w:r>
          </w:p>
          <w:p w:rsidR="00423744" w:rsidRDefault="0073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-список нормативных актов, раскрывающих вопросы защиты интересов и прав граждан, включая международные НПА;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-обоснование социальной значимости юридической деятельности;</w:t>
            </w:r>
          </w:p>
        </w:tc>
      </w:tr>
      <w:tr w:rsidR="00423744">
        <w:tc>
          <w:tcPr>
            <w:tcW w:w="3331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оптимальные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(ПК-8).</w:t>
            </w:r>
          </w:p>
          <w:p w:rsidR="00423744" w:rsidRDefault="0042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формулировка 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и в связи с этим определение задач, решение которых необходимо для ее достижения;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423744" w:rsidRDefault="00734173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список нормативных актов, актов официального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и толкования, научной литературы по теме исследования.</w:t>
            </w:r>
          </w:p>
        </w:tc>
      </w:tr>
      <w:tr w:rsidR="00423744">
        <w:tc>
          <w:tcPr>
            <w:tcW w:w="3331" w:type="dxa"/>
          </w:tcPr>
          <w:p w:rsidR="00423744" w:rsidRDefault="00734173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разрешать международно-правовые споры, трансграничные споры, осложненные иностранным элементом, выносить судебные акты (ПК-3)</w:t>
            </w:r>
          </w:p>
          <w:p w:rsidR="00423744" w:rsidRDefault="0042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отчете о практике представить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следующую информацию: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обходимо для ее достижения;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научная новизна исследования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структура ВКР.</w:t>
            </w:r>
          </w:p>
          <w:p w:rsidR="00423744" w:rsidRDefault="0073417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</w:tbl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Отчет выполняется в машинописной форме на одной стороне листа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lastRenderedPageBreak/>
        <w:t>формата А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текст отчета набирается в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ru-RU"/>
        </w:rPr>
        <w:t>Word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шрифт 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TimesNewRomanобычный</w:t>
      </w:r>
      <w:proofErr w:type="spell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, размер 14, междустрочный интервал полуторный, левое поле 2,5 см, правое поле 1 см, верхнее и нижнее поля 2 см. Нумерация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Объем отчета должен составлять от 10 до 30 страниц, включая приложения к отчету.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Исходя из указанного объема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отчет по каждому из видов практик должны входить следующие составляющие:</w:t>
      </w:r>
    </w:p>
    <w:p w:rsidR="00423744" w:rsidRDefault="0073417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Стандартный титульный лист. </w:t>
      </w:r>
    </w:p>
    <w:p w:rsidR="00423744" w:rsidRDefault="0073417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отчета: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перечень структурных элементов отчета с указанием страниц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3. Введение: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тики, Ф.И.О. руководителя практики от организации).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4. Основная часть: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адания);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423744" w:rsidRDefault="00734173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5. Заключение: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описание умений и навыков, приобретенных з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а время практики, соотнесенных с компетенциями, которые обучающийся должен освоить по итогам прохождения практики;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6. Приложения: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приложении разме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щается фактический материал, подготовленный студентом в период практики: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принимал участие;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проекты судебных решений, локальных актов, справок и т.д.;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схемы, рисунки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, таблицы и другой иллюстративный материал, Титульный ли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 вкл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Цифровой материал должен оформляться в виде таблиц. Таблицу следует располагать в отчете непосредств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размещать над таблицей справа без абзацного отступа после слова «Таблица». 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lastRenderedPageBreak/>
        <w:t xml:space="preserve"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на следующей странице.</w:t>
      </w:r>
    </w:p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423744" w:rsidRDefault="00734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практики инвалидами и лицами с ограниченными возможностями здоровья большое значение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423744" w:rsidRDefault="00734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контакта.</w:t>
      </w:r>
    </w:p>
    <w:p w:rsidR="00423744" w:rsidRDefault="00734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423744" w:rsidRDefault="00734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способности, знания, навыки и умения 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в соответствии с требованиями Федерального государственного образовательного стандарта.</w:t>
      </w:r>
    </w:p>
    <w:p w:rsidR="00423744" w:rsidRDefault="00734173">
      <w:pPr>
        <w:spacing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7. ПЕРЕЧЕНЬ ЛИТЕРАТУРЫ, РЕСУРСОВ «ИНТЕРНЕТ», ПРОГРАМНОГО ОБЕСПЕЧЕНИЯЮ ИНФОРМАЦИОННОСПРАВОЧНЫХ СИСТЕМ</w:t>
      </w:r>
    </w:p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3744" w:rsidRDefault="00734173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исследований.</w:t>
      </w:r>
    </w:p>
    <w:p w:rsidR="00423744" w:rsidRDefault="00734173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учебно-методической литературы, нормативных источников для целей практики, выполнение заданий в процессе прохождения 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использование Интернет-ресурсов. В зависимости от характера выполняемой работы студент </w:t>
      </w:r>
    </w:p>
    <w:p w:rsidR="00423744" w:rsidRDefault="00423744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Информационные </w:t>
      </w: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ресурсыУниверситета</w:t>
      </w:r>
      <w:proofErr w:type="spellEnd"/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75"/>
        <w:gridCol w:w="5740"/>
      </w:tblGrid>
      <w:tr w:rsidR="00423744">
        <w:trPr>
          <w:trHeight w:val="1196"/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423744" w:rsidRDefault="004237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4237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коллекция и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издательства  Статут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РГУП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Право, Экономика и Менеджмент 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EastViewInformationServices</w:t>
            </w:r>
            <w:proofErr w:type="spellEnd"/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база данных периодик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(электронные журналы)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http://rucont.ru/</w:t>
              </w:r>
            </w:hyperlink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4237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423744">
        <w:trPr>
          <w:trHeight w:val="764"/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</w:t>
            </w:r>
          </w:p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  <w:tr w:rsidR="00423744">
        <w:trPr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Гарант, Консультант, Кодекс</w:t>
            </w:r>
          </w:p>
        </w:tc>
      </w:tr>
      <w:tr w:rsidR="00423744">
        <w:trPr>
          <w:trHeight w:val="481"/>
          <w:jc w:val="center"/>
        </w:trPr>
        <w:tc>
          <w:tcPr>
            <w:tcW w:w="709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rgup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23744">
        <w:trPr>
          <w:trHeight w:val="481"/>
          <w:jc w:val="center"/>
        </w:trPr>
        <w:tc>
          <w:tcPr>
            <w:tcW w:w="709" w:type="dxa"/>
          </w:tcPr>
          <w:p w:rsidR="00423744" w:rsidRDefault="004237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экономический союз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docs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eaeunion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23744">
        <w:trPr>
          <w:trHeight w:val="481"/>
          <w:jc w:val="center"/>
        </w:trPr>
        <w:tc>
          <w:tcPr>
            <w:tcW w:w="709" w:type="dxa"/>
          </w:tcPr>
          <w:p w:rsidR="00423744" w:rsidRDefault="004237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Европейского экономического союза</w:t>
            </w:r>
          </w:p>
        </w:tc>
        <w:tc>
          <w:tcPr>
            <w:tcW w:w="5740" w:type="dxa"/>
          </w:tcPr>
          <w:p w:rsidR="00423744" w:rsidRDefault="007341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http://courteurasian.org</w:t>
              </w:r>
            </w:hyperlink>
          </w:p>
        </w:tc>
      </w:tr>
    </w:tbl>
    <w:p w:rsidR="00423744" w:rsidRDefault="00423744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актов, актов их официального толкования и применения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принята всенародным голосованием 12.12.1993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поправок, внесенных Законами РФ о поправках к Конституции РФ от 30.12.2008 № 6-ФКЗ, от 30.12.2008 № 7-ФКЗ, от 05.02.2014 № 2-ФКЗ, от 21.07.2014 № 11-ФКЗ., с изм.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01.07.2020 //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РФ. 04.08.2014. № 31. Ст. 4398.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Конституционном суде Российской Федерации: федеральный конституционный закон от 24.06.1994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1-ФКЗ. // СЗ РФ. 1994. № 13. Ст. 1447.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системе Российской Федерации: федеральный конституционный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23.10.1996 г. № 1-ФКЗ. // СЗ РФ. 1997. № 1. Ст. 1.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судах общей юрисдикции в Российской Федерации: федеральный конститу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закон от 07.02.2011 г. № 1-ФКЗ (ред. от 10.07.2012). // РГ. 11.02.2011. № 29.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прокуратуре Российской Федерации: федеральный закон от 17.01.1992 г. № 2202-1 // СЗ РФ. 1995. №47. Ст. 4472. 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потребителей: закон РФ от 07.02.1992 г. № 2300-1 // СЗ РФ. 1996. № 3.Ст. 140.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статусе судей в Российской Федерации: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26.06.1992 г. № 3132-1. // Ведомости СНД и ВС РФ. 1992. № 30. Ст. 1792.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 нотариате от 11.02.1993 г. № 4462 – 1. // РГ. 13.03.1993. № 49.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тайне: закон РФ от 21.07.1993 г. № 5485-1. // СЗ РФ. 1997. № 41. Ст. 8220-8235.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первая: федеральный закон от 21.10.1994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51-ФЗ. // СЗ РФ. 05.12.1995. № 32. Ст. 3301.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общественных объединениях: федеральный закон от 14.04.1995 г. № 82-ФЗ. // СЗ РФ. 22.05.1995. № 21. Ст. 1930.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акционерных обществах: федеральный закон от 24.11.1995 г. № 208-ФЗ. // СЗ РФ. 01.01.1996.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1.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Федерации: федеральный закон от 08.12.1995 г. № 223-ФЗ. // СЗ РФ. 1996. №1.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16.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судебных приставах: федеральный закон от 04.06.1997 г. № 118-ФЗ. // РГ. 05.08.1997. № 149.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обществах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ответственностью: федеральный закон от 14.01.1998 г. № 14-ФЗ. // СЗ РФ. 16.02.1998. № 7. Ст. 785.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статусе военнослужащих: федеральный закон от 06.03.1998 г. № 76-ФЗ. // РГ. 02.06.1998. № 104.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мировых судьях в Российской Федерации: закон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11.11.1998 г. № 188-ФЗ. // СЗ РФ. 21.12.1998. № 51. Ст. 6270. 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третья: федеральный закон от 01.11.2001 г. № 146-ФЗ. // СЗ РФ. 03.12.2001. № 49. Ст. 4552.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об административных правонарушениях: Федеральный закон от 20.12.2001 г. № 195-ФЗ. // СЗ РФ. 07.01.2002. № 1 (ч. 1). Ст. 1.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Федерации: федеральный закон от 21.12.2001 г. № 197-ФЗ. // СЗ РФ. 07.01.2002. № 1 (ч. 1). Ст.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адвокат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и адвокатуре в Российской Федерации: федеральный закон от 26.04.2002 г. № 63-ФЗ. // СЗ РФ. 10.06.2002. № 23. Ст. 2102.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 граждан в Российской Федерации: федеральный закон от 21.06.2002 г. № 115-ФЗ. // СЗ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28.10.2002. № 30. Ст. 3032. 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Федерации: федеральный закон от 23.10.2002 г. № 138-ФЗ. // СЗ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18.11.2002. № 46. Ст. 4532.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Федерации: федеральный закон от 21.04.2006 г.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9-ФЗ. // РГ. 05.05.2006. № 95.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кодекс Российской Федерации. Часть четвертая: федеральный закон от 24.11.2006 г. № 230-ФЗ. // РГ. 22.12.2006. № 289.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производстве: федеральный закон от 14.09.2007 г. № 229-ФЗ. // СЗ РФ. 08.10.200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№ 41. Ст. 4849.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коррупции: федеральный закон от 25.12.2008 № 273-ФЗ (ред. от 15.02.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2016). // Собрание законодательства РФ. 29.12.2008. № 52 (ч. 1). Ст. 6228.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лекарственных средств: федеральный закон от 24.03.2010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61-ФЗ. // РГ. 14.04.2010. № 78.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государственных и муниципальных услуг: федеральный закон от 07.07.2010 г. № 210-ФЗ. // РГ. 30.07.2010. № 168.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93-ФЗ // СЗ РФ. 02.08.2010. № 31. Ст. 4162.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Кодекс адми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Уполномоченном Российской Федерации при Европейском суде по правам человека - заместителе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юстиции Российской Федерации: указ Президента РФ от 29.03.1998 г. № 310. // РГ. № 68. 08.04.1998.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представителей интересов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судах: постановление Правительства РФ от 12.08.1994. № 950. // СЗ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1994. № 17. Ст. 2003. 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7058.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 возмещении вреда,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29.09.1994 г. №7. // РГ. 26.11.1994. №230.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введен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Семейного кодекса Российской Федерации при рассмотрении дел об установлении отцовства и взыс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кании алиментов: постановление Пленума Верховного суда Российской Федерации от 25.10.1996 г. №9. // РГ. 05.11.1996. №212.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27.05.1998 г. №10. // РГ. 10.06.1998. №110.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применения судами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применением норм Гражданского кодекса Российской Федерации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введением в действие Арбитражного процессуального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связи с принятием и введением в действие Гражданского процессуального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РФ: постановление Пленума Верховного суда Российской Федерации от 20.01.2003 г. №2. // БВС РФ. 2003.  №3.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Пленума Верховного суда РФ от 10.10.2003 г. №5. // БВС РФ. 2003. №12.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Пленума Верховного суда РФ от 20.11.2003 г. №17. // БВС РФ. 2004. №1.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судебном решении: постановление Пленума 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суда РФ от 19.12.2003 г. №23. // Бюллетень ВС РФ. 2004. №2.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некоторых вопросах, возникших в судебной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судебной практике по делам о защите чести и достоинства граждан, а также деловой репутации граждан и юрид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лиц: постановление Пленума Верховного суда РФ от 24.02.2005. №3. //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БВС РФ. 2005. №4.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 от 24.03.2005 г. № 5. // РГ. 19.04.2005. № 80.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практики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практике рассмотрения судами дел об оспаривании решений квалификационных коллегий судей о привлечении судей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Пленума Верховного суда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29.11.2007. № 48 // РГ. 08.12.2007. № 276.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52. // РГ. 12.01.2008. № 4.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г. № 330-ФЗ «О внесении изменений в Гражданский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процессуальный кодекс Российской Федерации»: постановление Пленума Верховного суда РФ от 12.02.2008 г. № 2. // РГ. 16.02.2008. № 34.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ионной инстанции: постановление Пленума Верховного суда РФ от 24.06.2008 г.  № 12. // РГ. 02.07.2008. № 140.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норм Гражданского процессуального кодекса Российской Федерации при рассмотрении и разрешении дел в суде первой инстанции: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Пленума Верховного суда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26.06.2008 г. № 13. // РГ. 02.07.2008. № 140.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10.02.2009 г. № 2 (ред. от 09.02.2012) «О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Арбитражного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судебной практике при применении 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щного кодекса Российской Федерации: постановление Пленума Верховного Суда РФ от 02.07.2009 г. № 14. // РГ. 08.07.2009. № 123.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некоторых процессуальных вопросах практики рассмотрения дел, связанных с неисполнением либо ненадлежащим исполнением договорных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обязательств: постановление Пленума ВАС РФ от 23.07.2009 г. № 57. // Вестник ВАС РФ. 2009. № 9.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Пленума Верховного Суда РФ от 26.01.2010 г. № 1 // РГ. 05.02.2010. № 24.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29.04.2010 г. № 10, Пленума ВАС РФ № 22. // РГ. 21.05.2010. № 109.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участием арбитражных заседателей в осуществлении правосуди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 постановление Пленума ВАС РФ от 01.07.2010 г. № 38. // Вестник ВАС РФ. 2010. № 9.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 № 132.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судебной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делам о наследовании: Постановление Пленума Верховного Суда РФ от 29.05.2012 г. № 9. // РГ. 06.06.2012. № 127.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19.06.2012 г. № 13. // РГ. 29.06.2012. № 147.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о добровольном страховании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граждан: постановление Пленума Верховного Суда РФ от 27.06.2013 № 20. // Российская газета. № 145. 05.07.2013.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22. // Российская газета. № 145. 05.07.2013.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Республики Татарстан и Верховного Суда Республики Татарстан: постановление Конституционного суда РФ от 18.07.2003 г. №13-П // СЗ РФ. 28.07.2003. №30.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Ст.3101.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отдельных положений пункта 2 части первой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// СЗ РФ. 02.02.2004. №5. Ст. 403.</w:t>
      </w:r>
    </w:p>
    <w:p w:rsidR="00423744" w:rsidRDefault="0073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третейских судах в Российской Федерации (с изменениями на 28 ноября 2018 года)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ФЕДЕРАЦИЯФЕДЕРАЛЬНЫЙ ЗАКОН О третейских судах в Российской Федерации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на 28 ноября 2018 года).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"Обзор практики ра</w:t>
      </w:r>
      <w:r>
        <w:rPr>
          <w:rFonts w:ascii="Times New Roman" w:hAnsi="Times New Roman" w:cs="Times New Roman"/>
          <w:sz w:val="24"/>
          <w:szCs w:val="24"/>
        </w:rPr>
        <w:t>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изменения в Соглашение о едином </w:t>
      </w:r>
      <w:r>
        <w:rPr>
          <w:rFonts w:ascii="Times New Roman" w:hAnsi="Times New Roman" w:cs="Times New Roman"/>
          <w:sz w:val="24"/>
          <w:szCs w:val="24"/>
        </w:rPr>
        <w:t>таможенно-тарифном регулировании от 25 января 2008 г.  Дата публикации 26.09.2013г. Астана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</w:t>
      </w:r>
      <w:r>
        <w:rPr>
          <w:rFonts w:ascii="Times New Roman" w:hAnsi="Times New Roman" w:cs="Times New Roman"/>
          <w:sz w:val="24"/>
          <w:szCs w:val="24"/>
        </w:rPr>
        <w:t>ан 29.09.2013г. Астана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</w:t>
      </w:r>
      <w:r>
        <w:rPr>
          <w:rFonts w:ascii="Times New Roman" w:hAnsi="Times New Roman" w:cs="Times New Roman"/>
          <w:sz w:val="24"/>
          <w:szCs w:val="24"/>
        </w:rPr>
        <w:t>ние № 91опубликован 21.11. 2014г. Ашхабад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21.11. 2014г. Ашхабад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официально</w:t>
      </w:r>
      <w:r>
        <w:rPr>
          <w:rFonts w:ascii="Times New Roman" w:hAnsi="Times New Roman" w:cs="Times New Roman"/>
          <w:sz w:val="24"/>
          <w:szCs w:val="24"/>
        </w:rPr>
        <w:t>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</w:t>
      </w:r>
      <w:r>
        <w:rPr>
          <w:rFonts w:ascii="Times New Roman" w:hAnsi="Times New Roman" w:cs="Times New Roman"/>
          <w:sz w:val="24"/>
          <w:szCs w:val="24"/>
        </w:rPr>
        <w:t xml:space="preserve">ганов Евразийского экономического союза. Решение №90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21.11. 2014г. Ашхабад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</w:t>
      </w:r>
      <w:r>
        <w:rPr>
          <w:rFonts w:ascii="Times New Roman" w:hAnsi="Times New Roman" w:cs="Times New Roman"/>
          <w:sz w:val="24"/>
          <w:szCs w:val="24"/>
        </w:rPr>
        <w:t>цифровой повестки Союза. Решение №9 от 25.10.2019, г. Москва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 Концепции трансграничного информационного взаимодействия. Решение№7 от 09.08.2019г.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</w:p>
    <w:p w:rsidR="00423744" w:rsidRDefault="0073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Об Описании эталонной модели национального механизма «единого окна» в системе регулирования вн</w:t>
      </w:r>
      <w:r>
        <w:rPr>
          <w:rFonts w:ascii="Times New Roman" w:hAnsi="Times New Roman" w:cs="Times New Roman"/>
          <w:sz w:val="24"/>
          <w:szCs w:val="24"/>
        </w:rPr>
        <w:t xml:space="preserve">ешнеэкономической деятельности. Решение№6 от 30.04.2019г.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реван</w:t>
      </w:r>
      <w:proofErr w:type="spellEnd"/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осом Кабинета Министров Республики Татарстан, жалобами открытых акционерных обществ «Нижнекамскнефтехим»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жалобами ряда граждан»: постановление Конституционного Суда РФ от 05.02.2007 г. № 2-П.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12.02.2007. № 7. Ст. 932.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конституционности положения абзаца третьего части первой статьи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446 Гражданского процессуального кодекса Российской Федерации в связи с жалобами граждан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постановление Конституционного Суда РФ от 12.07.2007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10-П. // Собрание законодательства РФ. 23.07.2007. № 30. Ст. 3988.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-Стандарт» и общества с ограниченной ответственностью «Научно-производственное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-Стандарт»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Конституционного Суда РФ от 17.01.2008 г. № 1-П. // СЗ РФ. 28.01.2008. № 4. Ст. 300.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части второй статьи 392 Гражданского процессуального кодекса Российской Федерации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жалобами граждан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А.Е. Кота и Е.Ю. Федотовой: постановление Конституционного Суда РФ от 26.02.2010 г. № 4-П. // РГ. 12.03.2010. № 51.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ряда положений статей 37, 52, 135, 222, 284, 286 и 379.1 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М.А. Яшиной: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Конституционного Суда РФ от 27.02.2009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4-П. // Собрание законодательства РФ. 16.03.2009. № 11. Ст. 1367.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Амосовой, Т.Т. Васильевой, К.Н.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части первой статьи 320, части второй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 327 и статьи 328 Гражданского процессуального кодекса Российской Федерации в связи с жалобами гражданки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города Читы: постановление Конституционного Суда РФ от 21.04.2010 № 10-П.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Собрание законодательства РФ. 10.05.2010. № 19. Ст. 2357.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абзаца второго статьи 215 и абзаца второго статьи 217 Гражданского процессу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кодекса Российской Федерации в связи с жалобами граждан Д.В. Барабаша и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 Конституционного Суда РФ от 01.03.2012 № 5-П. // Собрание законодательства РФ. 12.03.2012. № 11. Ст. 1366.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проверке конституционности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22.04.2013 № 8-П.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Собрание законодательства РФ. 06.05.2013. № 18. Ст. 2292.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Burdov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423744" w:rsidRDefault="007341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«РЯБЫХ (RYABYKH) против Российской Федерации» (жалоба №52854/99): постановлен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Европейского суда по правам человека от 24.07.2003 г. //Журнал российского права.  2004.  №5.</w:t>
      </w: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44" w:rsidRDefault="00734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423744" w:rsidRDefault="0042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44" w:rsidRDefault="0073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проблемы деятельности судов общей юрисдикции Российской Федерации: Учебник /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Юстиция, 2017. 568 с.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Административное судопроизводство: Учебник для студентов высших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заведений по направлению «Юриспруденция» (специалист, бакалавр, магистр) /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Д.Б. Абушенко, С.К. Загайнова и др.; под ред. В.В. Яркова. М.: Статут, 2016. 560 с.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Базедов Ю. Право открытых обществ - частное и государственное 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ние международных отношений: общий курс международного частного права / Юрген Базедов;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</w:t>
      </w:r>
      <w:proofErr w:type="spellEnd"/>
      <w:r>
        <w:rPr>
          <w:rFonts w:ascii="Times New Roman" w:hAnsi="Times New Roman" w:cs="Times New Roman"/>
          <w:sz w:val="24"/>
          <w:szCs w:val="24"/>
        </w:rPr>
        <w:t>. Ю.М. Юмашева. - М.: Норма, 2016. - 384 с.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Бычков А.И. Актуальные проблемы судебного разбирательства.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2016. 480 с.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Прав</w:t>
      </w:r>
      <w:r>
        <w:rPr>
          <w:rFonts w:ascii="Times New Roman" w:hAnsi="Times New Roman" w:cs="Times New Roman"/>
          <w:sz w:val="24"/>
          <w:szCs w:val="24"/>
        </w:rPr>
        <w:t>а человека: учебное пособие для вузов.- М.: РИОР: ИНФРА-М., 2018. – 179 с.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Егоров С.А. Международное право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"Статут", 2016. - 848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Игнатенко Геннадий Владимирович. Международное право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Учебник. - 6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; Москва : ООО "Юридическое издательство Норма"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"Научно-издательский центр ИНФРА-М", 2019. - 752 с. 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</w:t>
      </w:r>
      <w:r>
        <w:rPr>
          <w:rFonts w:ascii="Times New Roman" w:hAnsi="Times New Roman" w:cs="Times New Roman"/>
          <w:sz w:val="24"/>
          <w:szCs w:val="24"/>
        </w:rPr>
        <w:t xml:space="preserve">ч. Международное право: учебник для вузов / отв. ред. Г. В. Игнатенко, О. И. Тиунов. - 6-е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- М.: Норма, ИНФРА-М, 2019. – 752 с. 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Юрлов И.А. Гражданский, арбитражный и административный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емах с комментари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ями: учебник.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2015. 434 с.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Международное экологическое право и международные экономические отношения: Монография /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Боклан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Магистр: ИНФРА-М, 2017. - 270 с.</w:t>
      </w:r>
    </w:p>
    <w:p w:rsidR="00423744" w:rsidRDefault="0073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Организация судебной деятельности: учебник /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Диордиева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В.В. Ершова. М.: Российский государственный университет правосудия, 2016. 390 с.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Права человека: международная защита в условиях глобализации: Монография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НИЦ ИНФРА-М, 2016.</w:t>
      </w:r>
      <w:r>
        <w:rPr>
          <w:rFonts w:ascii="Times New Roman" w:hAnsi="Times New Roman" w:cs="Times New Roman"/>
          <w:sz w:val="24"/>
          <w:szCs w:val="24"/>
        </w:rPr>
        <w:t xml:space="preserve"> - 288 с. 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Права человека в вооруженных конфликтах: проблемы соотношения норм международного гуманитарного права и международного права прав человека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"Статут", 2015. - 384 с.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Права человека</w:t>
      </w:r>
      <w:r>
        <w:rPr>
          <w:rFonts w:ascii="Times New Roman" w:hAnsi="Times New Roman" w:cs="Times New Roman"/>
          <w:sz w:val="24"/>
          <w:szCs w:val="24"/>
        </w:rPr>
        <w:t>: международная защита в условиях глобализации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Монография. - 1.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: ООО "Юридическое издательство Норма"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"Научно-издательский центр ИНФРА-М", 2018. - 288 с. 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Николаевна. Организация Объеденных </w:t>
      </w:r>
      <w:r>
        <w:rPr>
          <w:rFonts w:ascii="Times New Roman" w:hAnsi="Times New Roman" w:cs="Times New Roman"/>
          <w:sz w:val="24"/>
          <w:szCs w:val="24"/>
        </w:rPr>
        <w:t xml:space="preserve">Наций и международная защита прав человека в XXI веке: монография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Норма: ИНФРА-М, 2016. – 176 с.</w:t>
      </w:r>
    </w:p>
    <w:p w:rsidR="00423744" w:rsidRDefault="0073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Стародубцев Григорий Серафимович. Международное право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Учебник. - 2.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: Издательский Центр Р</w:t>
      </w:r>
      <w:r>
        <w:rPr>
          <w:rFonts w:ascii="Times New Roman" w:hAnsi="Times New Roman" w:cs="Times New Roman"/>
          <w:sz w:val="24"/>
          <w:szCs w:val="24"/>
        </w:rPr>
        <w:t>ИОР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"Научно-издательский центр ИНФРА-М", 2016. - 416 с.</w:t>
      </w:r>
    </w:p>
    <w:p w:rsidR="00423744" w:rsidRDefault="00734173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 Конституционного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Федерации: </w:t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423744" w:rsidRDefault="007341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Организации объединенных наций </w:t>
      </w:r>
      <w:hyperlink r:id="rId24" w:tgtFrame="_blank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un.org</w:t>
        </w:r>
      </w:hyperlink>
    </w:p>
    <w:p w:rsidR="00423744" w:rsidRDefault="0073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Евразийского экономического союза </w:t>
      </w:r>
      <w:hyperlink r:id="rId25" w:tgtFrame="_blank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eaeunion.org</w:t>
        </w:r>
      </w:hyperlink>
    </w:p>
    <w:p w:rsidR="00423744" w:rsidRDefault="007341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Красного креста в Российской Федерации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https://www.redcross.ru/</w:t>
        </w:r>
      </w:hyperlink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Гарант.</w:t>
      </w:r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Консультант Плюс.</w:t>
      </w:r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ссылке  </w:t>
      </w:r>
      <w:hyperlink r:id="rId2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в локальной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 электронно-библиотечной системе Издательского Дома «ИНФРА-М» - «Znanium.com».</w:t>
      </w:r>
    </w:p>
    <w:p w:rsidR="00423744" w:rsidRDefault="0073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РГУП, доступные в библиотеке или в локальной сети Polpred.com</w:t>
      </w:r>
    </w:p>
    <w:p w:rsidR="00423744" w:rsidRDefault="00734173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8. МАТЕРИАЛЬНО-ТЕХНИЧЕСКОЕ ОБЕСПЕЧЕНИЕ ПРОВЕДЕНИЯ ПРАКТИКИ</w:t>
      </w:r>
    </w:p>
    <w:p w:rsidR="00423744" w:rsidRDefault="0042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423744" w:rsidRDefault="0073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проведения практики, базы практики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альных информационных сетей. Рабочее место для практики должно быть оснащено персональным компьютером.</w:t>
      </w:r>
      <w:bookmarkEnd w:id="3"/>
    </w:p>
    <w:p w:rsidR="00423744" w:rsidRDefault="0073417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3744" w:rsidRDefault="00423744">
      <w:pPr>
        <w:rPr>
          <w:rFonts w:ascii="Times New Roman" w:hAnsi="Times New Roman" w:cs="Times New Roman"/>
        </w:rPr>
      </w:pPr>
    </w:p>
    <w:sectPr w:rsidR="004237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73" w:rsidRDefault="00734173">
      <w:pPr>
        <w:spacing w:line="240" w:lineRule="auto"/>
      </w:pPr>
      <w:r>
        <w:separator/>
      </w:r>
    </w:p>
  </w:endnote>
  <w:endnote w:type="continuationSeparator" w:id="0">
    <w:p w:rsidR="00734173" w:rsidRDefault="00734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73" w:rsidRDefault="00734173">
      <w:pPr>
        <w:spacing w:after="0"/>
      </w:pPr>
      <w:r>
        <w:separator/>
      </w:r>
    </w:p>
  </w:footnote>
  <w:footnote w:type="continuationSeparator" w:id="0">
    <w:p w:rsidR="00734173" w:rsidRDefault="007341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9EF98"/>
    <w:multiLevelType w:val="singleLevel"/>
    <w:tmpl w:val="D0D9EF98"/>
    <w:lvl w:ilvl="0">
      <w:start w:val="2"/>
      <w:numFmt w:val="decimal"/>
      <w:suff w:val="space"/>
      <w:lvlText w:val="%1."/>
      <w:lvlJc w:val="left"/>
    </w:lvl>
  </w:abstractNum>
  <w:abstractNum w:abstractNumId="1">
    <w:nsid w:val="09AD732A"/>
    <w:multiLevelType w:val="multilevel"/>
    <w:tmpl w:val="09AD7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66"/>
    <w:rsid w:val="00423744"/>
    <w:rsid w:val="00596513"/>
    <w:rsid w:val="00734173"/>
    <w:rsid w:val="00E62266"/>
    <w:rsid w:val="00F970AD"/>
    <w:rsid w:val="00FB2968"/>
    <w:rsid w:val="157B501A"/>
    <w:rsid w:val="62B97967"/>
    <w:rsid w:val="643D4CAA"/>
    <w:rsid w:val="697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courteurasian.org/" TargetMode="External"/><Relationship Id="rId26" Type="http://schemas.openxmlformats.org/officeDocument/2006/relationships/hyperlink" Target="https://www.redcro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s://docs.eaeunion.org/ru-ru" TargetMode="External"/><Relationship Id="rId25" Type="http://schemas.openxmlformats.org/officeDocument/2006/relationships/hyperlink" Target="http://www.eaeun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s://www.u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hyperlink" Target="http://www.ebibliotek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11992</Words>
  <Characters>68357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dcterms:created xsi:type="dcterms:W3CDTF">2021-11-30T11:56:00Z</dcterms:created>
  <dcterms:modified xsi:type="dcterms:W3CDTF">2021-11-30T11:56:00Z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387ABFBBC7DC4723B9B09FA2CA6D985F</vt:lpwstr>
  </property>
</Properties>
</file>