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06" w:rsidRPr="00D85706" w:rsidRDefault="00D85706" w:rsidP="00D857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857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D85706">
        <w:rPr>
          <w:rFonts w:ascii="Times New Roman" w:eastAsia="Times New Roman" w:hAnsi="Times New Roman" w:cs="Times New Roman"/>
          <w:i/>
          <w:sz w:val="28"/>
          <w:szCs w:val="28"/>
        </w:rPr>
        <w:t>риложение № 2</w:t>
      </w:r>
    </w:p>
    <w:p w:rsidR="00D85706" w:rsidRPr="00D85706" w:rsidRDefault="00D85706" w:rsidP="00D857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5706" w:rsidRPr="00D85706" w:rsidRDefault="00D85706" w:rsidP="00D8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>Требования к оформлению статьи, представляемого для опубликования в изданиях</w:t>
      </w:r>
    </w:p>
    <w:p w:rsidR="00D85706" w:rsidRPr="00D85706" w:rsidRDefault="00D85706" w:rsidP="00D8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>Северо-Западного филиала ФГБОУВО</w:t>
      </w:r>
    </w:p>
    <w:p w:rsidR="00D85706" w:rsidRPr="00D85706" w:rsidRDefault="00D85706" w:rsidP="00D8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>«Российский государственный университет правосудия»</w:t>
      </w:r>
    </w:p>
    <w:p w:rsidR="00D85706" w:rsidRPr="00D85706" w:rsidRDefault="00D85706" w:rsidP="00D8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85706" w:rsidRPr="00D85706" w:rsidRDefault="00D85706" w:rsidP="00D8570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</w:pP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D85706" w:rsidRPr="00D85706" w:rsidRDefault="00D85706" w:rsidP="00D8570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n-US"/>
        </w:rPr>
      </w:pPr>
      <w:r w:rsidRPr="00D8570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D85706" w:rsidRPr="00D85706" w:rsidRDefault="00D85706" w:rsidP="00D8570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</w:pP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D85706" w:rsidRPr="00D85706" w:rsidRDefault="00D85706" w:rsidP="00D8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</w:pP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D85706" w:rsidRPr="00D85706" w:rsidRDefault="00D85706" w:rsidP="00D85706">
      <w:pPr>
        <w:tabs>
          <w:tab w:val="num" w:pos="14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857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ТРЕБОВАНИЯ К ПУБЛИКАЦИЯМ УЧАСТНИКОВ</w:t>
      </w:r>
    </w:p>
    <w:p w:rsidR="00D85706" w:rsidRPr="00D85706" w:rsidRDefault="00D85706" w:rsidP="00D85706">
      <w:pPr>
        <w:tabs>
          <w:tab w:val="num" w:pos="1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85706">
        <w:rPr>
          <w:rFonts w:ascii="Times New Roman" w:eastAsia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Для публикации в коллективной монографии принимаются материалы в электронном варианте в формате со следующими параметрами </w:t>
      </w:r>
      <w:r w:rsidRPr="00D85706">
        <w:rPr>
          <w:rFonts w:ascii="Times New Roman" w:eastAsia="Times New Roman" w:hAnsi="Times New Roman" w:cs="Times New Roman"/>
          <w:sz w:val="23"/>
          <w:szCs w:val="23"/>
        </w:rPr>
        <w:t>(см. пример)</w:t>
      </w:r>
      <w:r w:rsidRPr="00D85706">
        <w:rPr>
          <w:rFonts w:ascii="Times New Roman" w:eastAsia="Times New Roman" w:hAnsi="Times New Roman" w:cs="Times New Roman"/>
          <w:color w:val="231F20"/>
          <w:sz w:val="23"/>
          <w:szCs w:val="23"/>
          <w:shd w:val="clear" w:color="auto" w:fill="FFFFFF"/>
        </w:rPr>
        <w:t>: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используемый редактор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Word</w:t>
      </w:r>
      <w:proofErr w:type="spell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doc</w:t>
      </w:r>
      <w:proofErr w:type="spell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docx</w:t>
      </w:r>
      <w:proofErr w:type="spell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объем материалов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 с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размер страницы А</w:t>
      </w:r>
      <w:proofErr w:type="gram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, ориентация страницы книжная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шрифт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кегль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14 </w:t>
      </w:r>
      <w:proofErr w:type="spell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pt</w:t>
      </w:r>
      <w:proofErr w:type="spell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межстрочный интервал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1,5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абзацы выставляются автоматически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1,25 см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все поля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,5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см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сноски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сноски </w:t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D8570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без интервала, 12 кегль</w:t>
      </w:r>
      <w:proofErr w:type="gram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</w:t>
      </w:r>
      <w:proofErr w:type="gramStart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t>ногократный повтор пробелов недопустим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страницы статьи не нумеруются</w:t>
      </w:r>
      <w:r w:rsidRPr="00D8570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D85706" w:rsidRPr="00D85706" w:rsidRDefault="00D85706" w:rsidP="00D85706">
      <w:pPr>
        <w:tabs>
          <w:tab w:val="num" w:pos="14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D85706" w:rsidRPr="00D85706" w:rsidRDefault="00D85706" w:rsidP="00D857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D85706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Образец заполнения электронных ресурсов</w:t>
      </w:r>
    </w:p>
    <w:p w:rsidR="00D85706" w:rsidRPr="00D85706" w:rsidRDefault="00D85706" w:rsidP="00D85706">
      <w:pPr>
        <w:keepNext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val="x-none" w:eastAsia="x-none"/>
        </w:rPr>
      </w:pPr>
      <w:r w:rsidRPr="00D85706">
        <w:rPr>
          <w:rFonts w:ascii="Times New Roman" w:eastAsia="Times New Roman" w:hAnsi="Times New Roman" w:cs="Times New Roman"/>
          <w:bCs/>
          <w:iCs/>
          <w:kern w:val="36"/>
          <w:sz w:val="23"/>
          <w:szCs w:val="23"/>
          <w:lang w:val="x-none" w:eastAsia="x-none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</w:t>
      </w:r>
      <w:r w:rsidRPr="00D85706">
        <w:rPr>
          <w:rFonts w:ascii="Times New Roman" w:eastAsia="Times New Roman" w:hAnsi="Times New Roman" w:cs="Times New Roman"/>
          <w:bCs/>
          <w:iCs/>
          <w:kern w:val="36"/>
          <w:sz w:val="23"/>
          <w:szCs w:val="23"/>
          <w:lang w:val="x-none" w:eastAsia="x-none"/>
        </w:rPr>
        <w:t>U</w:t>
      </w:r>
      <w:r w:rsidRPr="00D85706">
        <w:rPr>
          <w:rFonts w:ascii="Times New Roman" w:eastAsia="Calibri" w:hAnsi="Times New Roman" w:cs="Times New Roman"/>
          <w:bCs/>
          <w:kern w:val="36"/>
          <w:sz w:val="23"/>
          <w:szCs w:val="23"/>
          <w:lang w:val="x-none" w:eastAsia="x-none"/>
        </w:rPr>
        <w:t>RL:</w:t>
      </w:r>
      <w:r w:rsidRPr="00D85706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FFF"/>
          <w:lang w:val="x-none" w:eastAsia="x-none"/>
        </w:rPr>
        <w:t> 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</w:t>
      </w:r>
      <w:hyperlink r:id="rId6" w:history="1">
        <w:r w:rsidRPr="00D85706">
          <w:rPr>
            <w:rFonts w:ascii="Times New Roman" w:eastAsia="Times New Roman" w:hAnsi="Times New Roman" w:cs="Times New Roman"/>
            <w:bCs/>
            <w:color w:val="0000FF"/>
            <w:kern w:val="36"/>
            <w:sz w:val="23"/>
            <w:szCs w:val="23"/>
            <w:u w:val="single"/>
            <w:shd w:val="clear" w:color="auto" w:fill="FFFFFF"/>
            <w:lang w:val="x-none" w:eastAsia="x-none"/>
          </w:rPr>
          <w:t>www.consultant.ru/document/cons_doc_ARB_91853</w:t>
        </w:r>
      </w:hyperlink>
      <w:r w:rsidRPr="00D85706">
        <w:rPr>
          <w:rFonts w:ascii="Times New Roman" w:eastAsia="Calibri" w:hAnsi="Times New Roman" w:cs="Times New Roman"/>
          <w:bCs/>
          <w:kern w:val="36"/>
          <w:sz w:val="23"/>
          <w:szCs w:val="23"/>
          <w:lang w:val="x-none" w:eastAsia="x-none"/>
        </w:rPr>
        <w:t xml:space="preserve">  (дата обращения</w:t>
      </w:r>
      <w:r>
        <w:rPr>
          <w:rFonts w:ascii="Times New Roman" w:eastAsia="Calibri" w:hAnsi="Times New Roman" w:cs="Times New Roman"/>
          <w:bCs/>
          <w:kern w:val="36"/>
          <w:sz w:val="23"/>
          <w:szCs w:val="23"/>
          <w:lang w:eastAsia="x-none"/>
        </w:rPr>
        <w:t>:</w:t>
      </w:r>
      <w:r w:rsidRPr="00D85706">
        <w:rPr>
          <w:rFonts w:ascii="Times New Roman" w:eastAsia="Calibri" w:hAnsi="Times New Roman" w:cs="Times New Roman"/>
          <w:bCs/>
          <w:kern w:val="36"/>
          <w:sz w:val="23"/>
          <w:szCs w:val="23"/>
          <w:lang w:val="x-none" w:eastAsia="x-none"/>
        </w:rPr>
        <w:t xml:space="preserve"> 25.0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9</w:t>
      </w:r>
      <w:r w:rsidRPr="00D85706">
        <w:rPr>
          <w:rFonts w:ascii="Times New Roman" w:eastAsia="Calibri" w:hAnsi="Times New Roman" w:cs="Times New Roman"/>
          <w:bCs/>
          <w:kern w:val="36"/>
          <w:sz w:val="23"/>
          <w:szCs w:val="23"/>
          <w:lang w:val="x-none" w:eastAsia="x-none"/>
        </w:rPr>
        <w:t>.201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8</w:t>
      </w:r>
      <w:r w:rsidRPr="00D85706">
        <w:rPr>
          <w:rFonts w:ascii="Times New Roman" w:eastAsia="Calibri" w:hAnsi="Times New Roman" w:cs="Times New Roman"/>
          <w:bCs/>
          <w:kern w:val="36"/>
          <w:sz w:val="23"/>
          <w:szCs w:val="23"/>
          <w:lang w:val="x-none" w:eastAsia="x-none"/>
        </w:rPr>
        <w:t>).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</w:t>
      </w:r>
    </w:p>
    <w:p w:rsidR="00D85706" w:rsidRPr="00D85706" w:rsidRDefault="00D85706" w:rsidP="00D85706">
      <w:pPr>
        <w:spacing w:after="0" w:line="240" w:lineRule="auto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D85706">
        <w:rPr>
          <w:rFonts w:ascii="Times New Roman" w:eastAsia="Calibri" w:hAnsi="Times New Roman" w:cs="Times New Roman"/>
          <w:b/>
          <w:i/>
          <w:sz w:val="23"/>
          <w:szCs w:val="23"/>
        </w:rPr>
        <w:t>Образец  заполнения иных источников</w:t>
      </w:r>
    </w:p>
    <w:p w:rsidR="00D85706" w:rsidRPr="00D85706" w:rsidRDefault="00D85706" w:rsidP="00D85706">
      <w:pPr>
        <w:keepNext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</w:pPr>
      <w:proofErr w:type="spellStart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Ишеков</w:t>
      </w:r>
      <w:proofErr w:type="spellEnd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9 апреля 2005 г. / Под ред. С.А. </w:t>
      </w:r>
      <w:proofErr w:type="spellStart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Авакьяна</w:t>
      </w:r>
      <w:proofErr w:type="spellEnd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. М.</w:t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>: Норма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, 2006.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С. 228</w:t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>-232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.</w:t>
      </w:r>
    </w:p>
    <w:p w:rsidR="00D85706" w:rsidRPr="00D85706" w:rsidRDefault="00D85706" w:rsidP="00D85706">
      <w:pPr>
        <w:keepNext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</w:pPr>
      <w:proofErr w:type="spellStart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Муратшина</w:t>
      </w:r>
      <w:proofErr w:type="spellEnd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Автореф</w:t>
      </w:r>
      <w:proofErr w:type="spellEnd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. </w:t>
      </w:r>
      <w:proofErr w:type="spellStart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дисс</w:t>
      </w:r>
      <w:proofErr w:type="spellEnd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… канд. </w:t>
      </w:r>
      <w:proofErr w:type="spellStart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юрид</w:t>
      </w:r>
      <w:proofErr w:type="spellEnd"/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. наук.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М., 2012.</w:t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 28 с.</w:t>
      </w:r>
    </w:p>
    <w:p w:rsidR="00D85706" w:rsidRDefault="00D85706" w:rsidP="00D85706">
      <w:pPr>
        <w:keepNext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</w:pP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2003.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№ 2.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 xml:space="preserve"> С. 3</w:t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>-10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t>.</w:t>
      </w:r>
    </w:p>
    <w:p w:rsidR="00D85706" w:rsidRPr="00D85706" w:rsidRDefault="00D85706" w:rsidP="00D85706">
      <w:pPr>
        <w:keepNext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Иванов С.И. Мировой судья. Монография.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Проспект, 2019. </w:t>
      </w:r>
      <w:r w:rsidRPr="00D85706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x-none"/>
        </w:rPr>
        <w:t xml:space="preserve"> 334 с.</w:t>
      </w:r>
    </w:p>
    <w:p w:rsidR="00D85706" w:rsidRPr="00D85706" w:rsidRDefault="00D85706" w:rsidP="00D85706">
      <w:pPr>
        <w:rPr>
          <w:rFonts w:ascii="Calibri" w:eastAsia="Calibri" w:hAnsi="Calibri" w:cs="Times New Roman"/>
          <w:lang w:eastAsia="en-US"/>
        </w:rPr>
      </w:pPr>
    </w:p>
    <w:p w:rsidR="006959AA" w:rsidRDefault="006959AA" w:rsidP="006959AA">
      <w:pPr>
        <w:rPr>
          <w:rFonts w:ascii="Times New Roman" w:hAnsi="Times New Roman"/>
          <w:i/>
          <w:sz w:val="28"/>
          <w:szCs w:val="28"/>
        </w:rPr>
      </w:pPr>
    </w:p>
    <w:sectPr w:rsidR="006959AA" w:rsidSect="000A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9E3CA0"/>
    <w:multiLevelType w:val="hybridMultilevel"/>
    <w:tmpl w:val="26BEC1D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84"/>
    <w:rsid w:val="000A78EF"/>
    <w:rsid w:val="00181ECC"/>
    <w:rsid w:val="001E19B0"/>
    <w:rsid w:val="002C4FF0"/>
    <w:rsid w:val="00311CC2"/>
    <w:rsid w:val="00367A40"/>
    <w:rsid w:val="00664B3B"/>
    <w:rsid w:val="006959AA"/>
    <w:rsid w:val="00703484"/>
    <w:rsid w:val="007221D9"/>
    <w:rsid w:val="007733F7"/>
    <w:rsid w:val="009E7F9D"/>
    <w:rsid w:val="00B0585C"/>
    <w:rsid w:val="00B152AB"/>
    <w:rsid w:val="00B22655"/>
    <w:rsid w:val="00B475CB"/>
    <w:rsid w:val="00B54E75"/>
    <w:rsid w:val="00C146FA"/>
    <w:rsid w:val="00D27C9A"/>
    <w:rsid w:val="00D85706"/>
    <w:rsid w:val="00E42DAC"/>
    <w:rsid w:val="00F23400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9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8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03484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03484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034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70348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27C9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27C9A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99"/>
    <w:qFormat/>
    <w:rsid w:val="00D27C9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863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959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note text"/>
    <w:basedOn w:val="a"/>
    <w:link w:val="a8"/>
    <w:uiPriority w:val="99"/>
    <w:rsid w:val="0069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959A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9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8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03484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03484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034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70348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27C9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27C9A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99"/>
    <w:qFormat/>
    <w:rsid w:val="00D27C9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863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959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note text"/>
    <w:basedOn w:val="a"/>
    <w:link w:val="a8"/>
    <w:uiPriority w:val="99"/>
    <w:rsid w:val="0069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959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priem-komis</dc:creator>
  <cp:lastModifiedBy>Исаков</cp:lastModifiedBy>
  <cp:revision>2</cp:revision>
  <cp:lastPrinted>2021-09-09T09:05:00Z</cp:lastPrinted>
  <dcterms:created xsi:type="dcterms:W3CDTF">2021-09-23T14:45:00Z</dcterms:created>
  <dcterms:modified xsi:type="dcterms:W3CDTF">2021-09-23T14:45:00Z</dcterms:modified>
</cp:coreProperties>
</file>