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EC" w:rsidRPr="00740EEC" w:rsidRDefault="00740EEC" w:rsidP="00740EEC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7"/>
          <w:szCs w:val="21"/>
          <w:lang w:eastAsia="ru-RU"/>
        </w:rPr>
      </w:pPr>
      <w:r w:rsidRPr="00740EEC">
        <w:rPr>
          <w:rFonts w:ascii="Montserrat" w:eastAsia="Times New Roman" w:hAnsi="Montserrat" w:cs="Times New Roman"/>
          <w:b/>
          <w:bCs/>
          <w:color w:val="212529"/>
          <w:sz w:val="17"/>
          <w:szCs w:val="21"/>
          <w:bdr w:val="none" w:sz="0" w:space="0" w:color="auto" w:frame="1"/>
          <w:lang w:eastAsia="ru-RU"/>
        </w:rPr>
        <w:t>План  научных мероприятий</w:t>
      </w:r>
    </w:p>
    <w:p w:rsidR="00740EEC" w:rsidRPr="00740EEC" w:rsidRDefault="00740EEC" w:rsidP="00740EEC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7"/>
          <w:szCs w:val="21"/>
          <w:lang w:eastAsia="ru-RU"/>
        </w:rPr>
      </w:pPr>
      <w:r w:rsidRPr="00740EEC">
        <w:rPr>
          <w:rFonts w:ascii="Montserrat" w:eastAsia="Times New Roman" w:hAnsi="Montserrat" w:cs="Times New Roman"/>
          <w:b/>
          <w:bCs/>
          <w:color w:val="212529"/>
          <w:sz w:val="17"/>
          <w:szCs w:val="21"/>
          <w:bdr w:val="none" w:sz="0" w:space="0" w:color="auto" w:frame="1"/>
          <w:lang w:eastAsia="ru-RU"/>
        </w:rPr>
        <w:t>Северо-Западного филиала ФГБОУВО</w:t>
      </w:r>
    </w:p>
    <w:p w:rsidR="00740EEC" w:rsidRPr="00740EEC" w:rsidRDefault="00740EEC" w:rsidP="00740EEC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7"/>
          <w:szCs w:val="21"/>
          <w:lang w:eastAsia="ru-RU"/>
        </w:rPr>
      </w:pPr>
      <w:r w:rsidRPr="00740EEC">
        <w:rPr>
          <w:rFonts w:ascii="Montserrat" w:eastAsia="Times New Roman" w:hAnsi="Montserrat" w:cs="Times New Roman"/>
          <w:b/>
          <w:bCs/>
          <w:color w:val="212529"/>
          <w:sz w:val="17"/>
          <w:szCs w:val="21"/>
          <w:bdr w:val="none" w:sz="0" w:space="0" w:color="auto" w:frame="1"/>
          <w:lang w:eastAsia="ru-RU"/>
        </w:rPr>
        <w:t>«Российский государственный университет правосудия»</w:t>
      </w:r>
    </w:p>
    <w:p w:rsidR="00740EEC" w:rsidRDefault="00740EEC" w:rsidP="00740EEC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212529"/>
          <w:sz w:val="17"/>
          <w:szCs w:val="21"/>
          <w:bdr w:val="none" w:sz="0" w:space="0" w:color="auto" w:frame="1"/>
          <w:lang w:val="en-US" w:eastAsia="ru-RU"/>
        </w:rPr>
      </w:pPr>
      <w:r w:rsidRPr="00740EEC">
        <w:rPr>
          <w:rFonts w:ascii="Montserrat" w:eastAsia="Times New Roman" w:hAnsi="Montserrat" w:cs="Times New Roman"/>
          <w:b/>
          <w:bCs/>
          <w:color w:val="212529"/>
          <w:sz w:val="17"/>
          <w:szCs w:val="21"/>
          <w:bdr w:val="none" w:sz="0" w:space="0" w:color="auto" w:frame="1"/>
          <w:lang w:eastAsia="ru-RU"/>
        </w:rPr>
        <w:t>на 2021 год</w:t>
      </w:r>
    </w:p>
    <w:p w:rsidR="00740EEC" w:rsidRPr="00740EEC" w:rsidRDefault="00740EEC" w:rsidP="00740EEC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212529"/>
          <w:sz w:val="17"/>
          <w:szCs w:val="21"/>
          <w:lang w:val="en-US" w:eastAsia="ru-RU"/>
        </w:rPr>
      </w:pPr>
    </w:p>
    <w:tbl>
      <w:tblPr>
        <w:tblW w:w="102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003"/>
        <w:gridCol w:w="1330"/>
        <w:gridCol w:w="2835"/>
        <w:gridCol w:w="3075"/>
        <w:gridCol w:w="1035"/>
      </w:tblGrid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Статус и форма меропри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я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тия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Название м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роприятия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Место проведения научного мер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приятия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Ответственные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за проведение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bookmarkStart w:id="0" w:name="_GoBack"/>
            <w:bookmarkEnd w:id="0"/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Дата пр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b/>
                <w:bCs/>
                <w:color w:val="212529"/>
                <w:sz w:val="17"/>
                <w:szCs w:val="21"/>
                <w:bdr w:val="none" w:sz="0" w:space="0" w:color="auto" w:frame="1"/>
                <w:lang w:eastAsia="ru-RU"/>
              </w:rPr>
              <w:t>ведения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Научный семинар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Проектная и учебно-методическая деятельность, направленная на повышение качества обр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зования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Матвиенко С.В.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Октябрь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2.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Всеросси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й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лый стол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Формирование личности, сп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собной к тво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ческой самор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ализации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Матвиенко С.В.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Декабрь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3.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родная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Преступность в спорте: уголо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но-правовые и криминолог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ческие пробл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мы против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действия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Рахманова Е. Н.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Октябрь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4.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родная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 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Юридич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  отве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ственность за правонаруш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ния в информ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ционной сфере: вопросы теории и практики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Кайнов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В.И.,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Семухина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Е.В.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Октябрь 2021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5.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родная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Пересмотр судебных актов по гражданским и административным делам: проблемы но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мативного 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гулирования, официального толкования и </w:t>
            </w: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правопримен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Войтович Л.В.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Июнь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6.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родная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Правовое рег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лирование наследственных отношений: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br/>
              <w:t xml:space="preserve">к 20-ти </w:t>
            </w: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летию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со дня прин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я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тия части 3 Гражданского кодекса РФ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Сварчевский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К.Г.,  Малкин О.Ю., </w:t>
            </w: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замова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Е.А., </w:t>
            </w: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Клеп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лова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Ю.И.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Ноябрь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7.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Всеросси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й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лый 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Социально-гуманитарное знание в пр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фессиональной подготовке специалистов для судебной системы.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Бондарев В.Г.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Октябрь 2021г.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8.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Круглый 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 xml:space="preserve">Допустимость 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показаний в уголовном пр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цессе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 xml:space="preserve">Санкт-Петербург, СЗФ ФГБОУВО 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Зашляпин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Л.А.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Январь 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родный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лый 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V-й профессо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круглый стол «Крим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налистика: от Ганса Гросса до наших дней»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Ялышев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С.А.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Челышева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О.В.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Зашляпин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Л.А.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Февраль 2021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10.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Всеросси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й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нау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Конституализ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ция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уголовного судопроизво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ства (к 30-летию Конст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туционного Суда Росси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й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ской Федер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ции)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Калиновский К.Б.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Зашляпин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Л.А.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Конин В.В.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Октябрь 2021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11.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Междун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родная 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Кризисные явления в пр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ве: теория, 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тория, пути преодоления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Дорская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А.А.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Апрель 2021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12.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Студенч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лый 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Моя первая научная работа: проблемы, сложности и их решения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Матвиенко С.В.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Апрель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13.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Ежегодная научная конфере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ция ст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дентов, магистра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тов и сои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кателей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Право и прав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судие в совр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менном мире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Матвиенко С.В.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Калиновский К.Б.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Бондарев В.Г.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Дорская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А.А.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Войтович Л.В.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Рахманова Е.Н.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Кайнов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В.И.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Сварчевский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К.Г.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Март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14.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Всеросси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й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межвузо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нау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ский кру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лый 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Киберпресту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ность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: уголо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но-правовые и криминолог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ческие аспекты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Топильская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Е.В.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Краснова К. А.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11 февраля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15.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Конкурс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Конкурс по уголовному праву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Рахманова Е. Н.,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Цветков П. В.,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Филатова Н. Ю.</w:t>
            </w:r>
          </w:p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15-20 марта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16.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Научно-практич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ская ко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ференция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Актуальные проблемы </w:t>
            </w:r>
            <w:proofErr w:type="spellStart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ц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вилистического</w:t>
            </w:r>
            <w:proofErr w:type="spellEnd"/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 xml:space="preserve"> и администр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тивного суд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о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производства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Силина Е.В.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Декабрь 2021 г.</w:t>
            </w:r>
          </w:p>
        </w:tc>
      </w:tr>
      <w:tr w:rsidR="00740EEC" w:rsidRPr="00740EEC" w:rsidTr="00740EEC"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17.</w:t>
            </w:r>
          </w:p>
        </w:tc>
        <w:tc>
          <w:tcPr>
            <w:tcW w:w="1003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Круглый стол</w:t>
            </w:r>
          </w:p>
        </w:tc>
        <w:tc>
          <w:tcPr>
            <w:tcW w:w="1330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Стресс в де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я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тельности юр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стов и пути преодоления</w:t>
            </w:r>
          </w:p>
        </w:tc>
        <w:tc>
          <w:tcPr>
            <w:tcW w:w="28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Санкт-Петербург, СЗФ ФГБОУВО «Российский государственный ун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и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ве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р</w:t>
            </w: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ситет правосудия»</w:t>
            </w:r>
          </w:p>
        </w:tc>
        <w:tc>
          <w:tcPr>
            <w:tcW w:w="307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Тарасова Ю.Н.</w:t>
            </w:r>
          </w:p>
        </w:tc>
        <w:tc>
          <w:tcPr>
            <w:tcW w:w="103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EEC" w:rsidRPr="00740EEC" w:rsidRDefault="00740EEC" w:rsidP="00740EEC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</w:pPr>
            <w:r w:rsidRPr="00740EEC">
              <w:rPr>
                <w:rFonts w:ascii="Montserrat" w:eastAsia="Times New Roman" w:hAnsi="Montserrat" w:cs="Times New Roman"/>
                <w:color w:val="212529"/>
                <w:sz w:val="17"/>
                <w:szCs w:val="21"/>
                <w:lang w:eastAsia="ru-RU"/>
              </w:rPr>
              <w:t>Апрель 2021 г.</w:t>
            </w:r>
          </w:p>
        </w:tc>
      </w:tr>
    </w:tbl>
    <w:p w:rsidR="00C16330" w:rsidRPr="00740EEC" w:rsidRDefault="00C16330" w:rsidP="00740EEC">
      <w:pPr>
        <w:jc w:val="both"/>
        <w:rPr>
          <w:sz w:val="18"/>
        </w:rPr>
      </w:pPr>
    </w:p>
    <w:sectPr w:rsidR="00C16330" w:rsidRPr="00740EEC" w:rsidSect="00740EEC">
      <w:pgSz w:w="11906" w:h="16838" w:code="9"/>
      <w:pgMar w:top="48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F"/>
    <w:rsid w:val="00220091"/>
    <w:rsid w:val="00305E21"/>
    <w:rsid w:val="00740EEC"/>
    <w:rsid w:val="00C16330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F0AE-85D7-4127-BC66-0C7FA9B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2022-03-22T14:53:00Z</dcterms:created>
  <dcterms:modified xsi:type="dcterms:W3CDTF">2022-03-22T14:53:00Z</dcterms:modified>
</cp:coreProperties>
</file>