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13" w:rsidRDefault="00501513" w:rsidP="00501513">
      <w:pPr>
        <w:ind w:firstLine="720"/>
        <w:jc w:val="center"/>
        <w:rPr>
          <w:rFonts w:eastAsia="Times New Roman" w:cs="Times New Roman"/>
          <w:b/>
        </w:rPr>
      </w:pPr>
      <w:r w:rsidRPr="005638FF">
        <w:rPr>
          <w:rFonts w:eastAsia="Times New Roman" w:cs="Times New Roman"/>
          <w:b/>
        </w:rPr>
        <w:t xml:space="preserve">Аннотация рабочей программы дисциплины </w:t>
      </w:r>
    </w:p>
    <w:p w:rsidR="00501513" w:rsidRPr="005638FF" w:rsidRDefault="00501513" w:rsidP="00501513">
      <w:pPr>
        <w:ind w:firstLine="720"/>
        <w:jc w:val="center"/>
        <w:rPr>
          <w:rFonts w:eastAsia="Times New Roman" w:cs="Times New Roman"/>
          <w:b/>
        </w:rPr>
      </w:pPr>
    </w:p>
    <w:p w:rsidR="00501513" w:rsidRPr="005638FF" w:rsidRDefault="00501513" w:rsidP="00501513">
      <w:pPr>
        <w:ind w:firstLine="720"/>
        <w:jc w:val="center"/>
        <w:rPr>
          <w:rFonts w:eastAsia="Times New Roman" w:cs="Times New Roman"/>
          <w:b/>
        </w:rPr>
      </w:pPr>
      <w:r w:rsidRPr="005638FF">
        <w:rPr>
          <w:rFonts w:eastAsia="Times New Roman" w:cs="Times New Roman"/>
          <w:b/>
        </w:rPr>
        <w:t>«Уголовное право. Особенная часть»</w:t>
      </w:r>
    </w:p>
    <w:p w:rsidR="00501513" w:rsidRPr="005638FF" w:rsidRDefault="00501513" w:rsidP="00501513">
      <w:pPr>
        <w:ind w:firstLine="720"/>
        <w:jc w:val="center"/>
        <w:rPr>
          <w:rFonts w:eastAsia="Times New Roman" w:cs="Times New Roman"/>
          <w:b/>
        </w:rPr>
      </w:pPr>
    </w:p>
    <w:p w:rsidR="00501513" w:rsidRDefault="00501513" w:rsidP="00501513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</w:t>
      </w:r>
      <w:bookmarkStart w:id="0" w:name="_GoBack"/>
      <w:bookmarkEnd w:id="0"/>
      <w:r w:rsidRPr="005638FF">
        <w:rPr>
          <w:rFonts w:eastAsia="Times New Roman" w:cs="Times New Roman"/>
        </w:rPr>
        <w:t xml:space="preserve">Авторы-составители: </w:t>
      </w:r>
      <w:proofErr w:type="spellStart"/>
      <w:r w:rsidRPr="005638FF">
        <w:rPr>
          <w:rFonts w:eastAsia="Times New Roman" w:cs="Times New Roman"/>
        </w:rPr>
        <w:t>Федик</w:t>
      </w:r>
      <w:proofErr w:type="spellEnd"/>
      <w:r w:rsidRPr="005638FF">
        <w:rPr>
          <w:rFonts w:eastAsia="Times New Roman" w:cs="Times New Roman"/>
        </w:rPr>
        <w:t xml:space="preserve"> Е.Н., Берестовой А.Н.</w:t>
      </w:r>
    </w:p>
    <w:p w:rsidR="00501513" w:rsidRPr="005638FF" w:rsidRDefault="00501513" w:rsidP="00501513">
      <w:pPr>
        <w:jc w:val="center"/>
        <w:rPr>
          <w:rFonts w:eastAsia="Calibri" w:cs="Times New Roman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6479"/>
      </w:tblGrid>
      <w:tr w:rsidR="00501513" w:rsidRPr="005638FF" w:rsidTr="008B362E">
        <w:tc>
          <w:tcPr>
            <w:tcW w:w="2444" w:type="dxa"/>
            <w:shd w:val="clear" w:color="auto" w:fill="auto"/>
          </w:tcPr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законодательства,  выработку умения применять положения уголовного закона в конкретных правоприменительных ситуациях.</w:t>
            </w:r>
          </w:p>
        </w:tc>
      </w:tr>
      <w:tr w:rsidR="00501513" w:rsidRPr="005638FF" w:rsidTr="008B362E">
        <w:tc>
          <w:tcPr>
            <w:tcW w:w="2444" w:type="dxa"/>
            <w:shd w:val="clear" w:color="auto" w:fill="auto"/>
          </w:tcPr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Calibri" w:cs="Times New Roman"/>
                <w:lang w:eastAsia="en-US"/>
              </w:rPr>
              <w:t>Дисциплина обязательной части учебного плана.</w:t>
            </w:r>
          </w:p>
        </w:tc>
      </w:tr>
      <w:tr w:rsidR="00501513" w:rsidRPr="005638FF" w:rsidTr="008B362E">
        <w:tc>
          <w:tcPr>
            <w:tcW w:w="2444" w:type="dxa"/>
            <w:shd w:val="clear" w:color="auto" w:fill="auto"/>
          </w:tcPr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УК-11.</w:t>
            </w:r>
          </w:p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ОПК -2.</w:t>
            </w:r>
          </w:p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ОПК-4.</w:t>
            </w:r>
          </w:p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ОПК-6.</w:t>
            </w:r>
          </w:p>
        </w:tc>
      </w:tr>
      <w:tr w:rsidR="00501513" w:rsidRPr="005638FF" w:rsidTr="008B362E">
        <w:tc>
          <w:tcPr>
            <w:tcW w:w="2444" w:type="dxa"/>
            <w:shd w:val="clear" w:color="auto" w:fill="auto"/>
          </w:tcPr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Содержание дисциплины </w:t>
            </w:r>
          </w:p>
        </w:tc>
        <w:tc>
          <w:tcPr>
            <w:tcW w:w="6479" w:type="dxa"/>
            <w:shd w:val="clear" w:color="auto" w:fill="auto"/>
          </w:tcPr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Темы: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bookmarkStart w:id="1" w:name="_Hlk139027211"/>
            <w:r w:rsidRPr="005638FF">
              <w:rPr>
                <w:rFonts w:eastAsia="Times New Roman" w:cs="Times New Roman"/>
              </w:rPr>
              <w:t>1.</w:t>
            </w:r>
            <w:r w:rsidRPr="005638FF">
              <w:rPr>
                <w:rFonts w:eastAsia="Times New Roman" w:cs="Times New Roman"/>
              </w:rPr>
              <w:tab/>
              <w:t>Понятие и значение Особенной части УК РФ. Система Особенной части УК РФ.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2.</w:t>
            </w:r>
            <w:r w:rsidRPr="005638FF">
              <w:rPr>
                <w:rFonts w:eastAsia="Times New Roman" w:cs="Times New Roman"/>
              </w:rPr>
              <w:tab/>
              <w:t xml:space="preserve"> Преступления против жизни и здоровья.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3.</w:t>
            </w:r>
            <w:r w:rsidRPr="005638FF">
              <w:rPr>
                <w:rFonts w:eastAsia="Times New Roman" w:cs="Times New Roman"/>
              </w:rPr>
              <w:tab/>
              <w:t>Преступления против свободы, чести и достоинства личности.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4.</w:t>
            </w:r>
            <w:r w:rsidRPr="005638FF">
              <w:rPr>
                <w:rFonts w:eastAsia="Times New Roman" w:cs="Times New Roman"/>
              </w:rPr>
              <w:tab/>
              <w:t>Преступления против половой свободы и половой неприкосновенности личности.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5.</w:t>
            </w:r>
            <w:r w:rsidRPr="005638FF">
              <w:rPr>
                <w:rFonts w:eastAsia="Times New Roman" w:cs="Times New Roman"/>
              </w:rPr>
              <w:tab/>
              <w:t>Преступления против конституционных прав и свобод человека и гражданина.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6.</w:t>
            </w:r>
            <w:r w:rsidRPr="005638FF">
              <w:rPr>
                <w:rFonts w:eastAsia="Times New Roman" w:cs="Times New Roman"/>
              </w:rPr>
              <w:tab/>
              <w:t>Преступления против семьи и несовершеннолетних.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7.</w:t>
            </w:r>
            <w:r w:rsidRPr="005638FF">
              <w:rPr>
                <w:rFonts w:eastAsia="Times New Roman" w:cs="Times New Roman"/>
              </w:rPr>
              <w:tab/>
              <w:t>Преступления против собственности.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8.</w:t>
            </w:r>
            <w:r w:rsidRPr="005638FF">
              <w:rPr>
                <w:rFonts w:eastAsia="Times New Roman" w:cs="Times New Roman"/>
              </w:rPr>
              <w:tab/>
              <w:t>Преступления в сфере экономической деятельности.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9.</w:t>
            </w:r>
            <w:r w:rsidRPr="005638FF">
              <w:rPr>
                <w:rFonts w:eastAsia="Times New Roman" w:cs="Times New Roman"/>
              </w:rPr>
              <w:tab/>
              <w:t>Преступления против интересов службы в коммерческих и иных организациях.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10.</w:t>
            </w:r>
            <w:r w:rsidRPr="005638FF">
              <w:rPr>
                <w:rFonts w:eastAsia="Times New Roman" w:cs="Times New Roman"/>
              </w:rPr>
              <w:tab/>
              <w:t xml:space="preserve"> Преступления против общественной безопасности.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11.</w:t>
            </w:r>
            <w:r w:rsidRPr="005638FF">
              <w:rPr>
                <w:rFonts w:eastAsia="Times New Roman" w:cs="Times New Roman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12.</w:t>
            </w:r>
            <w:r w:rsidRPr="005638FF">
              <w:rPr>
                <w:rFonts w:eastAsia="Times New Roman" w:cs="Times New Roman"/>
              </w:rPr>
              <w:tab/>
              <w:t xml:space="preserve"> Экологические преступления. 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13.</w:t>
            </w:r>
            <w:r w:rsidRPr="005638FF">
              <w:rPr>
                <w:rFonts w:eastAsia="Times New Roman" w:cs="Times New Roman"/>
              </w:rPr>
              <w:tab/>
              <w:t xml:space="preserve"> Преступления против безопасности движения и эксплуатации транспорта.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14.</w:t>
            </w:r>
            <w:r w:rsidRPr="005638FF">
              <w:rPr>
                <w:rFonts w:eastAsia="Times New Roman" w:cs="Times New Roman"/>
              </w:rPr>
              <w:tab/>
              <w:t xml:space="preserve"> Преступления в сфере компьютерной информации.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15.</w:t>
            </w:r>
            <w:r w:rsidRPr="005638FF">
              <w:rPr>
                <w:rFonts w:eastAsia="Times New Roman" w:cs="Times New Roman"/>
              </w:rPr>
              <w:tab/>
              <w:t>Преступления против основ конституционного строя и безопасности государства.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16.</w:t>
            </w:r>
            <w:r w:rsidRPr="005638FF">
              <w:rPr>
                <w:rFonts w:eastAsia="Times New Roman" w:cs="Times New Roman"/>
              </w:rPr>
              <w:tab/>
              <w:t xml:space="preserve">Преступления против государственной власти, интересов государственной службы и службы в органах </w:t>
            </w:r>
            <w:r w:rsidRPr="005638FF">
              <w:rPr>
                <w:rFonts w:eastAsia="Times New Roman" w:cs="Times New Roman"/>
              </w:rPr>
              <w:lastRenderedPageBreak/>
              <w:t>местного самоуправления.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17.</w:t>
            </w:r>
            <w:r w:rsidRPr="005638FF">
              <w:rPr>
                <w:rFonts w:eastAsia="Times New Roman" w:cs="Times New Roman"/>
              </w:rPr>
              <w:tab/>
              <w:t>Преступления против правосудия.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18.</w:t>
            </w:r>
            <w:r w:rsidRPr="005638FF">
              <w:rPr>
                <w:rFonts w:eastAsia="Times New Roman" w:cs="Times New Roman"/>
              </w:rPr>
              <w:tab/>
              <w:t>Преступления против порядка управления.</w:t>
            </w:r>
          </w:p>
          <w:bookmarkEnd w:id="1"/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19.</w:t>
            </w:r>
            <w:r w:rsidRPr="005638FF">
              <w:rPr>
                <w:rFonts w:eastAsia="Times New Roman" w:cs="Times New Roman"/>
              </w:rPr>
              <w:tab/>
              <w:t>Преступления против военной службы.</w:t>
            </w:r>
          </w:p>
          <w:p w:rsidR="00501513" w:rsidRPr="005638FF" w:rsidRDefault="00501513" w:rsidP="008B362E">
            <w:pPr>
              <w:widowControl w:val="0"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Преступления против мира и безопасности человечества.</w:t>
            </w:r>
          </w:p>
        </w:tc>
      </w:tr>
      <w:tr w:rsidR="00501513" w:rsidRPr="005638FF" w:rsidTr="008B362E">
        <w:tc>
          <w:tcPr>
            <w:tcW w:w="2444" w:type="dxa"/>
            <w:shd w:val="clear" w:color="auto" w:fill="auto"/>
          </w:tcPr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lastRenderedPageBreak/>
              <w:t>Общая трудоемкость</w:t>
            </w:r>
            <w:r w:rsidRPr="005638FF">
              <w:rPr>
                <w:rFonts w:eastAsia="Times New Roman" w:cs="Times New Roman"/>
                <w:i/>
              </w:rPr>
              <w:t xml:space="preserve"> </w:t>
            </w:r>
            <w:r w:rsidRPr="005638FF">
              <w:rPr>
                <w:rFonts w:eastAsia="Times New Roman" w:cs="Times New Roman"/>
                <w:b/>
              </w:rPr>
              <w:t xml:space="preserve">дисциплины </w:t>
            </w:r>
          </w:p>
        </w:tc>
        <w:tc>
          <w:tcPr>
            <w:tcW w:w="6479" w:type="dxa"/>
            <w:shd w:val="clear" w:color="auto" w:fill="auto"/>
          </w:tcPr>
          <w:p w:rsidR="00501513" w:rsidRPr="005638FF" w:rsidRDefault="00501513" w:rsidP="008B362E">
            <w:pPr>
              <w:jc w:val="both"/>
              <w:rPr>
                <w:rFonts w:eastAsia="Calibri" w:cs="Times New Roman"/>
                <w:lang w:eastAsia="en-US"/>
              </w:rPr>
            </w:pPr>
            <w:r w:rsidRPr="005638FF">
              <w:rPr>
                <w:rFonts w:eastAsia="Calibri" w:cs="Times New Roman"/>
                <w:lang w:eastAsia="en-US"/>
              </w:rPr>
              <w:t>Общая трудоемкость дисциплины составляет 10 зачетных единиц (360 часов).</w:t>
            </w:r>
          </w:p>
          <w:p w:rsidR="00501513" w:rsidRPr="005638FF" w:rsidRDefault="00501513" w:rsidP="008B362E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501513" w:rsidRPr="005638FF" w:rsidTr="008B362E">
        <w:tc>
          <w:tcPr>
            <w:tcW w:w="2444" w:type="dxa"/>
            <w:shd w:val="clear" w:color="auto" w:fill="auto"/>
          </w:tcPr>
          <w:p w:rsidR="00501513" w:rsidRPr="005638FF" w:rsidRDefault="00501513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479" w:type="dxa"/>
            <w:shd w:val="clear" w:color="auto" w:fill="auto"/>
          </w:tcPr>
          <w:p w:rsidR="00501513" w:rsidRPr="005638FF" w:rsidRDefault="00501513" w:rsidP="008B362E">
            <w:pPr>
              <w:jc w:val="both"/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Курсовая работа</w:t>
            </w:r>
          </w:p>
          <w:p w:rsidR="00501513" w:rsidRPr="005638FF" w:rsidRDefault="00501513" w:rsidP="008B362E">
            <w:pPr>
              <w:jc w:val="both"/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Контрольное задание</w:t>
            </w:r>
          </w:p>
          <w:p w:rsidR="00501513" w:rsidRPr="005638FF" w:rsidRDefault="00501513" w:rsidP="008B362E">
            <w:pPr>
              <w:jc w:val="both"/>
              <w:rPr>
                <w:rFonts w:eastAsia="Calibri" w:cs="Times New Roman"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Экзамен</w:t>
            </w:r>
          </w:p>
        </w:tc>
      </w:tr>
    </w:tbl>
    <w:p w:rsidR="00501513" w:rsidRDefault="00501513" w:rsidP="00501513">
      <w:pPr>
        <w:widowControl w:val="0"/>
        <w:ind w:firstLine="709"/>
        <w:jc w:val="both"/>
        <w:rPr>
          <w:rFonts w:eastAsia="Calibri" w:cs="Times New Roman"/>
          <w:bCs/>
          <w:lang w:eastAsia="en-US"/>
        </w:rPr>
      </w:pPr>
    </w:p>
    <w:p w:rsidR="00501513" w:rsidRPr="005638FF" w:rsidRDefault="00501513" w:rsidP="00501513">
      <w:pPr>
        <w:widowControl w:val="0"/>
        <w:ind w:firstLine="709"/>
        <w:jc w:val="both"/>
        <w:rPr>
          <w:rFonts w:eastAsia="Calibri" w:cs="Times New Roman"/>
          <w:bCs/>
          <w:lang w:eastAsia="en-US"/>
        </w:rPr>
      </w:pP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13"/>
    <w:rsid w:val="0044500F"/>
    <w:rsid w:val="0050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2024-03-13T10:09:00Z</dcterms:created>
  <dcterms:modified xsi:type="dcterms:W3CDTF">2024-03-13T10:10:00Z</dcterms:modified>
</cp:coreProperties>
</file>