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C3" w:rsidRPr="00772F30" w:rsidRDefault="004C16C3" w:rsidP="004C1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30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</w:t>
      </w:r>
      <w:r w:rsidRPr="00772F30">
        <w:rPr>
          <w:rFonts w:ascii="Times New Roman" w:hAnsi="Times New Roman" w:cs="Times New Roman"/>
          <w:b/>
          <w:bCs/>
          <w:sz w:val="24"/>
          <w:szCs w:val="24"/>
        </w:rPr>
        <w:t>Право интеллектуальной собственности</w:t>
      </w:r>
      <w:r w:rsidRPr="00772F30">
        <w:rPr>
          <w:rFonts w:ascii="Times New Roman" w:hAnsi="Times New Roman" w:cs="Times New Roman"/>
          <w:b/>
          <w:sz w:val="24"/>
          <w:szCs w:val="24"/>
        </w:rPr>
        <w:t>»</w:t>
      </w:r>
    </w:p>
    <w:p w:rsidR="004C16C3" w:rsidRPr="00772F30" w:rsidRDefault="004C16C3" w:rsidP="004C16C3">
      <w:pPr>
        <w:pStyle w:val="a3"/>
        <w:spacing w:line="276" w:lineRule="auto"/>
        <w:jc w:val="center"/>
      </w:pPr>
      <w:r w:rsidRPr="00772F30">
        <w:t xml:space="preserve">Авторы-составители: </w:t>
      </w:r>
      <w:proofErr w:type="spellStart"/>
      <w:r w:rsidRPr="00772F30">
        <w:t>к.ю.н</w:t>
      </w:r>
      <w:proofErr w:type="spellEnd"/>
      <w:r w:rsidRPr="00772F30">
        <w:t xml:space="preserve">., доц. </w:t>
      </w:r>
      <w:proofErr w:type="spellStart"/>
      <w:r w:rsidRPr="00772F30">
        <w:t>Черничкина</w:t>
      </w:r>
      <w:proofErr w:type="spellEnd"/>
      <w:r w:rsidRPr="00772F30">
        <w:t xml:space="preserve"> Г.Н., </w:t>
      </w:r>
      <w:proofErr w:type="spellStart"/>
      <w:r w:rsidRPr="00772F30">
        <w:t>к.ю.н</w:t>
      </w:r>
      <w:proofErr w:type="spellEnd"/>
      <w:r w:rsidRPr="00772F30">
        <w:t>., доц. Саченко А.Л.</w:t>
      </w:r>
    </w:p>
    <w:p w:rsidR="004C16C3" w:rsidRPr="00772F30" w:rsidRDefault="004C16C3" w:rsidP="004C16C3">
      <w:pPr>
        <w:pStyle w:val="a3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990"/>
      </w:tblGrid>
      <w:tr w:rsidR="004C16C3" w:rsidRPr="00772F30" w:rsidTr="000528F2">
        <w:tc>
          <w:tcPr>
            <w:tcW w:w="2614" w:type="dxa"/>
          </w:tcPr>
          <w:p w:rsidR="004C16C3" w:rsidRPr="00772F30" w:rsidRDefault="004C16C3" w:rsidP="000528F2">
            <w:pPr>
              <w:pStyle w:val="a3"/>
              <w:spacing w:line="276" w:lineRule="auto"/>
              <w:jc w:val="left"/>
              <w:rPr>
                <w:b/>
                <w:bCs/>
              </w:rPr>
            </w:pPr>
            <w:r w:rsidRPr="00772F30">
              <w:rPr>
                <w:b/>
                <w:bCs/>
              </w:rPr>
              <w:t>Цель изучения дисциплины</w:t>
            </w:r>
          </w:p>
        </w:tc>
        <w:tc>
          <w:tcPr>
            <w:tcW w:w="7223" w:type="dxa"/>
          </w:tcPr>
          <w:p w:rsidR="004C16C3" w:rsidRPr="00772F30" w:rsidRDefault="00772F30" w:rsidP="00772F30">
            <w:pPr>
              <w:autoSpaceDE w:val="0"/>
              <w:autoSpaceDN w:val="0"/>
              <w:adjustRightInd w:val="0"/>
              <w:spacing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72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 интеллектуальной собственности является одним из значимых направлений правового регулирования деятельности субъектов гражданского права, связанной с созданием результатов интеллектуальной деятельностью, приобретением прав на результаты интеллектуальной деятельности и их охраной и защитой в результате гражданско-правового оборота, а также связана с охраной и защитой прав на средства индивидуализации юридического лица и их продукции в предпринимательской деятельности.</w:t>
            </w:r>
            <w:proofErr w:type="gramEnd"/>
            <w:r w:rsidRPr="00772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72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связи с этим современному юристу необходимы знания о приобретении прав на результаты интеллектуальной деятельности и средства индивидуализации (интеллектуальной собственности) Целями  освоения дисциплины является формирование методологической основы, доктринальных подходов углубленного понимания нормативно-правовых предписаний и судебной практики в сфере правовой охраны интеллектуальной собственности и  формирование у студентов специальных знаний для осуществления профессиональной юридической деятельности.</w:t>
            </w:r>
            <w:proofErr w:type="gramEnd"/>
          </w:p>
        </w:tc>
      </w:tr>
      <w:tr w:rsidR="004C16C3" w:rsidRPr="00772F30" w:rsidTr="000528F2">
        <w:tc>
          <w:tcPr>
            <w:tcW w:w="2614" w:type="dxa"/>
          </w:tcPr>
          <w:p w:rsidR="004C16C3" w:rsidRPr="00772F30" w:rsidRDefault="004C16C3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30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23" w:type="dxa"/>
          </w:tcPr>
          <w:p w:rsidR="004C16C3" w:rsidRPr="00772F30" w:rsidRDefault="00772F30" w:rsidP="00772F30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0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4C16C3" w:rsidRPr="00772F30" w:rsidTr="000528F2">
        <w:trPr>
          <w:trHeight w:val="1427"/>
        </w:trPr>
        <w:tc>
          <w:tcPr>
            <w:tcW w:w="2614" w:type="dxa"/>
          </w:tcPr>
          <w:p w:rsidR="004C16C3" w:rsidRPr="00772F30" w:rsidRDefault="004C16C3" w:rsidP="000528F2">
            <w:pPr>
              <w:pStyle w:val="a3"/>
              <w:spacing w:line="276" w:lineRule="auto"/>
              <w:jc w:val="left"/>
              <w:rPr>
                <w:b/>
                <w:bCs/>
              </w:rPr>
            </w:pPr>
            <w:r w:rsidRPr="00772F30">
              <w:rPr>
                <w:b/>
                <w:bCs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23" w:type="dxa"/>
          </w:tcPr>
          <w:p w:rsidR="004C16C3" w:rsidRPr="00772F30" w:rsidRDefault="00772F30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0">
              <w:rPr>
                <w:rFonts w:ascii="Times New Roman" w:hAnsi="Times New Roman" w:cs="Times New Roman"/>
                <w:sz w:val="24"/>
                <w:szCs w:val="24"/>
              </w:rPr>
              <w:t>ПК-1, ПК-3</w:t>
            </w:r>
          </w:p>
        </w:tc>
      </w:tr>
      <w:tr w:rsidR="004C16C3" w:rsidRPr="00772F30" w:rsidTr="000528F2">
        <w:tc>
          <w:tcPr>
            <w:tcW w:w="2614" w:type="dxa"/>
          </w:tcPr>
          <w:p w:rsidR="004C16C3" w:rsidRPr="00772F30" w:rsidRDefault="004C16C3" w:rsidP="000528F2">
            <w:pPr>
              <w:pStyle w:val="a3"/>
              <w:spacing w:line="276" w:lineRule="auto"/>
              <w:jc w:val="left"/>
              <w:rPr>
                <w:b/>
                <w:bCs/>
              </w:rPr>
            </w:pPr>
            <w:r w:rsidRPr="00772F30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7223" w:type="dxa"/>
          </w:tcPr>
          <w:p w:rsidR="00772F30" w:rsidRPr="00772F30" w:rsidRDefault="00772F30" w:rsidP="0077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0"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 интеллектуальной собственности, интеллектуальных прав, система их охраны и защиты </w:t>
            </w:r>
          </w:p>
          <w:p w:rsidR="00772F30" w:rsidRPr="00772F30" w:rsidRDefault="00772F30" w:rsidP="0077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0">
              <w:rPr>
                <w:rFonts w:ascii="Times New Roman" w:hAnsi="Times New Roman" w:cs="Times New Roman"/>
                <w:sz w:val="24"/>
                <w:szCs w:val="24"/>
              </w:rPr>
              <w:t xml:space="preserve">Тема 2. Авторское право и смежные с ним права  </w:t>
            </w:r>
          </w:p>
          <w:p w:rsidR="00772F30" w:rsidRPr="00772F30" w:rsidRDefault="00772F30" w:rsidP="0077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0">
              <w:rPr>
                <w:rFonts w:ascii="Times New Roman" w:hAnsi="Times New Roman" w:cs="Times New Roman"/>
                <w:sz w:val="24"/>
                <w:szCs w:val="24"/>
              </w:rPr>
              <w:t xml:space="preserve">Тема 3. Патентное право </w:t>
            </w:r>
          </w:p>
          <w:p w:rsidR="00772F30" w:rsidRPr="00772F30" w:rsidRDefault="00772F30" w:rsidP="0077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0">
              <w:rPr>
                <w:rFonts w:ascii="Times New Roman" w:hAnsi="Times New Roman" w:cs="Times New Roman"/>
                <w:sz w:val="24"/>
                <w:szCs w:val="24"/>
              </w:rPr>
              <w:t xml:space="preserve">Тема 4 .Правовая охрана селекционных достижений, топологий  интегральных микросхем и ноу-хау. </w:t>
            </w:r>
          </w:p>
          <w:p w:rsidR="00772F30" w:rsidRPr="00772F30" w:rsidRDefault="00772F30" w:rsidP="0077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0">
              <w:rPr>
                <w:rFonts w:ascii="Times New Roman" w:hAnsi="Times New Roman" w:cs="Times New Roman"/>
                <w:sz w:val="24"/>
                <w:szCs w:val="24"/>
              </w:rPr>
              <w:t xml:space="preserve">Тема 5. Средства индивидуализации юридического лица и его продукции </w:t>
            </w:r>
          </w:p>
          <w:p w:rsidR="004C16C3" w:rsidRPr="00772F30" w:rsidRDefault="00772F30" w:rsidP="0077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0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proofErr w:type="gramStart"/>
            <w:r w:rsidRPr="00772F30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  <w:proofErr w:type="gramEnd"/>
            <w:r w:rsidRPr="00772F3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созданием,  использованием и отчуждением прав на результатов интеллектуальной деятельности и средства индивидуализации</w:t>
            </w:r>
          </w:p>
        </w:tc>
      </w:tr>
      <w:tr w:rsidR="004C16C3" w:rsidRPr="00772F30" w:rsidTr="000528F2">
        <w:tc>
          <w:tcPr>
            <w:tcW w:w="2614" w:type="dxa"/>
          </w:tcPr>
          <w:p w:rsidR="004C16C3" w:rsidRPr="00772F30" w:rsidRDefault="004C16C3" w:rsidP="000528F2">
            <w:pPr>
              <w:pStyle w:val="a3"/>
              <w:spacing w:line="276" w:lineRule="auto"/>
              <w:jc w:val="left"/>
              <w:rPr>
                <w:b/>
                <w:bCs/>
              </w:rPr>
            </w:pPr>
            <w:r w:rsidRPr="00772F30">
              <w:rPr>
                <w:b/>
                <w:bCs/>
              </w:rPr>
              <w:t>Общая трудоемкость дисциплины</w:t>
            </w:r>
          </w:p>
        </w:tc>
        <w:tc>
          <w:tcPr>
            <w:tcW w:w="7223" w:type="dxa"/>
          </w:tcPr>
          <w:p w:rsidR="004C16C3" w:rsidRPr="00772F30" w:rsidRDefault="004C16C3" w:rsidP="00772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72F30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единицы, 72 часа. </w:t>
            </w:r>
          </w:p>
        </w:tc>
      </w:tr>
      <w:tr w:rsidR="004C16C3" w:rsidRPr="00772F30" w:rsidTr="000528F2">
        <w:tc>
          <w:tcPr>
            <w:tcW w:w="2614" w:type="dxa"/>
          </w:tcPr>
          <w:p w:rsidR="004C16C3" w:rsidRPr="00772F30" w:rsidRDefault="004C16C3" w:rsidP="000528F2">
            <w:pPr>
              <w:pStyle w:val="a3"/>
              <w:spacing w:line="276" w:lineRule="auto"/>
              <w:jc w:val="left"/>
              <w:rPr>
                <w:b/>
                <w:bCs/>
              </w:rPr>
            </w:pPr>
            <w:r w:rsidRPr="00772F30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223" w:type="dxa"/>
          </w:tcPr>
          <w:p w:rsidR="004C16C3" w:rsidRPr="00772F30" w:rsidRDefault="004C16C3" w:rsidP="000528F2">
            <w:pPr>
              <w:pStyle w:val="a3"/>
              <w:spacing w:line="276" w:lineRule="auto"/>
              <w:jc w:val="left"/>
            </w:pPr>
            <w:r w:rsidRPr="00772F30">
              <w:t>Зачет</w:t>
            </w:r>
          </w:p>
        </w:tc>
      </w:tr>
    </w:tbl>
    <w:p w:rsidR="004C16C3" w:rsidRPr="00772F30" w:rsidRDefault="004C16C3" w:rsidP="004C16C3">
      <w:pPr>
        <w:rPr>
          <w:rFonts w:ascii="Times New Roman" w:hAnsi="Times New Roman" w:cs="Times New Roman"/>
          <w:sz w:val="24"/>
          <w:szCs w:val="24"/>
        </w:rPr>
      </w:pPr>
    </w:p>
    <w:p w:rsidR="00425682" w:rsidRPr="00772F30" w:rsidRDefault="00425682">
      <w:pPr>
        <w:rPr>
          <w:sz w:val="24"/>
          <w:szCs w:val="24"/>
        </w:rPr>
      </w:pPr>
    </w:p>
    <w:sectPr w:rsidR="00425682" w:rsidRPr="0077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6C3"/>
    <w:rsid w:val="00425682"/>
    <w:rsid w:val="004C16C3"/>
    <w:rsid w:val="007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4C16C3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2020-02-13T09:43:00Z</dcterms:created>
  <dcterms:modified xsi:type="dcterms:W3CDTF">2024-03-14T08:24:00Z</dcterms:modified>
</cp:coreProperties>
</file>