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before="1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before="2" w:line="272" w:lineRule="exact"/>
        <w:ind w:left="1701" w:right="1005"/>
        <w:jc w:val="center"/>
      </w:pPr>
      <w:bookmarkStart w:id="0" w:name="_GoBack"/>
      <w:r>
        <w:t>«Банковские</w:t>
      </w:r>
      <w:r>
        <w:rPr>
          <w:spacing w:val="-4"/>
        </w:rPr>
        <w:t xml:space="preserve"> </w:t>
      </w:r>
      <w:r>
        <w:rPr>
          <w:spacing w:val="-2"/>
        </w:rPr>
        <w:t>сделки»</w:t>
      </w:r>
      <w:bookmarkEnd w:id="0"/>
    </w:p>
    <w:p w:rsidR="00821F27" w:rsidRDefault="00B63470">
      <w:pPr>
        <w:spacing w:line="272" w:lineRule="exact"/>
        <w:ind w:left="1412"/>
        <w:jc w:val="center"/>
        <w:rPr>
          <w:sz w:val="24"/>
        </w:rPr>
      </w:pPr>
      <w:r>
        <w:rPr>
          <w:sz w:val="24"/>
        </w:rPr>
        <w:t>Серенко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С.Б.</w:t>
      </w:r>
    </w:p>
    <w:p w:rsidR="00821F27" w:rsidRDefault="00821F27">
      <w:pPr>
        <w:spacing w:before="54" w:after="1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дисциплины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(модуля)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является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освоение</w:t>
            </w:r>
          </w:p>
          <w:p w:rsidR="00821F27" w:rsidRDefault="00B63470">
            <w:pPr>
              <w:pStyle w:val="TableParagraph"/>
              <w:tabs>
                <w:tab w:val="left" w:pos="1896"/>
                <w:tab w:val="left" w:pos="3714"/>
                <w:tab w:val="left" w:pos="5369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компетенций), </w:t>
            </w:r>
            <w:r>
              <w:rPr>
                <w:sz w:val="24"/>
              </w:rPr>
              <w:t>предусмотренных рабочей программой.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4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1929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821F27" w:rsidRDefault="00B63470">
            <w:pPr>
              <w:pStyle w:val="TableParagraph"/>
              <w:spacing w:line="242" w:lineRule="auto"/>
              <w:ind w:right="8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отношений. Тема 3. Банковский вклад (депозит).</w:t>
            </w:r>
          </w:p>
          <w:p w:rsidR="00821F27" w:rsidRDefault="00B63470">
            <w:pPr>
              <w:pStyle w:val="TableParagraph"/>
              <w:spacing w:line="242" w:lineRule="auto"/>
              <w:ind w:right="3778"/>
              <w:rPr>
                <w:sz w:val="24"/>
              </w:rPr>
            </w:pPr>
            <w:r>
              <w:rPr>
                <w:sz w:val="24"/>
              </w:rPr>
              <w:t>Тема 4. Банковский счет. 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821F27" w:rsidRDefault="00B63470">
            <w:pPr>
              <w:pStyle w:val="TableParagraph"/>
              <w:tabs>
                <w:tab w:val="left" w:pos="829"/>
                <w:tab w:val="left" w:pos="1208"/>
                <w:tab w:val="left" w:pos="2325"/>
                <w:tab w:val="left" w:pos="3812"/>
                <w:tab w:val="left" w:pos="6738"/>
              </w:tabs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  <w:t>исполнения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обязательств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 xml:space="preserve"> практике.</w:t>
            </w:r>
          </w:p>
        </w:tc>
      </w:tr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tabs>
                <w:tab w:val="left" w:pos="1050"/>
                <w:tab w:val="left" w:pos="2695"/>
                <w:tab w:val="left" w:pos="4211"/>
                <w:tab w:val="left" w:pos="5549"/>
                <w:tab w:val="left" w:pos="590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составляет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зачетных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единицы, 72 часа.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rPr>
          <w:sz w:val="24"/>
        </w:rPr>
      </w:pPr>
    </w:p>
    <w:p w:rsidR="00821F27" w:rsidRDefault="00821F27">
      <w:pPr>
        <w:spacing w:before="181"/>
        <w:rPr>
          <w:sz w:val="24"/>
        </w:rPr>
      </w:pPr>
    </w:p>
    <w:p w:rsidR="00B63470" w:rsidRDefault="00B63470">
      <w:pPr>
        <w:rPr>
          <w:b/>
          <w:bCs/>
          <w:sz w:val="24"/>
          <w:szCs w:val="24"/>
        </w:rPr>
      </w:pPr>
    </w:p>
    <w:sectPr w:rsidR="00B63470" w:rsidSect="0046204B">
      <w:type w:val="continuous"/>
      <w:pgSz w:w="11910" w:h="16840"/>
      <w:pgMar w:top="11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46204B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