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ook w:val="00A0"/>
      </w:tblPr>
      <w:tblGrid>
        <w:gridCol w:w="3203"/>
        <w:gridCol w:w="6436"/>
      </w:tblGrid>
      <w:tr w:rsidR="0047744D" w:rsidRPr="0083471F">
        <w:trPr>
          <w:trHeight w:val="3108"/>
          <w:jc w:val="center"/>
        </w:trPr>
        <w:tc>
          <w:tcPr>
            <w:tcW w:w="3203" w:type="dxa"/>
          </w:tcPr>
          <w:p w:rsidR="0047744D" w:rsidRPr="0083471F" w:rsidRDefault="00824AA5" w:rsidP="0083471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www.herzen.spb.ru/uploads/mpogorelova/images/%D0%9B%D0%BE%D0%B3%D0%BE%20%D0%A0%D0%A3%D0%9C%D0%A6%20%D0%A0%D0%93%D0%9F%D0%A3_1.png" style="width:147.95pt;height:152.7pt;visibility:visible">
                  <v:imagedata r:id="rId5" o:title=""/>
                </v:shape>
              </w:pict>
            </w:r>
          </w:p>
        </w:tc>
        <w:tc>
          <w:tcPr>
            <w:tcW w:w="6436" w:type="dxa"/>
          </w:tcPr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323E4F"/>
                <w:sz w:val="24"/>
                <w:szCs w:val="24"/>
                <w:lang w:eastAsia="ru-RU"/>
              </w:rPr>
            </w:pPr>
            <w:r w:rsidRPr="0083471F">
              <w:rPr>
                <w:rFonts w:ascii="Times New Roman" w:hAnsi="Times New Roman" w:cs="Times New Roman"/>
                <w:noProof/>
                <w:color w:val="323E4F"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323E4F"/>
                <w:sz w:val="24"/>
                <w:szCs w:val="24"/>
                <w:lang w:eastAsia="ru-RU"/>
              </w:rPr>
            </w:pPr>
            <w:r w:rsidRPr="0083471F">
              <w:rPr>
                <w:rFonts w:ascii="Times New Roman" w:hAnsi="Times New Roman" w:cs="Times New Roman"/>
                <w:noProof/>
                <w:color w:val="323E4F"/>
                <w:sz w:val="24"/>
                <w:szCs w:val="24"/>
                <w:lang w:eastAsia="ru-RU"/>
              </w:rPr>
              <w:t xml:space="preserve">образовательное учреждение высшего образования </w:t>
            </w: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</w:pPr>
            <w:r w:rsidRPr="0083471F"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  <w:t>«Российский государственный педагогический университет им. А.И. Герцена»</w:t>
            </w: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</w:pP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</w:pPr>
            <w:r w:rsidRPr="0083471F"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  <w:t xml:space="preserve">Ресурсный учебно-методический центр </w:t>
            </w: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</w:pPr>
            <w:r w:rsidRPr="0083471F"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  <w:t xml:space="preserve">по обучению инвалидов </w:t>
            </w:r>
          </w:p>
          <w:p w:rsidR="0047744D" w:rsidRPr="0083471F" w:rsidRDefault="0047744D" w:rsidP="008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3471F">
              <w:rPr>
                <w:rFonts w:ascii="Times New Roman" w:hAnsi="Times New Roman" w:cs="Times New Roman"/>
                <w:b/>
                <w:bCs/>
                <w:noProof/>
                <w:color w:val="323E4F"/>
                <w:sz w:val="28"/>
                <w:szCs w:val="28"/>
                <w:lang w:eastAsia="ru-RU"/>
              </w:rPr>
              <w:t>и лиц с ограниченными возможностями здоровья (РУМЦ)</w:t>
            </w:r>
          </w:p>
        </w:tc>
      </w:tr>
    </w:tbl>
    <w:p w:rsidR="0047744D" w:rsidRDefault="0047744D" w:rsidP="00A53D3D">
      <w:pPr>
        <w:spacing w:after="0" w:line="240" w:lineRule="auto"/>
        <w:ind w:firstLine="637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вузы – партнеры </w:t>
      </w:r>
    </w:p>
    <w:p w:rsidR="0047744D" w:rsidRDefault="0047744D" w:rsidP="00A53D3D">
      <w:pPr>
        <w:spacing w:after="0" w:line="240" w:lineRule="auto"/>
        <w:ind w:firstLine="637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РГПУ им. А.И. Герцена </w:t>
      </w:r>
    </w:p>
    <w:p w:rsidR="0047744D" w:rsidRDefault="0047744D" w:rsidP="00A53D3D">
      <w:pPr>
        <w:spacing w:after="0" w:line="240" w:lineRule="auto"/>
        <w:ind w:firstLine="637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линии РУМЦ</w:t>
      </w:r>
    </w:p>
    <w:p w:rsidR="0047744D" w:rsidRDefault="0047744D" w:rsidP="00A53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D3D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47744D" w:rsidRPr="00A53D3D" w:rsidRDefault="0047744D" w:rsidP="00A53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44D" w:rsidRPr="00572763" w:rsidRDefault="0047744D" w:rsidP="0083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63">
        <w:rPr>
          <w:rFonts w:ascii="Times New Roman" w:hAnsi="Times New Roman" w:cs="Times New Roman"/>
          <w:sz w:val="28"/>
          <w:szCs w:val="28"/>
        </w:rPr>
        <w:t>С целью оказания помощи в трудоустройстве выпускников ваших вузов,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63">
        <w:rPr>
          <w:rFonts w:ascii="Times New Roman" w:hAnsi="Times New Roman" w:cs="Times New Roman"/>
          <w:sz w:val="28"/>
          <w:szCs w:val="28"/>
        </w:rPr>
        <w:t>имеющих инвалидность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763">
        <w:rPr>
          <w:rFonts w:ascii="Times New Roman" w:hAnsi="Times New Roman" w:cs="Times New Roman"/>
          <w:sz w:val="28"/>
          <w:szCs w:val="28"/>
        </w:rPr>
        <w:t xml:space="preserve"> направляем в ваш </w:t>
      </w:r>
      <w:r>
        <w:rPr>
          <w:rFonts w:ascii="Times New Roman" w:hAnsi="Times New Roman" w:cs="Times New Roman"/>
          <w:sz w:val="28"/>
          <w:szCs w:val="28"/>
        </w:rPr>
        <w:t xml:space="preserve">адрес информацию о вакансиях </w:t>
      </w:r>
      <w:r w:rsidRPr="00572763">
        <w:rPr>
          <w:rFonts w:ascii="Times New Roman" w:hAnsi="Times New Roman" w:cs="Times New Roman"/>
          <w:sz w:val="28"/>
          <w:szCs w:val="28"/>
        </w:rPr>
        <w:t>и требованиях к ним</w:t>
      </w:r>
      <w:r>
        <w:rPr>
          <w:rFonts w:ascii="Times New Roman" w:hAnsi="Times New Roman" w:cs="Times New Roman"/>
          <w:sz w:val="28"/>
          <w:szCs w:val="28"/>
        </w:rPr>
        <w:t>, поступившую в РУМЦ РГПУ им. А.И. Герцена из Комитета по труду и занятости населения Санкт-Петербурга</w:t>
      </w:r>
      <w:r w:rsidRPr="00572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44D" w:rsidRPr="00572763" w:rsidRDefault="0047744D" w:rsidP="0083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CE">
        <w:rPr>
          <w:rFonts w:ascii="Times New Roman" w:hAnsi="Times New Roman" w:cs="Times New Roman"/>
          <w:sz w:val="28"/>
          <w:szCs w:val="28"/>
        </w:rPr>
        <w:t>Местная организация Санкт-Петербургской городской организации «Всероссийско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5BC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BCE">
        <w:rPr>
          <w:rFonts w:ascii="Times New Roman" w:hAnsi="Times New Roman" w:cs="Times New Roman"/>
          <w:sz w:val="28"/>
          <w:szCs w:val="28"/>
        </w:rPr>
        <w:t xml:space="preserve"> инвалидов» подписала соглашение с Филиалом 644 ПАО «Газпром» и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BCE">
        <w:rPr>
          <w:rFonts w:ascii="Times New Roman" w:hAnsi="Times New Roman" w:cs="Times New Roman"/>
          <w:sz w:val="28"/>
          <w:szCs w:val="28"/>
        </w:rPr>
        <w:t xml:space="preserve"> в июле 2020 года трудоустраивать на работу людей с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63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72763">
        <w:rPr>
          <w:rFonts w:ascii="Times New Roman" w:hAnsi="Times New Roman" w:cs="Times New Roman"/>
          <w:sz w:val="28"/>
          <w:szCs w:val="28"/>
        </w:rPr>
        <w:t>имеет несколько площадок, расположенных в Московском районе Санкт-Петербурга,</w:t>
      </w:r>
      <w:r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Pr="0057276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тием </w:t>
      </w:r>
      <w:r w:rsidRPr="0057276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572763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2763">
        <w:rPr>
          <w:rFonts w:ascii="Times New Roman" w:hAnsi="Times New Roman" w:cs="Times New Roman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763">
        <w:rPr>
          <w:rFonts w:ascii="Times New Roman" w:hAnsi="Times New Roman" w:cs="Times New Roman"/>
          <w:sz w:val="28"/>
          <w:szCs w:val="28"/>
        </w:rPr>
        <w:t>, имее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2763">
        <w:rPr>
          <w:rFonts w:ascii="Times New Roman" w:hAnsi="Times New Roman" w:cs="Times New Roman"/>
          <w:sz w:val="28"/>
          <w:szCs w:val="28"/>
        </w:rPr>
        <w:t xml:space="preserve"> мини-гостиницу и кафе, обеспеченные </w:t>
      </w:r>
      <w:proofErr w:type="spellStart"/>
      <w:r w:rsidRPr="0057276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72763">
        <w:rPr>
          <w:rFonts w:ascii="Times New Roman" w:hAnsi="Times New Roman" w:cs="Times New Roman"/>
          <w:sz w:val="28"/>
          <w:szCs w:val="28"/>
        </w:rPr>
        <w:t xml:space="preserve"> средой.</w:t>
      </w:r>
    </w:p>
    <w:p w:rsidR="0047744D" w:rsidRPr="00572763" w:rsidRDefault="0047744D" w:rsidP="0083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63">
        <w:rPr>
          <w:rFonts w:ascii="Times New Roman" w:hAnsi="Times New Roman" w:cs="Times New Roman"/>
          <w:sz w:val="28"/>
          <w:szCs w:val="28"/>
        </w:rPr>
        <w:t xml:space="preserve">Для записи на собеседование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по вопросу трудоустройства </w:t>
      </w:r>
      <w:r w:rsidRPr="00572763">
        <w:rPr>
          <w:rFonts w:ascii="Times New Roman" w:hAnsi="Times New Roman" w:cs="Times New Roman"/>
          <w:sz w:val="28"/>
          <w:szCs w:val="28"/>
        </w:rPr>
        <w:t>необходимо обратиться к руководителю общественной организации Ольге Олеговне Вагнер (тел.: +7 921 961 80 95)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4D" w:rsidRDefault="0047744D" w:rsidP="0083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Pr="00835BCE" w:rsidRDefault="0047744D" w:rsidP="0083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63">
        <w:rPr>
          <w:rFonts w:ascii="Times New Roman" w:hAnsi="Times New Roman" w:cs="Times New Roman"/>
          <w:sz w:val="28"/>
          <w:szCs w:val="28"/>
        </w:rPr>
        <w:t>Приложение:</w:t>
      </w:r>
      <w:r w:rsidRPr="00835BCE">
        <w:rPr>
          <w:rFonts w:ascii="Times New Roman" w:hAnsi="Times New Roman" w:cs="Times New Roman"/>
          <w:sz w:val="28"/>
          <w:szCs w:val="28"/>
        </w:rPr>
        <w:t xml:space="preserve">  </w:t>
      </w:r>
      <w:r w:rsidRPr="00572763">
        <w:rPr>
          <w:rFonts w:ascii="Times New Roman" w:hAnsi="Times New Roman" w:cs="Times New Roman"/>
          <w:sz w:val="28"/>
          <w:szCs w:val="28"/>
        </w:rPr>
        <w:t xml:space="preserve">Вакансии для выпускников, имеющих инвалидность и ограниченные возможности здоровья на </w:t>
      </w:r>
      <w:r w:rsidR="001A6C2D" w:rsidRPr="001A6C2D">
        <w:rPr>
          <w:rFonts w:ascii="Times New Roman" w:hAnsi="Times New Roman" w:cs="Times New Roman"/>
          <w:sz w:val="28"/>
          <w:szCs w:val="28"/>
        </w:rPr>
        <w:t>3</w:t>
      </w:r>
      <w:r w:rsidRPr="00572763">
        <w:rPr>
          <w:rFonts w:ascii="Times New Roman" w:hAnsi="Times New Roman" w:cs="Times New Roman"/>
          <w:sz w:val="28"/>
          <w:szCs w:val="28"/>
        </w:rPr>
        <w:t>х листах</w:t>
      </w:r>
    </w:p>
    <w:p w:rsidR="0047744D" w:rsidRPr="004F3ACF" w:rsidRDefault="0047744D" w:rsidP="0083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Pr="004F3ACF" w:rsidRDefault="0047744D" w:rsidP="0083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57"/>
        <w:gridCol w:w="1559"/>
        <w:gridCol w:w="2829"/>
      </w:tblGrid>
      <w:tr w:rsidR="0047744D" w:rsidRPr="0083471F">
        <w:tc>
          <w:tcPr>
            <w:tcW w:w="4957" w:type="dxa"/>
          </w:tcPr>
          <w:p w:rsidR="0047744D" w:rsidRPr="0083471F" w:rsidRDefault="0047744D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47744D" w:rsidRPr="0083471F" w:rsidRDefault="0047744D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РУМЦ </w:t>
            </w:r>
          </w:p>
          <w:p w:rsidR="0047744D" w:rsidRPr="0083471F" w:rsidRDefault="0047744D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471F"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559" w:type="dxa"/>
          </w:tcPr>
          <w:p w:rsidR="0047744D" w:rsidRPr="0083471F" w:rsidRDefault="00BF516F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AA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5" o:spid="_x0000_i1026" type="#_x0000_t75" style="width:53pt;height:51.45pt;visibility:visible">
                  <v:imagedata r:id="rId6" o:title=""/>
                </v:shape>
              </w:pict>
            </w:r>
          </w:p>
        </w:tc>
        <w:tc>
          <w:tcPr>
            <w:tcW w:w="2829" w:type="dxa"/>
          </w:tcPr>
          <w:p w:rsidR="0047744D" w:rsidRPr="0083471F" w:rsidRDefault="0047744D" w:rsidP="0083471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44D" w:rsidRPr="0083471F" w:rsidRDefault="0047744D" w:rsidP="0083471F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>А.П. Антропов</w:t>
            </w:r>
          </w:p>
          <w:p w:rsidR="0047744D" w:rsidRPr="0083471F" w:rsidRDefault="0047744D" w:rsidP="0083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7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г.</w:t>
      </w:r>
    </w:p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60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4F3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РУМЦ </w:t>
      </w:r>
    </w:p>
    <w:p w:rsidR="0047744D" w:rsidRDefault="0047744D" w:rsidP="004F3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A6C2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.06.2020 г.</w:t>
      </w:r>
    </w:p>
    <w:p w:rsidR="0047744D" w:rsidRDefault="0047744D" w:rsidP="004F3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4F3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44D" w:rsidRDefault="0047744D" w:rsidP="004F3ACF">
      <w:pPr>
        <w:pStyle w:val="a9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ВАКАНСИИ </w:t>
      </w:r>
      <w:r w:rsidRPr="00572763">
        <w:rPr>
          <w:rFonts w:ascii="Times New Roman" w:hAnsi="Times New Roman" w:cs="Times New Roman"/>
          <w:caps/>
          <w:noProof/>
          <w:sz w:val="24"/>
          <w:szCs w:val="24"/>
        </w:rPr>
        <w:t>для выпускнико</w:t>
      </w:r>
      <w:r>
        <w:rPr>
          <w:rFonts w:ascii="Times New Roman" w:hAnsi="Times New Roman" w:cs="Times New Roman"/>
          <w:caps/>
          <w:noProof/>
          <w:sz w:val="24"/>
          <w:szCs w:val="24"/>
        </w:rPr>
        <w:t>в, имеющих инвалидность и огран</w:t>
      </w:r>
      <w:r w:rsidRPr="00572763">
        <w:rPr>
          <w:rFonts w:ascii="Times New Roman" w:hAnsi="Times New Roman" w:cs="Times New Roman"/>
          <w:caps/>
          <w:noProof/>
          <w:sz w:val="24"/>
          <w:szCs w:val="24"/>
        </w:rPr>
        <w:t>иченные возможности здоровья</w:t>
      </w:r>
    </w:p>
    <w:p w:rsidR="0047744D" w:rsidRPr="00572763" w:rsidRDefault="0047744D" w:rsidP="004F3ACF">
      <w:pPr>
        <w:pStyle w:val="a9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1.Помощник руководителя по административно-хозяйственным вопросам (управляющий делами)  – 2 человека.  </w:t>
      </w:r>
    </w:p>
    <w:p w:rsidR="0047744D" w:rsidRPr="006E68E8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8"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опытом работы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оперативному решению текущих вопросов  от обеспечения офиса необходимыми канцелярскими товарами до установления связей со сторонними организациями;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ведение документооборота и делопроизводства (разработка системы обмена бумагами, ведение архива, баз данных, деловая переписка т.п.);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  взаимодействию с государственными органами, арендодателями, поставщиками, в том числе структурами жилищно-коммунальной сферы;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исполнения поручений руководителя. </w:t>
      </w:r>
    </w:p>
    <w:p w:rsidR="00BF516F" w:rsidRDefault="0047744D" w:rsidP="00BF516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 учётом физических возможностей работников и необходимости полноценной</w:t>
      </w:r>
    </w:p>
    <w:p w:rsidR="0047744D" w:rsidRDefault="0047744D" w:rsidP="00BF516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загрузки на полный рабочий день имеется  возможность приема двоих сотрудников на одну ставку.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2.Завхоз.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эксплуатации и содержания помещений и территории;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выполнения ремонтных работ сторонними специалистами;</w:t>
      </w:r>
    </w:p>
    <w:p w:rsidR="0047744D" w:rsidRDefault="0047744D" w:rsidP="001A6C2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Приветствуется специалист мужского пола, имеющий опыт проведения мелкого, несложного  бытового  ремонта мебели, сантехники, электрооборудования и т.п.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3.Специалист  по социальной работе – 3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организационно-документационная работа, направленная на сбор тематического материала, подготовку сценария (паспорта), обеспечение необходимыми ресурсами для выполнения проводимых мероприятий;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мониторинга потенциальных  участников мероприятий. 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4.Специалист по технологии продукции и организации общественного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владение знаниями о характеристике, свойствах, способах обработки и хранения конкретных продуктов;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организации производства, разработки рецептуры блюд, распределения работы между поварами, координации и контроля деятельности. 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по оформлению необходимой нормативной документации, в том числе составления технологических карт на новые позиции в меню.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оценка качества сырья и продуктов, вкусовых качеств и безопасности приготовленных  готовых  блюд;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соблюдения санитарных норм при хранении, обработке, приготовлении продуктов и блюд.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кадров. </w:t>
      </w:r>
    </w:p>
    <w:p w:rsidR="0047744D" w:rsidRDefault="0047744D" w:rsidP="001A6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Приветствуются  такие личные качества как эмоциональная выдержка, умение быстро переключаться с одного процесса на другой и творческие  способности, а также умение не бояться кулинарных экспериментов и ответственности за результат, обладать лидерскими качествами и организаторскими способностями.  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5.Повар – 2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с опытом работы, так и без него. </w:t>
      </w:r>
    </w:p>
    <w:p w:rsidR="0047744D" w:rsidRDefault="0047744D" w:rsidP="00102833">
      <w:pPr>
        <w:pStyle w:val="a9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будет организовано обучение.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6.Специалист по развитию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по открытию и дальнейшему развитию проекта «Комплекс доступного туризма»</w:t>
      </w:r>
      <w:r w:rsidRPr="00ED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опытом организационной деятельности, знанием нормативной документации или желанием её изучить.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организационно-нормативная работа по открытию гостиницы.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D92">
        <w:rPr>
          <w:rFonts w:ascii="Times New Roman" w:hAnsi="Times New Roman" w:cs="Times New Roman"/>
          <w:b/>
          <w:bCs/>
          <w:sz w:val="24"/>
          <w:szCs w:val="24"/>
        </w:rPr>
        <w:t>7. Юрист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44D" w:rsidRPr="00ED7D92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2"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знание работы в социальной области, в том числе законов и других нормативных актов в социальной области.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D9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ED7D92">
        <w:rPr>
          <w:rFonts w:ascii="Times New Roman" w:hAnsi="Times New Roman" w:cs="Times New Roman"/>
          <w:b/>
          <w:bCs/>
          <w:sz w:val="24"/>
          <w:szCs w:val="24"/>
        </w:rPr>
        <w:t>Пресс-секретарь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92">
        <w:rPr>
          <w:rFonts w:ascii="Times New Roman" w:hAnsi="Times New Roman" w:cs="Times New Roman"/>
          <w:b/>
          <w:bCs/>
          <w:sz w:val="24"/>
          <w:szCs w:val="24"/>
        </w:rPr>
        <w:t xml:space="preserve">- специалист по  вопросами информационной политики. </w:t>
      </w:r>
      <w:proofErr w:type="gramEnd"/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2">
        <w:rPr>
          <w:rFonts w:ascii="Times New Roman" w:hAnsi="Times New Roman" w:cs="Times New Roman"/>
          <w:sz w:val="24"/>
          <w:szCs w:val="24"/>
        </w:rPr>
        <w:t>Требования:</w:t>
      </w:r>
    </w:p>
    <w:p w:rsidR="0047744D" w:rsidRPr="00ED7D92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навыки подготовки коммуникационных мероприятий, написания репортажей, статей,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комментариев,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и пресс-релизов для сайта,  оформления (написания) отчётов по заданным темам и т.п.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Обязанности: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репутации для формирования положительного образа организации, в том числе  в интернете (информационное наполнение сайта). </w:t>
      </w:r>
    </w:p>
    <w:p w:rsidR="0047744D" w:rsidRDefault="0047744D" w:rsidP="0010283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анализ информации, важной для организации.</w:t>
      </w:r>
    </w:p>
    <w:p w:rsidR="0047744D" w:rsidRPr="00D10812" w:rsidRDefault="0047744D" w:rsidP="0010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44D" w:rsidRPr="00D10812" w:rsidSect="005B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5962"/>
    <w:multiLevelType w:val="hybridMultilevel"/>
    <w:tmpl w:val="61405846"/>
    <w:lvl w:ilvl="0" w:tplc="706086D6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5909"/>
    <w:multiLevelType w:val="hybridMultilevel"/>
    <w:tmpl w:val="9C1C5ADA"/>
    <w:lvl w:ilvl="0" w:tplc="5DAE5E8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C2E"/>
    <w:multiLevelType w:val="hybridMultilevel"/>
    <w:tmpl w:val="6D466D7C"/>
    <w:lvl w:ilvl="0" w:tplc="CE461134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9A"/>
    <w:rsid w:val="000442D8"/>
    <w:rsid w:val="00052AC9"/>
    <w:rsid w:val="000617E3"/>
    <w:rsid w:val="00077897"/>
    <w:rsid w:val="00102833"/>
    <w:rsid w:val="001464AE"/>
    <w:rsid w:val="00191B6B"/>
    <w:rsid w:val="001A6C2D"/>
    <w:rsid w:val="00215C2D"/>
    <w:rsid w:val="00272AEC"/>
    <w:rsid w:val="002C7D7F"/>
    <w:rsid w:val="003C4586"/>
    <w:rsid w:val="003F4310"/>
    <w:rsid w:val="00440257"/>
    <w:rsid w:val="0047744D"/>
    <w:rsid w:val="004F3ACF"/>
    <w:rsid w:val="005014DD"/>
    <w:rsid w:val="0053378C"/>
    <w:rsid w:val="0053674C"/>
    <w:rsid w:val="00572763"/>
    <w:rsid w:val="005B7F4B"/>
    <w:rsid w:val="005C5EF9"/>
    <w:rsid w:val="005E5A78"/>
    <w:rsid w:val="006024F5"/>
    <w:rsid w:val="006947EA"/>
    <w:rsid w:val="006E68E8"/>
    <w:rsid w:val="006F703E"/>
    <w:rsid w:val="007471DE"/>
    <w:rsid w:val="007B4873"/>
    <w:rsid w:val="00824AA5"/>
    <w:rsid w:val="0083471F"/>
    <w:rsid w:val="00835BCE"/>
    <w:rsid w:val="0087237B"/>
    <w:rsid w:val="008C1ACF"/>
    <w:rsid w:val="00944341"/>
    <w:rsid w:val="00997267"/>
    <w:rsid w:val="009B6D31"/>
    <w:rsid w:val="00A53D3D"/>
    <w:rsid w:val="00AC70C5"/>
    <w:rsid w:val="00B26549"/>
    <w:rsid w:val="00B53A13"/>
    <w:rsid w:val="00B95EA3"/>
    <w:rsid w:val="00BE5D9A"/>
    <w:rsid w:val="00BF516F"/>
    <w:rsid w:val="00C31C40"/>
    <w:rsid w:val="00C33D8D"/>
    <w:rsid w:val="00C53254"/>
    <w:rsid w:val="00C60830"/>
    <w:rsid w:val="00D10812"/>
    <w:rsid w:val="00D30C22"/>
    <w:rsid w:val="00D6639F"/>
    <w:rsid w:val="00E524D5"/>
    <w:rsid w:val="00E67A5F"/>
    <w:rsid w:val="00EB0E81"/>
    <w:rsid w:val="00EC48BF"/>
    <w:rsid w:val="00ED7D92"/>
    <w:rsid w:val="00EF072D"/>
    <w:rsid w:val="00F47BD8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4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3D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024F5"/>
    <w:pPr>
      <w:ind w:left="720"/>
    </w:pPr>
  </w:style>
  <w:style w:type="character" w:styleId="a5">
    <w:name w:val="Hyperlink"/>
    <w:basedOn w:val="a0"/>
    <w:uiPriority w:val="99"/>
    <w:rsid w:val="007471DE"/>
    <w:rPr>
      <w:color w:val="auto"/>
      <w:u w:val="single"/>
    </w:rPr>
  </w:style>
  <w:style w:type="character" w:styleId="a6">
    <w:name w:val="FollowedHyperlink"/>
    <w:basedOn w:val="a0"/>
    <w:uiPriority w:val="99"/>
    <w:semiHidden/>
    <w:rsid w:val="007471DE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4F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3ACF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3AC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4257</Characters>
  <Application>Microsoft Office Word</Application>
  <DocSecurity>0</DocSecurity>
  <Lines>35</Lines>
  <Paragraphs>9</Paragraphs>
  <ScaleCrop>false</ScaleCrop>
  <Company>HP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LENOVO</cp:lastModifiedBy>
  <cp:revision>4</cp:revision>
  <dcterms:created xsi:type="dcterms:W3CDTF">2020-06-25T18:32:00Z</dcterms:created>
  <dcterms:modified xsi:type="dcterms:W3CDTF">2020-06-25T19:05:00Z</dcterms:modified>
</cp:coreProperties>
</file>