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580" w:rsidRPr="00C84B52" w:rsidRDefault="000B5580" w:rsidP="000B5580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4B52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0B5580" w:rsidRPr="00C84B52" w:rsidRDefault="000B5580" w:rsidP="000B5580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5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84B52">
        <w:rPr>
          <w:rFonts w:ascii="Times New Roman" w:hAnsi="Times New Roman" w:cs="Times New Roman"/>
          <w:b/>
          <w:sz w:val="28"/>
          <w:szCs w:val="28"/>
        </w:rPr>
        <w:t>Цивилистическая</w:t>
      </w:r>
      <w:proofErr w:type="spellEnd"/>
      <w:r w:rsidRPr="00C84B52">
        <w:rPr>
          <w:rFonts w:ascii="Times New Roman" w:hAnsi="Times New Roman" w:cs="Times New Roman"/>
          <w:b/>
          <w:sz w:val="28"/>
          <w:szCs w:val="28"/>
        </w:rPr>
        <w:t xml:space="preserve"> герменевтика»</w:t>
      </w:r>
    </w:p>
    <w:p w:rsidR="000B5580" w:rsidRPr="00C84B52" w:rsidRDefault="000B5580" w:rsidP="000B5580">
      <w:pPr>
        <w:tabs>
          <w:tab w:val="left" w:pos="0"/>
          <w:tab w:val="left" w:pos="10065"/>
        </w:tabs>
        <w:ind w:right="2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229"/>
      </w:tblGrid>
      <w:tr w:rsidR="000B5580" w:rsidRPr="00C84B52" w:rsidTr="002C7918">
        <w:tc>
          <w:tcPr>
            <w:tcW w:w="2235" w:type="dxa"/>
          </w:tcPr>
          <w:p w:rsidR="000B5580" w:rsidRPr="00C84B52" w:rsidRDefault="000B5580" w:rsidP="002C7918">
            <w:pPr>
              <w:tabs>
                <w:tab w:val="left" w:pos="0"/>
                <w:tab w:val="left" w:pos="10065"/>
              </w:tabs>
              <w:ind w:right="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B52">
              <w:rPr>
                <w:rFonts w:ascii="Times New Roman" w:hAnsi="Times New Roman" w:cs="Times New Roman"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7229" w:type="dxa"/>
            <w:shd w:val="clear" w:color="auto" w:fill="auto"/>
          </w:tcPr>
          <w:p w:rsidR="000B5580" w:rsidRPr="00C84B52" w:rsidRDefault="000B5580" w:rsidP="002C791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5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подготовка высококвалифицированных специалистов, обладающих углубленными знаниями в области толкования правовых норм, умениями и навыками для осуществления профессиональной деятельности, навыками исследовательской деятельности, направленной на решение проблем</w:t>
            </w:r>
            <w:r w:rsidRPr="00C8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B52">
              <w:rPr>
                <w:rFonts w:ascii="Times New Roman" w:hAnsi="Times New Roman" w:cs="Times New Roman"/>
                <w:sz w:val="28"/>
                <w:szCs w:val="28"/>
              </w:rPr>
              <w:t>цивилистического</w:t>
            </w:r>
            <w:proofErr w:type="spellEnd"/>
            <w:r w:rsidRPr="00C84B52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в Российской Федерации</w:t>
            </w:r>
            <w:r w:rsidRPr="00C84B5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B5580" w:rsidRPr="00C84B52" w:rsidTr="002C7918">
        <w:tc>
          <w:tcPr>
            <w:tcW w:w="2235" w:type="dxa"/>
          </w:tcPr>
          <w:p w:rsidR="000B5580" w:rsidRPr="00C84B52" w:rsidRDefault="000B5580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B52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ОПОП</w:t>
            </w:r>
          </w:p>
        </w:tc>
        <w:tc>
          <w:tcPr>
            <w:tcW w:w="7229" w:type="dxa"/>
            <w:shd w:val="clear" w:color="auto" w:fill="auto"/>
          </w:tcPr>
          <w:p w:rsidR="000B5580" w:rsidRPr="00C84B52" w:rsidRDefault="000B5580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52">
              <w:rPr>
                <w:rFonts w:ascii="Times New Roman" w:hAnsi="Times New Roman" w:cs="Times New Roman"/>
                <w:sz w:val="28"/>
                <w:szCs w:val="28"/>
              </w:rPr>
              <w:t>Дисциплина вариативной (профильной) части профессионального цикла.</w:t>
            </w:r>
          </w:p>
          <w:p w:rsidR="000B5580" w:rsidRPr="00C84B52" w:rsidRDefault="000B5580" w:rsidP="002C7918">
            <w:pPr>
              <w:tabs>
                <w:tab w:val="left" w:pos="0"/>
                <w:tab w:val="left" w:pos="7132"/>
                <w:tab w:val="left" w:pos="10065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580" w:rsidRPr="00C84B52" w:rsidTr="002C7918">
        <w:tc>
          <w:tcPr>
            <w:tcW w:w="2235" w:type="dxa"/>
          </w:tcPr>
          <w:p w:rsidR="000B5580" w:rsidRPr="00C84B52" w:rsidRDefault="000B5580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B52">
              <w:rPr>
                <w:rFonts w:ascii="Times New Roman" w:hAnsi="Times New Roman" w:cs="Times New Roman"/>
                <w:sz w:val="28"/>
                <w:szCs w:val="28"/>
              </w:rPr>
              <w:t>Компетенции, формируемые в результате освоения дисциплины</w:t>
            </w:r>
          </w:p>
        </w:tc>
        <w:tc>
          <w:tcPr>
            <w:tcW w:w="7229" w:type="dxa"/>
            <w:shd w:val="clear" w:color="auto" w:fill="auto"/>
          </w:tcPr>
          <w:p w:rsidR="000B5580" w:rsidRPr="00C84B52" w:rsidRDefault="000B5580" w:rsidP="002C7918">
            <w:pPr>
              <w:tabs>
                <w:tab w:val="left" w:pos="0"/>
                <w:tab w:val="left" w:pos="7132"/>
                <w:tab w:val="left" w:pos="10065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52">
              <w:rPr>
                <w:rFonts w:ascii="Times New Roman" w:hAnsi="Times New Roman" w:cs="Times New Roman"/>
                <w:sz w:val="28"/>
                <w:szCs w:val="28"/>
              </w:rPr>
              <w:t>ПК-7; ПК-8; ПК-11; ПК-12</w:t>
            </w:r>
          </w:p>
        </w:tc>
      </w:tr>
      <w:tr w:rsidR="000B5580" w:rsidRPr="00C84B52" w:rsidTr="002C7918">
        <w:tc>
          <w:tcPr>
            <w:tcW w:w="2235" w:type="dxa"/>
          </w:tcPr>
          <w:p w:rsidR="000B5580" w:rsidRPr="00C84B52" w:rsidRDefault="000B5580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B52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p w:rsidR="000B5580" w:rsidRPr="00C84B52" w:rsidRDefault="000B5580" w:rsidP="002C7918">
            <w:pPr>
              <w:tabs>
                <w:tab w:val="left" w:pos="0"/>
                <w:tab w:val="left" w:pos="7132"/>
                <w:tab w:val="left" w:pos="10065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52">
              <w:rPr>
                <w:rFonts w:ascii="Times New Roman" w:hAnsi="Times New Roman" w:cs="Times New Roman"/>
                <w:sz w:val="28"/>
                <w:szCs w:val="28"/>
              </w:rPr>
              <w:t>Понятие цивильного права.</w:t>
            </w:r>
          </w:p>
          <w:p w:rsidR="000B5580" w:rsidRPr="00C84B52" w:rsidRDefault="000B5580" w:rsidP="002C7918">
            <w:pPr>
              <w:tabs>
                <w:tab w:val="left" w:pos="0"/>
                <w:tab w:val="left" w:pos="7132"/>
                <w:tab w:val="left" w:pos="10065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52">
              <w:rPr>
                <w:rFonts w:ascii="Times New Roman" w:hAnsi="Times New Roman" w:cs="Times New Roman"/>
                <w:sz w:val="28"/>
                <w:szCs w:val="28"/>
              </w:rPr>
              <w:t>Понятие герменевтики.</w:t>
            </w:r>
          </w:p>
          <w:p w:rsidR="000B5580" w:rsidRPr="00C84B52" w:rsidRDefault="000B5580" w:rsidP="002C7918">
            <w:pPr>
              <w:tabs>
                <w:tab w:val="left" w:pos="0"/>
                <w:tab w:val="left" w:pos="7132"/>
                <w:tab w:val="left" w:pos="10065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52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proofErr w:type="spellStart"/>
            <w:r w:rsidRPr="00C84B52">
              <w:rPr>
                <w:rFonts w:ascii="Times New Roman" w:hAnsi="Times New Roman" w:cs="Times New Roman"/>
                <w:sz w:val="28"/>
                <w:szCs w:val="28"/>
              </w:rPr>
              <w:t>цивилистической</w:t>
            </w:r>
            <w:proofErr w:type="spellEnd"/>
            <w:r w:rsidRPr="00C84B52">
              <w:rPr>
                <w:rFonts w:ascii="Times New Roman" w:hAnsi="Times New Roman" w:cs="Times New Roman"/>
                <w:sz w:val="28"/>
                <w:szCs w:val="28"/>
              </w:rPr>
              <w:t xml:space="preserve"> герменевтики.</w:t>
            </w:r>
          </w:p>
          <w:p w:rsidR="000B5580" w:rsidRPr="00C84B52" w:rsidRDefault="000B5580" w:rsidP="002C7918">
            <w:pPr>
              <w:tabs>
                <w:tab w:val="left" w:pos="0"/>
                <w:tab w:val="left" w:pos="7132"/>
                <w:tab w:val="left" w:pos="10065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52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Методология </w:t>
            </w:r>
            <w:proofErr w:type="spellStart"/>
            <w:r w:rsidRPr="00C84B52">
              <w:rPr>
                <w:rFonts w:ascii="Times New Roman" w:hAnsi="Times New Roman" w:cs="Times New Roman"/>
                <w:sz w:val="28"/>
                <w:szCs w:val="28"/>
              </w:rPr>
              <w:t>цивилистической</w:t>
            </w:r>
            <w:proofErr w:type="spellEnd"/>
            <w:r w:rsidRPr="00C84B52">
              <w:rPr>
                <w:rFonts w:ascii="Times New Roman" w:hAnsi="Times New Roman" w:cs="Times New Roman"/>
                <w:sz w:val="28"/>
                <w:szCs w:val="28"/>
              </w:rPr>
              <w:t xml:space="preserve"> герменевтики.</w:t>
            </w:r>
          </w:p>
          <w:p w:rsidR="000B5580" w:rsidRPr="00C84B52" w:rsidRDefault="000B5580" w:rsidP="002C7918">
            <w:pPr>
              <w:tabs>
                <w:tab w:val="left" w:pos="0"/>
                <w:tab w:val="left" w:pos="7132"/>
                <w:tab w:val="left" w:pos="10065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5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«меры» в </w:t>
            </w:r>
            <w:proofErr w:type="spellStart"/>
            <w:r w:rsidRPr="00C84B52">
              <w:rPr>
                <w:rFonts w:ascii="Times New Roman" w:hAnsi="Times New Roman" w:cs="Times New Roman"/>
                <w:sz w:val="28"/>
                <w:szCs w:val="28"/>
              </w:rPr>
              <w:t>цивилистической</w:t>
            </w:r>
            <w:proofErr w:type="spellEnd"/>
            <w:r w:rsidRPr="00C84B52">
              <w:rPr>
                <w:rFonts w:ascii="Times New Roman" w:hAnsi="Times New Roman" w:cs="Times New Roman"/>
                <w:sz w:val="28"/>
                <w:szCs w:val="28"/>
              </w:rPr>
              <w:t xml:space="preserve"> герменевтике.</w:t>
            </w:r>
          </w:p>
        </w:tc>
      </w:tr>
      <w:tr w:rsidR="000B5580" w:rsidRPr="00C84B52" w:rsidTr="002C7918">
        <w:tc>
          <w:tcPr>
            <w:tcW w:w="2235" w:type="dxa"/>
          </w:tcPr>
          <w:p w:rsidR="000B5580" w:rsidRPr="00C84B52" w:rsidRDefault="000B5580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B52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  <w:r w:rsidRPr="00C84B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84B52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7229" w:type="dxa"/>
            <w:shd w:val="clear" w:color="auto" w:fill="auto"/>
          </w:tcPr>
          <w:p w:rsidR="000B5580" w:rsidRPr="00C84B52" w:rsidRDefault="000B5580" w:rsidP="002C7918">
            <w:pPr>
              <w:tabs>
                <w:tab w:val="left" w:pos="0"/>
                <w:tab w:val="left" w:pos="7132"/>
                <w:tab w:val="left" w:pos="10065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52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 составляет 2 зачетные единицы (72 часа)</w:t>
            </w:r>
          </w:p>
          <w:p w:rsidR="000B5580" w:rsidRPr="00C84B52" w:rsidRDefault="000B5580" w:rsidP="002C7918">
            <w:pPr>
              <w:tabs>
                <w:tab w:val="left" w:pos="0"/>
                <w:tab w:val="left" w:pos="7132"/>
                <w:tab w:val="left" w:pos="10065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580" w:rsidRPr="00C84B52" w:rsidTr="002C7918">
        <w:tc>
          <w:tcPr>
            <w:tcW w:w="2235" w:type="dxa"/>
          </w:tcPr>
          <w:p w:rsidR="000B5580" w:rsidRPr="00C84B52" w:rsidRDefault="000B5580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B52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7229" w:type="dxa"/>
            <w:shd w:val="clear" w:color="auto" w:fill="auto"/>
          </w:tcPr>
          <w:p w:rsidR="000B5580" w:rsidRPr="00C84B52" w:rsidRDefault="000B5580" w:rsidP="002C7918">
            <w:pPr>
              <w:tabs>
                <w:tab w:val="left" w:pos="0"/>
                <w:tab w:val="left" w:pos="7132"/>
                <w:tab w:val="left" w:pos="10065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52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</w:tr>
    </w:tbl>
    <w:p w:rsidR="000B5580" w:rsidRPr="00C84B52" w:rsidRDefault="000B5580" w:rsidP="000B5580">
      <w:pPr>
        <w:tabs>
          <w:tab w:val="left" w:pos="0"/>
          <w:tab w:val="left" w:pos="10065"/>
        </w:tabs>
        <w:ind w:right="297"/>
        <w:contextualSpacing/>
        <w:rPr>
          <w:rFonts w:ascii="Times New Roman" w:hAnsi="Times New Roman" w:cs="Times New Roman"/>
          <w:sz w:val="28"/>
          <w:szCs w:val="28"/>
        </w:rPr>
      </w:pPr>
    </w:p>
    <w:p w:rsidR="00181C38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580"/>
    <w:rsid w:val="000B5FF3"/>
    <w:rsid w:val="0012137F"/>
    <w:rsid w:val="00181C38"/>
    <w:rsid w:val="001A54A5"/>
    <w:rsid w:val="00290765"/>
    <w:rsid w:val="002D7A1D"/>
    <w:rsid w:val="00327C9A"/>
    <w:rsid w:val="003738E2"/>
    <w:rsid w:val="003F2528"/>
    <w:rsid w:val="004562FE"/>
    <w:rsid w:val="004C0C7C"/>
    <w:rsid w:val="004E028A"/>
    <w:rsid w:val="00552628"/>
    <w:rsid w:val="00570402"/>
    <w:rsid w:val="00616799"/>
    <w:rsid w:val="006752F1"/>
    <w:rsid w:val="006D4E2A"/>
    <w:rsid w:val="007015E4"/>
    <w:rsid w:val="00752909"/>
    <w:rsid w:val="00783123"/>
    <w:rsid w:val="00792907"/>
    <w:rsid w:val="007D2FFE"/>
    <w:rsid w:val="007D537E"/>
    <w:rsid w:val="007E2BA5"/>
    <w:rsid w:val="00857B7E"/>
    <w:rsid w:val="009258CA"/>
    <w:rsid w:val="0093472D"/>
    <w:rsid w:val="00964E78"/>
    <w:rsid w:val="009C74A7"/>
    <w:rsid w:val="009E5CCB"/>
    <w:rsid w:val="00A1459B"/>
    <w:rsid w:val="00A519D8"/>
    <w:rsid w:val="00AA3109"/>
    <w:rsid w:val="00AB7E5F"/>
    <w:rsid w:val="00AC06E1"/>
    <w:rsid w:val="00C84B52"/>
    <w:rsid w:val="00C878EF"/>
    <w:rsid w:val="00D0172E"/>
    <w:rsid w:val="00D66DAF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2020-06-23T09:37:00Z</dcterms:created>
  <dcterms:modified xsi:type="dcterms:W3CDTF">2020-06-23T09:37:00Z</dcterms:modified>
</cp:coreProperties>
</file>