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DAC" w:rsidRPr="006A1932" w:rsidRDefault="00232DAC" w:rsidP="00232DAC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932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232DAC" w:rsidRPr="006A1932" w:rsidRDefault="00232DAC" w:rsidP="00232DAC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32">
        <w:rPr>
          <w:rFonts w:ascii="Times New Roman" w:hAnsi="Times New Roman" w:cs="Times New Roman"/>
          <w:b/>
          <w:sz w:val="28"/>
          <w:szCs w:val="28"/>
        </w:rPr>
        <w:t>«Обязательственное право»</w:t>
      </w:r>
    </w:p>
    <w:p w:rsidR="00232DAC" w:rsidRPr="006A1932" w:rsidRDefault="00232DAC" w:rsidP="00232DAC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662"/>
      </w:tblGrid>
      <w:tr w:rsidR="00232DAC" w:rsidRPr="006A1932" w:rsidTr="002C04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C" w:rsidRPr="006A1932" w:rsidRDefault="00232DAC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586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6A1932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C" w:rsidRPr="006A1932" w:rsidRDefault="00232DAC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32">
              <w:rPr>
                <w:rFonts w:ascii="Times New Roman" w:hAnsi="Times New Roman" w:cs="Times New Roman"/>
                <w:sz w:val="28"/>
                <w:szCs w:val="28"/>
              </w:rPr>
              <w:t>формирование методологической основы, доктринальных подходов углубленного понимания нормативно-правовых предписаний и судебной практики в сфере обязательственного права, формирование у студентов специальных знаний, умений и навыков для осуществления профессиональной юридической деятельности.</w:t>
            </w:r>
          </w:p>
        </w:tc>
      </w:tr>
      <w:tr w:rsidR="00232DAC" w:rsidRPr="006A1932" w:rsidTr="002C04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C" w:rsidRPr="006A1932" w:rsidRDefault="00232DAC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6A1932">
              <w:rPr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C" w:rsidRPr="006A1932" w:rsidRDefault="00232DAC" w:rsidP="002C045B">
            <w:pPr>
              <w:tabs>
                <w:tab w:val="num" w:pos="756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32">
              <w:rPr>
                <w:rFonts w:ascii="Times New Roman" w:hAnsi="Times New Roman" w:cs="Times New Roman"/>
                <w:sz w:val="28"/>
                <w:szCs w:val="28"/>
              </w:rPr>
              <w:t>Дисциплина по выбору студента, устанавливаемая вузом, профессионального цикла ОПОП.</w:t>
            </w:r>
          </w:p>
        </w:tc>
      </w:tr>
      <w:tr w:rsidR="00232DAC" w:rsidRPr="006A1932" w:rsidTr="002C04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C" w:rsidRPr="006A1932" w:rsidRDefault="00232DAC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6A1932">
              <w:rPr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C" w:rsidRPr="006A1932" w:rsidRDefault="00232DAC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32">
              <w:rPr>
                <w:rFonts w:ascii="Times New Roman" w:hAnsi="Times New Roman" w:cs="Times New Roman"/>
                <w:sz w:val="28"/>
                <w:szCs w:val="28"/>
              </w:rPr>
              <w:t>ПК-2, ПК-7, ПК-8.</w:t>
            </w:r>
          </w:p>
        </w:tc>
      </w:tr>
      <w:tr w:rsidR="00232DAC" w:rsidRPr="006A1932" w:rsidTr="002C04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C" w:rsidRPr="006A1932" w:rsidRDefault="00232DAC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6A1932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C" w:rsidRPr="006A1932" w:rsidRDefault="00232DAC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32">
              <w:rPr>
                <w:rFonts w:ascii="Times New Roman" w:hAnsi="Times New Roman" w:cs="Times New Roman"/>
                <w:sz w:val="28"/>
                <w:szCs w:val="28"/>
              </w:rPr>
              <w:t>Тема 1. Понятие и система обязательств</w:t>
            </w:r>
          </w:p>
          <w:p w:rsidR="00232DAC" w:rsidRPr="006A1932" w:rsidRDefault="00232DAC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32">
              <w:rPr>
                <w:rFonts w:ascii="Times New Roman" w:hAnsi="Times New Roman" w:cs="Times New Roman"/>
                <w:sz w:val="28"/>
                <w:szCs w:val="28"/>
              </w:rPr>
              <w:t>Тема 2. Возникновение обязательств.</w:t>
            </w:r>
          </w:p>
          <w:p w:rsidR="00232DAC" w:rsidRPr="006A1932" w:rsidRDefault="00232DAC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32">
              <w:rPr>
                <w:rFonts w:ascii="Times New Roman" w:hAnsi="Times New Roman" w:cs="Times New Roman"/>
                <w:sz w:val="28"/>
                <w:szCs w:val="28"/>
              </w:rPr>
              <w:t>Тема 3. Субъекты обязательств</w:t>
            </w:r>
          </w:p>
          <w:p w:rsidR="00232DAC" w:rsidRPr="006A1932" w:rsidRDefault="00232DAC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32">
              <w:rPr>
                <w:rFonts w:ascii="Times New Roman" w:hAnsi="Times New Roman" w:cs="Times New Roman"/>
                <w:sz w:val="28"/>
                <w:szCs w:val="28"/>
              </w:rPr>
              <w:t>Тема 4. Обеспечение исполнения обязательств</w:t>
            </w:r>
          </w:p>
          <w:p w:rsidR="00232DAC" w:rsidRPr="006A1932" w:rsidRDefault="00232DAC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32">
              <w:rPr>
                <w:rFonts w:ascii="Times New Roman" w:hAnsi="Times New Roman" w:cs="Times New Roman"/>
                <w:sz w:val="28"/>
                <w:szCs w:val="28"/>
              </w:rPr>
              <w:t>Тема 5. Исполнение обязательства и ответственность за неисполнение (ненадлежащее исполнение) обязательств</w:t>
            </w:r>
          </w:p>
          <w:p w:rsidR="00232DAC" w:rsidRPr="006A1932" w:rsidRDefault="00232DAC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32">
              <w:rPr>
                <w:rFonts w:ascii="Times New Roman" w:hAnsi="Times New Roman" w:cs="Times New Roman"/>
                <w:sz w:val="28"/>
                <w:szCs w:val="28"/>
              </w:rPr>
              <w:t>Тема 6. Прекращение обязательств.</w:t>
            </w:r>
          </w:p>
          <w:p w:rsidR="00232DAC" w:rsidRPr="006A1932" w:rsidRDefault="00232DAC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32">
              <w:rPr>
                <w:rFonts w:ascii="Times New Roman" w:hAnsi="Times New Roman" w:cs="Times New Roman"/>
                <w:sz w:val="28"/>
                <w:szCs w:val="28"/>
              </w:rPr>
              <w:t>Тема 7. Расторжение и изменение договора</w:t>
            </w:r>
          </w:p>
        </w:tc>
      </w:tr>
      <w:tr w:rsidR="00232DAC" w:rsidRPr="006A1932" w:rsidTr="002C04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C" w:rsidRPr="006A1932" w:rsidRDefault="00232DAC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6A1932">
              <w:rPr>
                <w:sz w:val="28"/>
                <w:szCs w:val="28"/>
              </w:rPr>
              <w:t>Общая трудоемкость</w:t>
            </w:r>
            <w:r w:rsidRPr="006A1932">
              <w:rPr>
                <w:i/>
                <w:sz w:val="28"/>
                <w:szCs w:val="28"/>
              </w:rPr>
              <w:t xml:space="preserve"> </w:t>
            </w:r>
            <w:r w:rsidRPr="006A1932">
              <w:rPr>
                <w:sz w:val="28"/>
                <w:szCs w:val="28"/>
              </w:rPr>
              <w:t>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C" w:rsidRPr="006A1932" w:rsidRDefault="00232DAC" w:rsidP="002C045B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932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232DAC" w:rsidRPr="006A1932" w:rsidRDefault="00232DAC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AC" w:rsidRPr="006A1932" w:rsidTr="002C04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C" w:rsidRPr="006A1932" w:rsidRDefault="00232DAC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6A1932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C" w:rsidRPr="006A1932" w:rsidRDefault="00232DAC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3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</w:tbl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12137F"/>
    <w:rsid w:val="00181C38"/>
    <w:rsid w:val="001A54A5"/>
    <w:rsid w:val="00232DAC"/>
    <w:rsid w:val="00290765"/>
    <w:rsid w:val="002D7A1D"/>
    <w:rsid w:val="00327C9A"/>
    <w:rsid w:val="003738E2"/>
    <w:rsid w:val="003F2528"/>
    <w:rsid w:val="004562FE"/>
    <w:rsid w:val="004C0C7C"/>
    <w:rsid w:val="004E028A"/>
    <w:rsid w:val="00552628"/>
    <w:rsid w:val="00570402"/>
    <w:rsid w:val="00616799"/>
    <w:rsid w:val="006752F1"/>
    <w:rsid w:val="006A1932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14AF"/>
    <w:rsid w:val="00964E78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2020-06-25T06:31:00Z</dcterms:created>
  <dcterms:modified xsi:type="dcterms:W3CDTF">2020-06-25T06:31:00Z</dcterms:modified>
</cp:coreProperties>
</file>