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32E" w:rsidRPr="006B6825" w:rsidRDefault="0071132E" w:rsidP="0071132E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6825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71132E" w:rsidRPr="006B6825" w:rsidRDefault="0071132E" w:rsidP="0071132E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25">
        <w:rPr>
          <w:rFonts w:ascii="Times New Roman" w:hAnsi="Times New Roman" w:cs="Times New Roman"/>
          <w:b/>
          <w:sz w:val="28"/>
          <w:szCs w:val="28"/>
        </w:rPr>
        <w:t>«Обеспечительные меры в цивилистическом процессе»</w:t>
      </w:r>
    </w:p>
    <w:p w:rsidR="0071132E" w:rsidRPr="006B6825" w:rsidRDefault="0071132E" w:rsidP="0071132E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2245"/>
        <w:gridCol w:w="7229"/>
      </w:tblGrid>
      <w:tr w:rsidR="0071132E" w:rsidRPr="006B6825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формирование знаний, выработка умений и навыков для понимания механизма реализации обеспечительных мер при рассмотрении гражданских и административных дел судами Российской Федерации; обеспечение специальными знаниями для эффективного осуществления профессиональной юридической деятельности в судах.</w:t>
            </w:r>
          </w:p>
        </w:tc>
      </w:tr>
      <w:tr w:rsidR="0071132E" w:rsidRPr="006B6825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Дисциплина по выбору студента, устанавливаемая вузом, профессионального цикла ОПОП.</w:t>
            </w:r>
          </w:p>
        </w:tc>
      </w:tr>
      <w:tr w:rsidR="0071132E" w:rsidRPr="006B6825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ПК-2, ПК-7,ПК-8</w:t>
            </w:r>
          </w:p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2E" w:rsidRPr="006B6825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История формирования и перспективы развития правил реализации обеспечительных мер.</w:t>
            </w:r>
          </w:p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обеспечительных мер.</w:t>
            </w:r>
          </w:p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Обеспечение иска.</w:t>
            </w:r>
          </w:p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Обеспечительные меры в неисковых видах судопроизводства.</w:t>
            </w:r>
          </w:p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доказательств. </w:t>
            </w:r>
          </w:p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решения суда.</w:t>
            </w:r>
          </w:p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Обеспечительные меры в исполнительном производстве.</w:t>
            </w:r>
          </w:p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Меры обеспечения в третейском судопроизводстве.</w:t>
            </w:r>
          </w:p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Обеспечительные меры в практике Европейского Суда по правам человека.</w:t>
            </w:r>
          </w:p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Обеспечительные меры в международном гражданском процессе.</w:t>
            </w:r>
          </w:p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Обеспечительные меры в зарубежных правопорядках.</w:t>
            </w:r>
          </w:p>
        </w:tc>
      </w:tr>
      <w:tr w:rsidR="0071132E" w:rsidRPr="006B6825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  <w:r w:rsidRPr="006B6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825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71132E" w:rsidRPr="006B682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2E" w:rsidRPr="005D32A5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2E" w:rsidRPr="005D32A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sz w:val="28"/>
                <w:szCs w:val="28"/>
              </w:rPr>
            </w:pPr>
            <w:r w:rsidRPr="005D32A5">
              <w:rPr>
                <w:sz w:val="28"/>
                <w:szCs w:val="28"/>
              </w:rPr>
              <w:t>Форма промежуточн</w:t>
            </w:r>
            <w:r w:rsidRPr="005D32A5">
              <w:rPr>
                <w:sz w:val="28"/>
                <w:szCs w:val="28"/>
              </w:rPr>
              <w:lastRenderedPageBreak/>
              <w:t>ой аттестации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32E" w:rsidRPr="005D32A5" w:rsidRDefault="0071132E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sz w:val="28"/>
                <w:szCs w:val="28"/>
              </w:rPr>
            </w:pPr>
            <w:r w:rsidRPr="005D32A5">
              <w:rPr>
                <w:sz w:val="28"/>
                <w:szCs w:val="28"/>
              </w:rPr>
              <w:lastRenderedPageBreak/>
              <w:t>Дифференцированный зачёт</w:t>
            </w:r>
          </w:p>
        </w:tc>
      </w:tr>
    </w:tbl>
    <w:p w:rsidR="0071132E" w:rsidRPr="005D32A5" w:rsidRDefault="0071132E" w:rsidP="0071132E">
      <w:pPr>
        <w:tabs>
          <w:tab w:val="left" w:pos="0"/>
          <w:tab w:val="left" w:pos="10065"/>
        </w:tabs>
        <w:ind w:right="297"/>
        <w:contextualSpacing/>
        <w:rPr>
          <w:sz w:val="28"/>
          <w:szCs w:val="28"/>
        </w:rPr>
      </w:pPr>
    </w:p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12137F"/>
    <w:rsid w:val="00181C38"/>
    <w:rsid w:val="001A54A5"/>
    <w:rsid w:val="00290765"/>
    <w:rsid w:val="002D7A1D"/>
    <w:rsid w:val="00327C9A"/>
    <w:rsid w:val="003738E2"/>
    <w:rsid w:val="003F2528"/>
    <w:rsid w:val="004562FE"/>
    <w:rsid w:val="004C0C7C"/>
    <w:rsid w:val="004E028A"/>
    <w:rsid w:val="00552628"/>
    <w:rsid w:val="00570402"/>
    <w:rsid w:val="005F2148"/>
    <w:rsid w:val="00616799"/>
    <w:rsid w:val="006752F1"/>
    <w:rsid w:val="006B6825"/>
    <w:rsid w:val="006D4E2A"/>
    <w:rsid w:val="007015E4"/>
    <w:rsid w:val="0071132E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2020-06-23T10:04:00Z</dcterms:created>
  <dcterms:modified xsi:type="dcterms:W3CDTF">2020-06-23T10:04:00Z</dcterms:modified>
</cp:coreProperties>
</file>