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E78" w:rsidRDefault="00964E78" w:rsidP="00964E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23E9F" w:rsidRPr="006D5236" w:rsidRDefault="00923E9F" w:rsidP="00923E9F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D5236">
        <w:rPr>
          <w:rFonts w:ascii="Times New Roman" w:hAnsi="Times New Roman" w:cs="Times New Roman"/>
          <w:sz w:val="28"/>
          <w:szCs w:val="28"/>
        </w:rPr>
        <w:t>Аннотация рабочей программы дисциплины</w:t>
      </w:r>
    </w:p>
    <w:p w:rsidR="00923E9F" w:rsidRPr="006D5236" w:rsidRDefault="00923E9F" w:rsidP="00923E9F">
      <w:pPr>
        <w:tabs>
          <w:tab w:val="left" w:pos="0"/>
          <w:tab w:val="left" w:pos="10065"/>
        </w:tabs>
        <w:ind w:right="29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236">
        <w:rPr>
          <w:rFonts w:ascii="Times New Roman" w:hAnsi="Times New Roman" w:cs="Times New Roman"/>
          <w:b/>
          <w:sz w:val="28"/>
          <w:szCs w:val="28"/>
        </w:rPr>
        <w:t>«Исполнение судебных актов»</w:t>
      </w:r>
    </w:p>
    <w:tbl>
      <w:tblPr>
        <w:tblW w:w="9474" w:type="dxa"/>
        <w:tblInd w:w="-10" w:type="dxa"/>
        <w:tblLayout w:type="fixed"/>
        <w:tblLook w:val="0000"/>
      </w:tblPr>
      <w:tblGrid>
        <w:gridCol w:w="2245"/>
        <w:gridCol w:w="7229"/>
      </w:tblGrid>
      <w:tr w:rsidR="00923E9F" w:rsidRPr="006D523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E9F" w:rsidRPr="006D5236" w:rsidRDefault="00923E9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D5236">
              <w:rPr>
                <w:sz w:val="28"/>
                <w:szCs w:val="28"/>
              </w:rPr>
              <w:t>Цель изучения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34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формирование методологической основы, доктринальных подходов углубленного понимания нормативно-правовых предписаний и судебной практики, умений и навыков, необходимых для исполнения судебных актов,  защиты прав участников исполнительного производства в Российской Федерации, формирование у студентов специальных знаний для осуществления профессиональной юридической деятельности.</w:t>
            </w:r>
          </w:p>
        </w:tc>
      </w:tr>
      <w:tr w:rsidR="00923E9F" w:rsidRPr="006D523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E9F" w:rsidRPr="006D5236" w:rsidRDefault="00923E9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D5236">
              <w:rPr>
                <w:sz w:val="28"/>
                <w:szCs w:val="28"/>
              </w:rPr>
              <w:t>Место дисциплины в структуре ОПОП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9F" w:rsidRPr="006D5236" w:rsidRDefault="00923E9F" w:rsidP="002C7918">
            <w:pPr>
              <w:tabs>
                <w:tab w:val="left" w:pos="0"/>
                <w:tab w:val="left" w:pos="7830"/>
                <w:tab w:val="left" w:pos="10065"/>
              </w:tabs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Дисциплина вариативной (профильной) части профессионального цикла.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9F" w:rsidRPr="006D523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E9F" w:rsidRPr="006D5236" w:rsidRDefault="00923E9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D5236">
              <w:rPr>
                <w:sz w:val="28"/>
                <w:szCs w:val="28"/>
              </w:rPr>
              <w:t>Компетенции, формируемые в результате освоения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ОК-1,ОК-2,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ПК-2, ПК-3, ПК-4, ПК-5, ПК-6, ПК-7, ПК-8, ПК-9, ПК-10, ПК-11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9F" w:rsidRPr="006D523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E9F" w:rsidRPr="006D5236" w:rsidRDefault="00923E9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D5236">
              <w:rPr>
                <w:sz w:val="28"/>
                <w:szCs w:val="28"/>
              </w:rPr>
              <w:t>Содержание 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9F" w:rsidRPr="006D5236" w:rsidRDefault="00923E9F" w:rsidP="002C7918">
            <w:pPr>
              <w:tabs>
                <w:tab w:val="left" w:pos="317"/>
                <w:tab w:val="left" w:pos="459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1.Общая характеристика исполнительного производства в  России.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Понятие и система, принципы исполнительного производства. Современное состояние  исполнительного производства  РФ.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Субъекты исполнительного  производства. Организация и компетенция органов принудительного исполнения в Российской Федерации. Функции суда в исполнительном производстве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Исполнительные документы.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Сроки и извещения  в исполнительном производстве.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2.  Общие правила исполнительного производства.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Исполнительский  сбор. Расходы  по совершению исполнительных действий.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Исполнительные действия и меры принудительного исполнения.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Ответственность в российском исполнительном производстве.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Судебный контроль и защита прав участников исполнительного производства и иных лиц при совершении исполнительных действий.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 xml:space="preserve">3. Актуальные проблемы обращения взыскания на </w:t>
            </w:r>
            <w:r w:rsidRPr="006D52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имущество должника и исполнение отдельных исполнительных документов.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Обращение взыскания на имущество должника-организации и индивидуального предпринимателя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Обращение взыскания на имущество должника-гражданина.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eastAsia="Calibri" w:hAnsi="Times New Roman" w:cs="Times New Roman"/>
                <w:sz w:val="28"/>
                <w:szCs w:val="28"/>
              </w:rPr>
              <w:t>Особенности обращения взыскания на отдельные виды имущества должника.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Исполнение исполнительных документов, содержащих требования неимущественного характера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Особенности исполнения судебных актов о взыскании денежных средств публичных образований и учреждений.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Особенности исполнения судебных актов, вынесенных в результате нарушения разумных сроков судопроизводства и исполнения судебных актов.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Актуальные проблемы принудительного исполнения судебных актов иностранных судов  или судебных актов в отношении иностранных граждан</w:t>
            </w:r>
          </w:p>
        </w:tc>
      </w:tr>
      <w:tr w:rsidR="00923E9F" w:rsidRPr="006D523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E9F" w:rsidRPr="006D5236" w:rsidRDefault="00923E9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D5236">
              <w:rPr>
                <w:sz w:val="28"/>
                <w:szCs w:val="28"/>
              </w:rPr>
              <w:lastRenderedPageBreak/>
              <w:t>Общая трудоемкость</w:t>
            </w:r>
            <w:r w:rsidRPr="006D5236">
              <w:rPr>
                <w:i/>
                <w:sz w:val="28"/>
                <w:szCs w:val="28"/>
              </w:rPr>
              <w:t xml:space="preserve"> </w:t>
            </w:r>
            <w:r w:rsidRPr="006D5236">
              <w:rPr>
                <w:sz w:val="28"/>
                <w:szCs w:val="28"/>
              </w:rPr>
              <w:t>дисциплины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Общая трудоемкость дисциплины составляет 3 зачетные единицы (108 часов)</w:t>
            </w:r>
          </w:p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3E9F" w:rsidRPr="006D5236" w:rsidTr="002C7918"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3E9F" w:rsidRPr="006D5236" w:rsidRDefault="00923E9F" w:rsidP="002C7918">
            <w:pPr>
              <w:pStyle w:val="a"/>
              <w:numPr>
                <w:ilvl w:val="0"/>
                <w:numId w:val="0"/>
              </w:numPr>
              <w:tabs>
                <w:tab w:val="left" w:pos="0"/>
                <w:tab w:val="left" w:pos="10065"/>
              </w:tabs>
              <w:spacing w:line="240" w:lineRule="auto"/>
              <w:ind w:right="297"/>
              <w:contextualSpacing/>
              <w:jc w:val="left"/>
              <w:rPr>
                <w:sz w:val="28"/>
                <w:szCs w:val="28"/>
              </w:rPr>
            </w:pPr>
            <w:r w:rsidRPr="006D5236">
              <w:rPr>
                <w:sz w:val="28"/>
                <w:szCs w:val="28"/>
              </w:rPr>
              <w:t>Форма промежуточной аттестации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3E9F" w:rsidRPr="006D5236" w:rsidRDefault="00923E9F" w:rsidP="002C7918">
            <w:pPr>
              <w:tabs>
                <w:tab w:val="left" w:pos="0"/>
                <w:tab w:val="left" w:pos="10065"/>
              </w:tabs>
              <w:ind w:right="297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236">
              <w:rPr>
                <w:rFonts w:ascii="Times New Roman" w:hAnsi="Times New Roman" w:cs="Times New Roman"/>
                <w:sz w:val="28"/>
                <w:szCs w:val="28"/>
              </w:rPr>
              <w:t>дифференцированный зачёт</w:t>
            </w:r>
          </w:p>
        </w:tc>
      </w:tr>
    </w:tbl>
    <w:p w:rsidR="00923E9F" w:rsidRPr="006D5236" w:rsidRDefault="00923E9F" w:rsidP="00923E9F">
      <w:pPr>
        <w:tabs>
          <w:tab w:val="left" w:pos="0"/>
          <w:tab w:val="left" w:pos="10065"/>
        </w:tabs>
        <w:ind w:right="297"/>
        <w:contextualSpacing/>
        <w:rPr>
          <w:rFonts w:ascii="Times New Roman" w:hAnsi="Times New Roman" w:cs="Times New Roman"/>
          <w:sz w:val="28"/>
          <w:szCs w:val="28"/>
        </w:rPr>
      </w:pPr>
    </w:p>
    <w:p w:rsidR="00181C38" w:rsidRDefault="00181C38" w:rsidP="00570402">
      <w:pPr>
        <w:widowControl w:val="0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81C38" w:rsidSect="00A519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2">
    <w:nsid w:val="00000014"/>
    <w:multiLevelType w:val="singleLevel"/>
    <w:tmpl w:val="00000014"/>
    <w:name w:val="WW8Num21"/>
    <w:lvl w:ilvl="0">
      <w:start w:val="1"/>
      <w:numFmt w:val="bullet"/>
      <w:pStyle w:val="a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cs="Symbol"/>
      </w:rPr>
    </w:lvl>
  </w:abstractNum>
  <w:abstractNum w:abstractNumId="3">
    <w:nsid w:val="57EB2293"/>
    <w:multiLevelType w:val="hybridMultilevel"/>
    <w:tmpl w:val="45FA1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proofState w:spelling="clean" w:grammar="clean"/>
  <w:defaultTabStop w:val="708"/>
  <w:characterSpacingControl w:val="doNotCompress"/>
  <w:compat/>
  <w:rsids>
    <w:rsidRoot w:val="007D537E"/>
    <w:rsid w:val="00003D54"/>
    <w:rsid w:val="000B5580"/>
    <w:rsid w:val="000B5FF3"/>
    <w:rsid w:val="0012137F"/>
    <w:rsid w:val="00181C38"/>
    <w:rsid w:val="001A54A5"/>
    <w:rsid w:val="001B04E6"/>
    <w:rsid w:val="00290765"/>
    <w:rsid w:val="002D7A1D"/>
    <w:rsid w:val="002F3AE3"/>
    <w:rsid w:val="00327C9A"/>
    <w:rsid w:val="003738E2"/>
    <w:rsid w:val="003F2528"/>
    <w:rsid w:val="004003D2"/>
    <w:rsid w:val="004562FE"/>
    <w:rsid w:val="004C0C7C"/>
    <w:rsid w:val="004E028A"/>
    <w:rsid w:val="00552628"/>
    <w:rsid w:val="00570402"/>
    <w:rsid w:val="00616799"/>
    <w:rsid w:val="006752F1"/>
    <w:rsid w:val="006D4E2A"/>
    <w:rsid w:val="006D5236"/>
    <w:rsid w:val="007015E4"/>
    <w:rsid w:val="00752909"/>
    <w:rsid w:val="00783123"/>
    <w:rsid w:val="00792907"/>
    <w:rsid w:val="007D2FFE"/>
    <w:rsid w:val="007D537E"/>
    <w:rsid w:val="007E2BA5"/>
    <w:rsid w:val="00857B7E"/>
    <w:rsid w:val="00923E9F"/>
    <w:rsid w:val="009258CA"/>
    <w:rsid w:val="0093472D"/>
    <w:rsid w:val="00964E78"/>
    <w:rsid w:val="009C74A7"/>
    <w:rsid w:val="009E5CCB"/>
    <w:rsid w:val="00A1459B"/>
    <w:rsid w:val="00A519D8"/>
    <w:rsid w:val="00AA3109"/>
    <w:rsid w:val="00AB7E5F"/>
    <w:rsid w:val="00AC06E1"/>
    <w:rsid w:val="00C84B52"/>
    <w:rsid w:val="00C878EF"/>
    <w:rsid w:val="00D0172E"/>
    <w:rsid w:val="00D66DAF"/>
    <w:rsid w:val="00F242F6"/>
    <w:rsid w:val="00FD3FE7"/>
    <w:rsid w:val="00FD5670"/>
    <w:rsid w:val="00FD7B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D537E"/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003D5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0"/>
    <w:next w:val="a0"/>
    <w:link w:val="50"/>
    <w:qFormat/>
    <w:rsid w:val="00181C38"/>
    <w:pPr>
      <w:keepNext/>
      <w:numPr>
        <w:ilvl w:val="4"/>
        <w:numId w:val="2"/>
      </w:numPr>
      <w:suppressAutoHyphens/>
      <w:autoSpaceDE w:val="0"/>
      <w:spacing w:after="0" w:line="264" w:lineRule="auto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D7A1D"/>
    <w:pPr>
      <w:ind w:left="720"/>
      <w:contextualSpacing/>
    </w:pPr>
  </w:style>
  <w:style w:type="paragraph" w:styleId="a5">
    <w:name w:val="Normal (Web)"/>
    <w:basedOn w:val="a0"/>
    <w:uiPriority w:val="99"/>
    <w:unhideWhenUsed/>
    <w:rsid w:val="002D7A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181C38"/>
    <w:rPr>
      <w:rFonts w:ascii="Times New Roman" w:eastAsia="Times New Roman" w:hAnsi="Times New Roman" w:cs="Times New Roman"/>
      <w:b/>
      <w:bCs/>
      <w:szCs w:val="21"/>
      <w:lang w:eastAsia="zh-CN"/>
    </w:rPr>
  </w:style>
  <w:style w:type="paragraph" w:customStyle="1" w:styleId="a">
    <w:name w:val="список с точками"/>
    <w:basedOn w:val="a0"/>
    <w:rsid w:val="00181C38"/>
    <w:pPr>
      <w:numPr>
        <w:numId w:val="3"/>
      </w:numPr>
      <w:suppressAutoHyphens/>
      <w:spacing w:after="0" w:line="312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40">
    <w:name w:val="Заголовок 4 Знак"/>
    <w:basedOn w:val="a1"/>
    <w:link w:val="4"/>
    <w:uiPriority w:val="9"/>
    <w:semiHidden/>
    <w:rsid w:val="00003D54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WW8Num1z1">
    <w:name w:val="WW8Num1z1"/>
    <w:rsid w:val="00003D54"/>
  </w:style>
  <w:style w:type="character" w:styleId="a6">
    <w:name w:val="Strong"/>
    <w:uiPriority w:val="22"/>
    <w:qFormat/>
    <w:rsid w:val="00003D54"/>
    <w:rPr>
      <w:rFonts w:cs="Times New Roman"/>
      <w:b/>
      <w:bCs/>
    </w:rPr>
  </w:style>
  <w:style w:type="paragraph" w:customStyle="1" w:styleId="1">
    <w:name w:val="Абзац списка1"/>
    <w:basedOn w:val="a0"/>
    <w:rsid w:val="00D0172E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пользоо</cp:lastModifiedBy>
  <cp:revision>5</cp:revision>
  <dcterms:created xsi:type="dcterms:W3CDTF">2020-06-23T09:48:00Z</dcterms:created>
  <dcterms:modified xsi:type="dcterms:W3CDTF">2020-06-25T06:54:00Z</dcterms:modified>
</cp:coreProperties>
</file>