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4D" w:rsidRPr="0036354D" w:rsidRDefault="0036354D" w:rsidP="00316AD3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bookmarkStart w:id="0" w:name="_GoBack"/>
      <w:bookmarkEnd w:id="0"/>
    </w:p>
    <w:p w:rsidR="00316AD3" w:rsidRPr="00F00D41" w:rsidRDefault="00316AD3" w:rsidP="00316AD3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bookmarkStart w:id="1" w:name="_Hlk85564313"/>
      <w:r w:rsidRPr="00F00D41"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316AD3" w:rsidRDefault="00316AD3" w:rsidP="0036354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F00D41" w:rsidRPr="0036354D" w:rsidRDefault="00F00D41" w:rsidP="00F00D41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bookmarkEnd w:id="1"/>
    <w:p w:rsidR="0036354D" w:rsidRPr="0036354D" w:rsidRDefault="0036354D" w:rsidP="0036354D">
      <w:pPr>
        <w:spacing w:after="0" w:line="240" w:lineRule="auto"/>
        <w:rPr>
          <w:sz w:val="20"/>
          <w:szCs w:val="20"/>
          <w:lang w:eastAsia="en-US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00259E" w:rsidRDefault="0000259E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00259E" w:rsidRDefault="0000259E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00259E" w:rsidRDefault="0000259E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00259E" w:rsidRDefault="0000259E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316AD3" w:rsidRPr="00B90F16" w:rsidRDefault="00585430" w:rsidP="00754FB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90F16">
        <w:rPr>
          <w:rFonts w:ascii="Times New Roman" w:hAnsi="Times New Roman"/>
          <w:b/>
          <w:bCs/>
          <w:sz w:val="26"/>
          <w:szCs w:val="26"/>
        </w:rPr>
        <w:t>Рабочая программа практики</w:t>
      </w:r>
    </w:p>
    <w:p w:rsidR="00683769" w:rsidRPr="00B90F16" w:rsidRDefault="00683769" w:rsidP="00754FB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90F16">
        <w:rPr>
          <w:rFonts w:ascii="Times New Roman" w:hAnsi="Times New Roman"/>
          <w:sz w:val="26"/>
          <w:szCs w:val="26"/>
        </w:rPr>
        <w:t xml:space="preserve">учебная </w:t>
      </w:r>
      <w:r w:rsidR="00754FBE" w:rsidRPr="00B90F16">
        <w:rPr>
          <w:rFonts w:ascii="Times New Roman" w:hAnsi="Times New Roman"/>
          <w:sz w:val="26"/>
          <w:szCs w:val="26"/>
        </w:rPr>
        <w:t xml:space="preserve">практика </w:t>
      </w:r>
      <w:r w:rsidRPr="00B90F16">
        <w:rPr>
          <w:rFonts w:ascii="Times New Roman" w:hAnsi="Times New Roman"/>
          <w:sz w:val="26"/>
          <w:szCs w:val="26"/>
        </w:rPr>
        <w:t xml:space="preserve">(ознакомительная) </w:t>
      </w:r>
    </w:p>
    <w:p w:rsidR="00316AD3" w:rsidRPr="00B90F16" w:rsidRDefault="00316AD3" w:rsidP="00316A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Pr="00754FBE" w:rsidRDefault="00754FBE" w:rsidP="00B90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4FBE">
        <w:rPr>
          <w:rFonts w:ascii="Times New Roman" w:hAnsi="Times New Roman"/>
          <w:sz w:val="24"/>
          <w:szCs w:val="24"/>
        </w:rPr>
        <w:t>Набор 2021 г.</w:t>
      </w:r>
    </w:p>
    <w:p w:rsidR="00754FBE" w:rsidRDefault="00754FBE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Pr="00B90F16" w:rsidRDefault="00B90F16" w:rsidP="00B90F1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93EDB">
        <w:rPr>
          <w:rFonts w:ascii="Times New Roman" w:hAnsi="Times New Roman"/>
          <w:b/>
          <w:sz w:val="24"/>
          <w:szCs w:val="24"/>
        </w:rPr>
        <w:t>Н</w:t>
      </w:r>
      <w:r w:rsidR="00316AD3" w:rsidRPr="00293EDB">
        <w:rPr>
          <w:rFonts w:ascii="Times New Roman" w:hAnsi="Times New Roman"/>
          <w:b/>
          <w:sz w:val="24"/>
          <w:szCs w:val="24"/>
        </w:rPr>
        <w:t>аправлени</w:t>
      </w:r>
      <w:r w:rsidRPr="00293EDB">
        <w:rPr>
          <w:rFonts w:ascii="Times New Roman" w:hAnsi="Times New Roman"/>
          <w:b/>
          <w:sz w:val="24"/>
          <w:szCs w:val="24"/>
        </w:rPr>
        <w:t>е</w:t>
      </w:r>
      <w:r w:rsidR="00316AD3" w:rsidRPr="00293EDB">
        <w:rPr>
          <w:rFonts w:ascii="Times New Roman" w:hAnsi="Times New Roman"/>
          <w:b/>
          <w:sz w:val="24"/>
          <w:szCs w:val="24"/>
        </w:rPr>
        <w:t xml:space="preserve"> подготовки</w:t>
      </w:r>
      <w:r w:rsidRPr="00B90F16">
        <w:rPr>
          <w:rFonts w:ascii="Times New Roman" w:hAnsi="Times New Roman"/>
          <w:sz w:val="24"/>
          <w:szCs w:val="24"/>
        </w:rPr>
        <w:t>:</w:t>
      </w:r>
      <w:r w:rsidR="00316AD3" w:rsidRPr="00B90F16">
        <w:rPr>
          <w:rFonts w:ascii="Times New Roman" w:hAnsi="Times New Roman"/>
          <w:sz w:val="24"/>
          <w:szCs w:val="24"/>
        </w:rPr>
        <w:t xml:space="preserve"> 40.04.01 Юриспруденция</w:t>
      </w:r>
    </w:p>
    <w:p w:rsidR="00316AD3" w:rsidRDefault="00B90F16" w:rsidP="00B90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3EDB">
        <w:rPr>
          <w:rFonts w:ascii="Times New Roman" w:hAnsi="Times New Roman"/>
          <w:b/>
          <w:sz w:val="24"/>
          <w:szCs w:val="24"/>
        </w:rPr>
        <w:t>Профиль подготовки:</w:t>
      </w:r>
      <w:r w:rsidRPr="00B90F16">
        <w:rPr>
          <w:rFonts w:ascii="Times New Roman" w:hAnsi="Times New Roman"/>
          <w:sz w:val="24"/>
          <w:szCs w:val="24"/>
        </w:rPr>
        <w:t xml:space="preserve"> м</w:t>
      </w:r>
      <w:r w:rsidR="00316AD3" w:rsidRPr="00B90F16">
        <w:rPr>
          <w:rFonts w:ascii="Times New Roman" w:hAnsi="Times New Roman"/>
          <w:sz w:val="24"/>
          <w:szCs w:val="24"/>
        </w:rPr>
        <w:t>агистерская программа «Юри</w:t>
      </w:r>
      <w:r w:rsidR="00FC027D">
        <w:rPr>
          <w:rFonts w:ascii="Times New Roman" w:hAnsi="Times New Roman"/>
          <w:sz w:val="24"/>
          <w:szCs w:val="24"/>
        </w:rPr>
        <w:t>ст в сфере трудовых отношений</w:t>
      </w:r>
      <w:r w:rsidR="00316AD3" w:rsidRPr="00B90F16">
        <w:rPr>
          <w:rFonts w:ascii="Times New Roman" w:hAnsi="Times New Roman"/>
          <w:sz w:val="24"/>
          <w:szCs w:val="24"/>
        </w:rPr>
        <w:t>»</w:t>
      </w:r>
    </w:p>
    <w:p w:rsidR="00B90F16" w:rsidRDefault="00B90F16" w:rsidP="00B90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практики разработана в соответствии с требованиями </w:t>
      </w:r>
      <w:r w:rsidR="00FC027D" w:rsidRPr="00FC027D">
        <w:rPr>
          <w:rFonts w:ascii="Times New Roman" w:hAnsi="Times New Roman"/>
          <w:sz w:val="24"/>
          <w:szCs w:val="24"/>
        </w:rPr>
        <w:t>Ф</w:t>
      </w:r>
      <w:r w:rsidR="00FC027D">
        <w:rPr>
          <w:rFonts w:ascii="Times New Roman" w:hAnsi="Times New Roman"/>
          <w:sz w:val="24"/>
          <w:szCs w:val="24"/>
        </w:rPr>
        <w:t>ГОС ВО</w:t>
      </w:r>
      <w:r w:rsidR="00FC027D" w:rsidRPr="00FC027D">
        <w:rPr>
          <w:rFonts w:ascii="Times New Roman" w:hAnsi="Times New Roman"/>
          <w:sz w:val="24"/>
          <w:szCs w:val="24"/>
        </w:rPr>
        <w:t xml:space="preserve"> - магистратура по направлению подготовки 40.04.01 Юриспруденция</w:t>
      </w:r>
    </w:p>
    <w:p w:rsidR="00293EDB" w:rsidRDefault="00293EDB" w:rsidP="00B90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0F16" w:rsidRDefault="00B90F16" w:rsidP="00B90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 </w:t>
      </w:r>
      <w:r w:rsidR="00FC027D">
        <w:rPr>
          <w:rFonts w:ascii="Times New Roman" w:hAnsi="Times New Roman"/>
          <w:sz w:val="24"/>
          <w:szCs w:val="24"/>
        </w:rPr>
        <w:t>Гусева Т.С.</w:t>
      </w:r>
      <w:r>
        <w:rPr>
          <w:rFonts w:ascii="Times New Roman" w:hAnsi="Times New Roman"/>
          <w:sz w:val="24"/>
          <w:szCs w:val="24"/>
        </w:rPr>
        <w:t xml:space="preserve">, д.ю.н., </w:t>
      </w:r>
      <w:r w:rsidR="00FC027D">
        <w:rPr>
          <w:rFonts w:ascii="Times New Roman" w:hAnsi="Times New Roman"/>
          <w:sz w:val="24"/>
          <w:szCs w:val="24"/>
        </w:rPr>
        <w:t xml:space="preserve">доцент, </w:t>
      </w:r>
      <w:r>
        <w:rPr>
          <w:rFonts w:ascii="Times New Roman" w:hAnsi="Times New Roman"/>
          <w:sz w:val="24"/>
          <w:szCs w:val="24"/>
        </w:rPr>
        <w:t>профессор</w:t>
      </w:r>
      <w:r w:rsidR="00FC027D">
        <w:rPr>
          <w:rFonts w:ascii="Times New Roman" w:hAnsi="Times New Roman"/>
          <w:sz w:val="24"/>
          <w:szCs w:val="24"/>
        </w:rPr>
        <w:t xml:space="preserve"> кафедры гражданского права</w:t>
      </w:r>
    </w:p>
    <w:p w:rsidR="00B90F16" w:rsidRDefault="00B90F16" w:rsidP="009458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 кафедры г</w:t>
      </w:r>
      <w:r w:rsidR="00FC027D">
        <w:rPr>
          <w:rFonts w:ascii="Times New Roman" w:hAnsi="Times New Roman"/>
          <w:sz w:val="24"/>
          <w:szCs w:val="24"/>
        </w:rPr>
        <w:t>ражданского права (</w:t>
      </w:r>
      <w:r w:rsidRPr="0094589B">
        <w:rPr>
          <w:rFonts w:ascii="Times New Roman" w:hAnsi="Times New Roman"/>
          <w:sz w:val="24"/>
          <w:szCs w:val="24"/>
        </w:rPr>
        <w:t xml:space="preserve">Протокол   № </w:t>
      </w:r>
      <w:r w:rsidR="0094589B" w:rsidRPr="0094589B">
        <w:rPr>
          <w:rFonts w:ascii="Times New Roman" w:hAnsi="Times New Roman"/>
          <w:sz w:val="24"/>
          <w:szCs w:val="24"/>
        </w:rPr>
        <w:t>1</w:t>
      </w:r>
      <w:r w:rsidR="00117640">
        <w:rPr>
          <w:rFonts w:ascii="Times New Roman" w:hAnsi="Times New Roman"/>
          <w:sz w:val="24"/>
          <w:szCs w:val="24"/>
        </w:rPr>
        <w:t>0</w:t>
      </w:r>
      <w:r w:rsidRPr="0094589B">
        <w:rPr>
          <w:rFonts w:ascii="Times New Roman" w:hAnsi="Times New Roman"/>
          <w:sz w:val="24"/>
          <w:szCs w:val="24"/>
        </w:rPr>
        <w:t xml:space="preserve">  от  « </w:t>
      </w:r>
      <w:r w:rsidR="0094589B" w:rsidRPr="0094589B">
        <w:rPr>
          <w:rFonts w:ascii="Times New Roman" w:hAnsi="Times New Roman"/>
          <w:sz w:val="24"/>
          <w:szCs w:val="24"/>
        </w:rPr>
        <w:t>2</w:t>
      </w:r>
      <w:r w:rsidR="00117640">
        <w:rPr>
          <w:rFonts w:ascii="Times New Roman" w:hAnsi="Times New Roman"/>
          <w:sz w:val="24"/>
          <w:szCs w:val="24"/>
        </w:rPr>
        <w:t>3</w:t>
      </w:r>
      <w:r w:rsidR="0094589B" w:rsidRPr="0094589B">
        <w:rPr>
          <w:rFonts w:ascii="Times New Roman" w:hAnsi="Times New Roman"/>
          <w:sz w:val="24"/>
          <w:szCs w:val="24"/>
        </w:rPr>
        <w:t>» ма</w:t>
      </w:r>
      <w:r w:rsidR="00117640">
        <w:rPr>
          <w:rFonts w:ascii="Times New Roman" w:hAnsi="Times New Roman"/>
          <w:sz w:val="24"/>
          <w:szCs w:val="24"/>
        </w:rPr>
        <w:t>рта</w:t>
      </w:r>
      <w:r w:rsidRPr="0094589B">
        <w:rPr>
          <w:rFonts w:ascii="Times New Roman" w:hAnsi="Times New Roman"/>
          <w:sz w:val="24"/>
          <w:szCs w:val="24"/>
        </w:rPr>
        <w:t xml:space="preserve"> 2021 г.)</w:t>
      </w:r>
      <w:r w:rsidR="0094589B" w:rsidRPr="0094589B">
        <w:rPr>
          <w:rFonts w:ascii="Times New Roman" w:hAnsi="Times New Roman"/>
          <w:sz w:val="24"/>
          <w:szCs w:val="24"/>
        </w:rPr>
        <w:t>.</w:t>
      </w:r>
    </w:p>
    <w:p w:rsidR="00293EDB" w:rsidRPr="0094589B" w:rsidRDefault="00293EDB" w:rsidP="009458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0F16" w:rsidRPr="00B90F16" w:rsidRDefault="00B90F16" w:rsidP="00B90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</w:t>
      </w:r>
      <w:r w:rsidR="00BE4BB0">
        <w:rPr>
          <w:rFonts w:ascii="Times New Roman" w:hAnsi="Times New Roman"/>
          <w:sz w:val="24"/>
          <w:szCs w:val="24"/>
        </w:rPr>
        <w:t xml:space="preserve">:   </w:t>
      </w:r>
      <w:r w:rsidR="00FC027D">
        <w:rPr>
          <w:rFonts w:ascii="Times New Roman" w:hAnsi="Times New Roman"/>
          <w:sz w:val="24"/>
          <w:szCs w:val="24"/>
        </w:rPr>
        <w:t>Сварчевский К.Г.</w:t>
      </w:r>
      <w:r>
        <w:rPr>
          <w:rFonts w:ascii="Times New Roman" w:hAnsi="Times New Roman"/>
          <w:sz w:val="24"/>
          <w:szCs w:val="24"/>
        </w:rPr>
        <w:t xml:space="preserve">, </w:t>
      </w:r>
      <w:r w:rsidR="00FC02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.ю.н.</w:t>
      </w:r>
      <w:r w:rsidR="00117640">
        <w:rPr>
          <w:rFonts w:ascii="Times New Roman" w:hAnsi="Times New Roman"/>
          <w:sz w:val="24"/>
          <w:szCs w:val="24"/>
        </w:rPr>
        <w:t xml:space="preserve"> доцент</w:t>
      </w:r>
    </w:p>
    <w:p w:rsidR="00316AD3" w:rsidRPr="00B90F16" w:rsidRDefault="00316AD3" w:rsidP="00316AD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1BB2" w:rsidRPr="00197DB4" w:rsidRDefault="00316AD3" w:rsidP="00840DD9">
      <w:pPr>
        <w:spacing w:after="0" w:line="240" w:lineRule="auto"/>
        <w:jc w:val="center"/>
      </w:pPr>
      <w:r w:rsidRPr="00B90F16">
        <w:rPr>
          <w:rStyle w:val="31"/>
          <w:rFonts w:ascii="Times New Roman" w:hAnsi="Times New Roman"/>
          <w:b w:val="0"/>
          <w:color w:val="000000"/>
          <w:sz w:val="24"/>
          <w:szCs w:val="24"/>
        </w:rPr>
        <w:t>Санкт-Петербург  20</w:t>
      </w:r>
      <w:r w:rsidR="00B90F16" w:rsidRPr="00B90F16">
        <w:rPr>
          <w:rStyle w:val="31"/>
          <w:rFonts w:ascii="Times New Roman" w:hAnsi="Times New Roman"/>
          <w:b w:val="0"/>
          <w:color w:val="000000"/>
          <w:sz w:val="24"/>
          <w:szCs w:val="24"/>
        </w:rPr>
        <w:t>21</w:t>
      </w:r>
    </w:p>
    <w:p w:rsidR="00341BB2" w:rsidRPr="00341BB2" w:rsidRDefault="00341BB2" w:rsidP="00341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F00D41" w:rsidRDefault="00F00D41" w:rsidP="00840D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316AD3" w:rsidRDefault="00341BB2" w:rsidP="00316AD3">
      <w:pPr>
        <w:pStyle w:val="af0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316AD3" w:rsidRDefault="00316AD3" w:rsidP="00316AD3">
      <w:pPr>
        <w:pStyle w:val="af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67"/>
        <w:gridCol w:w="604"/>
      </w:tblGrid>
      <w:tr w:rsidR="00316AD3" w:rsidTr="00316AD3">
        <w:tc>
          <w:tcPr>
            <w:tcW w:w="8990" w:type="dxa"/>
            <w:hideMark/>
          </w:tcPr>
          <w:p w:rsidR="00316AD3" w:rsidRPr="00284B46" w:rsidRDefault="007673EC" w:rsidP="007673EC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b/>
                <w:bCs/>
                <w:color w:val="000000"/>
              </w:rPr>
            </w:pPr>
            <w:r w:rsidRPr="00284B46">
              <w:rPr>
                <w:rStyle w:val="33"/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Наименование разделов</w:t>
            </w:r>
          </w:p>
        </w:tc>
        <w:tc>
          <w:tcPr>
            <w:tcW w:w="580" w:type="dxa"/>
            <w:hideMark/>
          </w:tcPr>
          <w:p w:rsidR="00316AD3" w:rsidRPr="007673EC" w:rsidRDefault="007673EC" w:rsidP="007F7EAC">
            <w:pPr>
              <w:pStyle w:val="11"/>
              <w:rPr>
                <w:rStyle w:val="33"/>
                <w:b w:val="0"/>
              </w:rPr>
            </w:pPr>
            <w:r w:rsidRPr="007673EC">
              <w:rPr>
                <w:rStyle w:val="33"/>
                <w:b w:val="0"/>
              </w:rPr>
              <w:t>Стр</w:t>
            </w:r>
          </w:p>
        </w:tc>
      </w:tr>
      <w:tr w:rsidR="007673EC" w:rsidTr="00316AD3">
        <w:tc>
          <w:tcPr>
            <w:tcW w:w="8990" w:type="dxa"/>
            <w:hideMark/>
          </w:tcPr>
          <w:p w:rsidR="007673EC" w:rsidRPr="00284B46" w:rsidRDefault="007673EC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color w:val="000000"/>
              </w:rPr>
            </w:pPr>
          </w:p>
          <w:p w:rsidR="007673EC" w:rsidRPr="00284B46" w:rsidRDefault="007673EC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color w:val="000000"/>
              </w:rPr>
            </w:pPr>
            <w:r w:rsidRPr="00284B46">
              <w:rPr>
                <w:rStyle w:val="33"/>
                <w:rFonts w:ascii="Times New Roman" w:hAnsi="Times New Roman"/>
                <w:color w:val="000000"/>
              </w:rPr>
              <w:t>Аннотация рабочей программы практики…………………………………………………</w:t>
            </w:r>
            <w:r w:rsidR="00284B46">
              <w:rPr>
                <w:rStyle w:val="33"/>
                <w:rFonts w:ascii="Times New Roman" w:hAnsi="Times New Roman"/>
                <w:color w:val="000000"/>
              </w:rPr>
              <w:t>………</w:t>
            </w:r>
          </w:p>
        </w:tc>
        <w:tc>
          <w:tcPr>
            <w:tcW w:w="580" w:type="dxa"/>
            <w:hideMark/>
          </w:tcPr>
          <w:p w:rsidR="007F7EAC" w:rsidRDefault="007F7EAC" w:rsidP="007F7EAC">
            <w:pPr>
              <w:pStyle w:val="11"/>
              <w:rPr>
                <w:rStyle w:val="33"/>
                <w:b w:val="0"/>
              </w:rPr>
            </w:pPr>
          </w:p>
          <w:p w:rsidR="007673EC" w:rsidRPr="007F7EAC" w:rsidRDefault="009B2F51" w:rsidP="007F7EAC">
            <w:pPr>
              <w:pStyle w:val="11"/>
              <w:rPr>
                <w:rStyle w:val="33"/>
                <w:b w:val="0"/>
              </w:rPr>
            </w:pPr>
            <w:r>
              <w:rPr>
                <w:rStyle w:val="33"/>
                <w:b w:val="0"/>
              </w:rPr>
              <w:t>3</w:t>
            </w:r>
          </w:p>
        </w:tc>
      </w:tr>
      <w:tr w:rsidR="00316AD3" w:rsidTr="00316AD3">
        <w:tc>
          <w:tcPr>
            <w:tcW w:w="8990" w:type="dxa"/>
            <w:hideMark/>
          </w:tcPr>
          <w:p w:rsidR="00316AD3" w:rsidRPr="00284B46" w:rsidRDefault="00316AD3" w:rsidP="00F141BD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3"/>
                <w:rFonts w:ascii="Times New Roman" w:hAnsi="Times New Roman"/>
                <w:color w:val="000000"/>
              </w:rPr>
            </w:pPr>
            <w:r w:rsidRPr="00284B46">
              <w:rPr>
                <w:rStyle w:val="33"/>
                <w:rFonts w:ascii="Times New Roman" w:hAnsi="Times New Roman"/>
                <w:color w:val="000000"/>
              </w:rPr>
              <w:t>Цели и задачи практики</w:t>
            </w:r>
            <w:r w:rsidRPr="00284B46">
              <w:rPr>
                <w:rStyle w:val="33"/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580" w:type="dxa"/>
            <w:hideMark/>
          </w:tcPr>
          <w:p w:rsidR="00316AD3" w:rsidRPr="007F7EAC" w:rsidRDefault="009B2F5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316AD3" w:rsidTr="00316AD3">
        <w:trPr>
          <w:trHeight w:val="294"/>
        </w:trPr>
        <w:tc>
          <w:tcPr>
            <w:tcW w:w="8990" w:type="dxa"/>
            <w:hideMark/>
          </w:tcPr>
          <w:p w:rsidR="00316AD3" w:rsidRPr="007F7EAC" w:rsidRDefault="00316AD3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sz w:val="22"/>
                <w:szCs w:val="22"/>
              </w:rPr>
            </w:pPr>
            <w:r w:rsidRPr="007F7EAC">
              <w:rPr>
                <w:rStyle w:val="4"/>
                <w:rFonts w:ascii="Times New Roman" w:hAnsi="Times New Roman"/>
                <w:sz w:val="22"/>
                <w:szCs w:val="22"/>
              </w:rPr>
              <w:t>Вид практики, способ и форма ее проведения………………………………………</w:t>
            </w:r>
            <w:r w:rsidR="00284B46" w:rsidRPr="007F7EAC">
              <w:rPr>
                <w:rStyle w:val="4"/>
                <w:rFonts w:ascii="Times New Roman" w:hAnsi="Times New Roman"/>
                <w:sz w:val="22"/>
                <w:szCs w:val="22"/>
              </w:rPr>
              <w:t>………..</w:t>
            </w:r>
            <w:r w:rsidR="00F141BD" w:rsidRPr="007F7EAC">
              <w:rPr>
                <w:rStyle w:val="4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80" w:type="dxa"/>
            <w:hideMark/>
          </w:tcPr>
          <w:p w:rsidR="00316AD3" w:rsidRPr="007F7EAC" w:rsidRDefault="009B2F5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316AD3" w:rsidTr="00316AD3">
        <w:tc>
          <w:tcPr>
            <w:tcW w:w="8990" w:type="dxa"/>
            <w:hideMark/>
          </w:tcPr>
          <w:p w:rsidR="00316AD3" w:rsidRPr="00284B46" w:rsidRDefault="00316AD3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Перечень планируемых результатов </w:t>
            </w:r>
            <w:r w:rsidR="00F141BD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обучения при прохождении 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 практики………………….………………...........................................................................</w:t>
            </w:r>
            <w:r w:rsid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............</w:t>
            </w:r>
          </w:p>
        </w:tc>
        <w:tc>
          <w:tcPr>
            <w:tcW w:w="580" w:type="dxa"/>
          </w:tcPr>
          <w:p w:rsidR="00316AD3" w:rsidRPr="007673EC" w:rsidRDefault="00316AD3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316AD3" w:rsidRPr="007F7EAC" w:rsidRDefault="007F7EAC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 w:rsidRPr="007F7EAC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316AD3" w:rsidTr="00316AD3">
        <w:trPr>
          <w:trHeight w:val="221"/>
        </w:trPr>
        <w:tc>
          <w:tcPr>
            <w:tcW w:w="8990" w:type="dxa"/>
            <w:hideMark/>
          </w:tcPr>
          <w:p w:rsidR="00316AD3" w:rsidRPr="00284B46" w:rsidRDefault="00316AD3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Место учеб</w:t>
            </w:r>
            <w:r w:rsidR="00F141BD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ной практики в структуре ОПОП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580" w:type="dxa"/>
            <w:hideMark/>
          </w:tcPr>
          <w:p w:rsidR="00316AD3" w:rsidRPr="007F7EAC" w:rsidRDefault="009B2F5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316AD3" w:rsidTr="00316AD3">
        <w:tc>
          <w:tcPr>
            <w:tcW w:w="8990" w:type="dxa"/>
            <w:hideMark/>
          </w:tcPr>
          <w:p w:rsidR="00316AD3" w:rsidRPr="00284B46" w:rsidRDefault="00F141BD" w:rsidP="00F141BD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Содержание </w:t>
            </w:r>
            <w:r w:rsidR="00316AD3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 практики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, объем в зачетных единицах и продолжительность в неделях</w:t>
            </w:r>
            <w:r w:rsidR="00316AD3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…………………………………………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……………………………………………</w:t>
            </w:r>
            <w:r w:rsid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……….</w:t>
            </w:r>
          </w:p>
        </w:tc>
        <w:tc>
          <w:tcPr>
            <w:tcW w:w="580" w:type="dxa"/>
            <w:hideMark/>
          </w:tcPr>
          <w:p w:rsidR="007F7EAC" w:rsidRDefault="007F7EAC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316AD3" w:rsidRPr="007F7EAC" w:rsidRDefault="007F7EAC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 w:rsidRPr="007F7EAC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316AD3" w:rsidTr="00316AD3">
        <w:tc>
          <w:tcPr>
            <w:tcW w:w="8990" w:type="dxa"/>
            <w:hideMark/>
          </w:tcPr>
          <w:p w:rsidR="00316AD3" w:rsidRPr="00284B46" w:rsidRDefault="00316AD3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ФОС для проведения промежуточной аттестации и формы отчетности…………………………………………………………………………….........</w:t>
            </w:r>
            <w:r w:rsidR="00690F04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..</w:t>
            </w:r>
            <w:r w:rsidR="007F7EAC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...........</w:t>
            </w:r>
          </w:p>
          <w:p w:rsidR="00316AD3" w:rsidRPr="00284B46" w:rsidRDefault="00690F04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Перечень литературы, ресурсов «интернет», программного обеспечения, информационно-справочных систем</w:t>
            </w:r>
            <w:r w:rsidR="00316AD3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……………………...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...............................................</w:t>
            </w:r>
            <w:r w:rsid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............</w:t>
            </w:r>
          </w:p>
        </w:tc>
        <w:tc>
          <w:tcPr>
            <w:tcW w:w="580" w:type="dxa"/>
          </w:tcPr>
          <w:p w:rsidR="00316AD3" w:rsidRPr="007673EC" w:rsidRDefault="00316AD3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316AD3" w:rsidRPr="007F7EAC" w:rsidRDefault="009B2F5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316AD3" w:rsidRPr="007673EC" w:rsidRDefault="00316AD3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316AD3" w:rsidRPr="007F7EAC" w:rsidRDefault="009B2F5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</w:tr>
      <w:tr w:rsidR="00316AD3" w:rsidTr="002F2484">
        <w:trPr>
          <w:trHeight w:val="399"/>
        </w:trPr>
        <w:tc>
          <w:tcPr>
            <w:tcW w:w="8990" w:type="dxa"/>
            <w:hideMark/>
          </w:tcPr>
          <w:p w:rsidR="00360FEC" w:rsidRPr="00360FEC" w:rsidRDefault="00316AD3" w:rsidP="00360FEC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Материально-техническ</w:t>
            </w:r>
            <w:r w:rsidR="00690F04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ое обеспечение проведения 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 практики</w:t>
            </w:r>
            <w:r w:rsidR="002F2484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…………………………….</w:t>
            </w:r>
          </w:p>
          <w:p w:rsidR="00316AD3" w:rsidRPr="00284B46" w:rsidRDefault="002F2484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Приложения……………………………………………………………………………………</w:t>
            </w:r>
          </w:p>
        </w:tc>
        <w:tc>
          <w:tcPr>
            <w:tcW w:w="580" w:type="dxa"/>
          </w:tcPr>
          <w:p w:rsidR="00316AD3" w:rsidRDefault="002F2484" w:rsidP="00360FEC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 w:rsidRPr="002F2484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  <w:p w:rsidR="002F2484" w:rsidRDefault="002F2484" w:rsidP="00360FEC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2F2484" w:rsidRPr="002F2484" w:rsidRDefault="002F2484" w:rsidP="00360FEC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</w:p>
          <w:p w:rsidR="00316AD3" w:rsidRPr="007673EC" w:rsidRDefault="00316AD3">
            <w:pPr>
              <w:rPr>
                <w:color w:val="FF0000"/>
              </w:rPr>
            </w:pPr>
          </w:p>
          <w:p w:rsidR="00316AD3" w:rsidRPr="007673EC" w:rsidRDefault="00316AD3">
            <w:pPr>
              <w:ind w:left="720"/>
              <w:rPr>
                <w:rFonts w:ascii="Times New Roman" w:hAnsi="Times New Roman"/>
                <w:color w:val="FF0000"/>
              </w:rPr>
            </w:pPr>
          </w:p>
        </w:tc>
      </w:tr>
    </w:tbl>
    <w:p w:rsidR="00316AD3" w:rsidRDefault="00316AD3" w:rsidP="00316AD3">
      <w:pPr>
        <w:pStyle w:val="af2"/>
        <w:ind w:firstLine="0"/>
        <w:rPr>
          <w:rFonts w:ascii="Calibri" w:hAnsi="Calibri"/>
          <w:sz w:val="28"/>
          <w:szCs w:val="28"/>
        </w:rPr>
      </w:pPr>
    </w:p>
    <w:p w:rsidR="00316AD3" w:rsidRDefault="00316AD3" w:rsidP="00316AD3">
      <w:pPr>
        <w:pStyle w:val="af2"/>
        <w:ind w:firstLine="0"/>
        <w:jc w:val="center"/>
        <w:rPr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0135B6" w:rsidRDefault="00316AD3" w:rsidP="007B2D00">
      <w:pPr>
        <w:spacing w:after="0"/>
        <w:jc w:val="center"/>
        <w:rPr>
          <w:rStyle w:val="100"/>
          <w:rFonts w:eastAsiaTheme="minorEastAsia"/>
          <w:sz w:val="24"/>
          <w:szCs w:val="24"/>
        </w:rPr>
      </w:pPr>
      <w:r>
        <w:rPr>
          <w:b/>
          <w:sz w:val="28"/>
          <w:szCs w:val="28"/>
        </w:rPr>
        <w:br w:type="page"/>
      </w:r>
      <w:bookmarkStart w:id="2" w:name="_Toc273990196"/>
      <w:bookmarkStart w:id="3" w:name="_Toc272862747"/>
      <w:bookmarkStart w:id="4" w:name="_Toc272862236"/>
      <w:bookmarkStart w:id="5" w:name="_Toc272861636"/>
      <w:r>
        <w:rPr>
          <w:rStyle w:val="100"/>
          <w:rFonts w:eastAsiaTheme="minorEastAsia"/>
          <w:sz w:val="24"/>
          <w:szCs w:val="24"/>
        </w:rPr>
        <w:lastRenderedPageBreak/>
        <w:t xml:space="preserve">Аннотация программы </w:t>
      </w:r>
    </w:p>
    <w:p w:rsidR="00316AD3" w:rsidRPr="000135B6" w:rsidRDefault="007B1DC6" w:rsidP="000135B6">
      <w:pPr>
        <w:spacing w:after="0" w:line="360" w:lineRule="auto"/>
        <w:jc w:val="center"/>
        <w:rPr>
          <w:rStyle w:val="100"/>
          <w:rFonts w:eastAsiaTheme="minorEastAsia" w:cstheme="minorBidi"/>
          <w:color w:val="auto"/>
          <w:sz w:val="26"/>
          <w:szCs w:val="26"/>
        </w:rPr>
      </w:pPr>
      <w:r w:rsidRPr="00E73784">
        <w:rPr>
          <w:rFonts w:ascii="Times New Roman" w:hAnsi="Times New Roman"/>
          <w:b/>
          <w:bCs/>
          <w:sz w:val="24"/>
          <w:szCs w:val="24"/>
        </w:rPr>
        <w:t>У</w:t>
      </w:r>
      <w:r w:rsidR="000135B6" w:rsidRPr="00E73784">
        <w:rPr>
          <w:rFonts w:ascii="Times New Roman" w:hAnsi="Times New Roman"/>
          <w:b/>
          <w:bCs/>
          <w:sz w:val="24"/>
          <w:szCs w:val="24"/>
        </w:rPr>
        <w:t>чебн</w:t>
      </w:r>
      <w:r w:rsidR="000135B6">
        <w:rPr>
          <w:rFonts w:ascii="Times New Roman" w:hAnsi="Times New Roman"/>
          <w:b/>
          <w:bCs/>
          <w:sz w:val="24"/>
          <w:szCs w:val="24"/>
        </w:rPr>
        <w:t>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35B6">
        <w:rPr>
          <w:rFonts w:ascii="Times New Roman" w:hAnsi="Times New Roman"/>
          <w:b/>
          <w:bCs/>
          <w:sz w:val="24"/>
          <w:szCs w:val="24"/>
        </w:rPr>
        <w:t>практики</w:t>
      </w:r>
      <w:r w:rsidR="000135B6" w:rsidRPr="00E73784">
        <w:rPr>
          <w:rFonts w:ascii="Times New Roman" w:hAnsi="Times New Roman"/>
          <w:b/>
          <w:bCs/>
          <w:sz w:val="24"/>
          <w:szCs w:val="24"/>
        </w:rPr>
        <w:t xml:space="preserve"> (ознакомительная)</w:t>
      </w:r>
    </w:p>
    <w:p w:rsidR="00316AD3" w:rsidRPr="00117640" w:rsidRDefault="000135B6" w:rsidP="007B2D00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Style w:val="35"/>
          <w:rFonts w:ascii="Times New Roman" w:hAnsi="Times New Roman" w:cs="Times New Roman"/>
          <w:sz w:val="24"/>
          <w:szCs w:val="24"/>
        </w:rPr>
      </w:pPr>
      <w:r w:rsidRPr="00117640">
        <w:rPr>
          <w:rStyle w:val="35"/>
          <w:rFonts w:ascii="Times New Roman" w:hAnsi="Times New Roman" w:cs="Times New Roman"/>
          <w:sz w:val="24"/>
          <w:szCs w:val="24"/>
        </w:rPr>
        <w:t>Разработчик</w:t>
      </w:r>
      <w:r w:rsidR="00316AD3" w:rsidRPr="00117640">
        <w:rPr>
          <w:rStyle w:val="35"/>
          <w:rFonts w:ascii="Times New Roman" w:hAnsi="Times New Roman" w:cs="Times New Roman"/>
          <w:sz w:val="24"/>
          <w:szCs w:val="24"/>
        </w:rPr>
        <w:t xml:space="preserve">: </w:t>
      </w:r>
      <w:r w:rsidR="00FC027D" w:rsidRPr="00117640">
        <w:rPr>
          <w:rStyle w:val="35"/>
          <w:rFonts w:ascii="Times New Roman" w:hAnsi="Times New Roman" w:cs="Times New Roman"/>
          <w:sz w:val="24"/>
          <w:szCs w:val="24"/>
        </w:rPr>
        <w:t>Гусева Т.С.</w:t>
      </w:r>
      <w:r w:rsidR="00316AD3" w:rsidRPr="00117640">
        <w:rPr>
          <w:rStyle w:val="35"/>
          <w:rFonts w:ascii="Times New Roman" w:hAnsi="Times New Roman" w:cs="Times New Roman"/>
          <w:sz w:val="24"/>
          <w:szCs w:val="24"/>
        </w:rPr>
        <w:t>, д.ю.н., профессор.</w:t>
      </w:r>
    </w:p>
    <w:p w:rsidR="00117640" w:rsidRPr="00117640" w:rsidRDefault="00117640" w:rsidP="007B2D00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Style w:val="35"/>
          <w:rFonts w:ascii="Times New Roman" w:hAnsi="Times New Roman" w:cs="Times New Roman"/>
          <w:sz w:val="24"/>
          <w:szCs w:val="24"/>
        </w:rPr>
      </w:pPr>
    </w:p>
    <w:tbl>
      <w:tblPr>
        <w:tblpPr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47"/>
      </w:tblGrid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Целями учебной практики</w:t>
            </w:r>
            <w:r w:rsidR="000135B6">
              <w:rPr>
                <w:rFonts w:ascii="Times New Roman" w:hAnsi="Times New Roman"/>
                <w:sz w:val="24"/>
                <w:szCs w:val="24"/>
              </w:rPr>
              <w:t xml:space="preserve"> (ознакомительной)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является формирование общекультурных и профессиональных компетенций путем:</w:t>
            </w:r>
          </w:p>
          <w:p w:rsidR="00316AD3" w:rsidRDefault="00316AD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получения первичных профессиональных умений и навыков по направлению подготовки, а также умений и навыков научно-исследовательской деятельности;</w:t>
            </w:r>
          </w:p>
          <w:p w:rsidR="00316AD3" w:rsidRDefault="00316AD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ознакомления с будущей профессиональной деятельности;</w:t>
            </w:r>
          </w:p>
          <w:p w:rsidR="00316AD3" w:rsidRDefault="00316AD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углубления и закрепления знаний, полученных в процессе теоретического обучения;</w:t>
            </w:r>
          </w:p>
          <w:p w:rsidR="00316AD3" w:rsidRDefault="00316A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приобретения первичного профессионального опыта в сфере профессиональной деятельности, навыков самостоятельной работы.</w:t>
            </w:r>
          </w:p>
          <w:p w:rsidR="00316AD3" w:rsidRDefault="00316AD3">
            <w:pPr>
              <w:pStyle w:val="af4"/>
              <w:ind w:firstLine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учебной практики определяются в индивидуальных заданиях на практику.</w:t>
            </w: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 практики</w:t>
            </w:r>
          </w:p>
          <w:p w:rsidR="00316AD3" w:rsidRDefault="00316AD3" w:rsidP="000135B6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ОПОП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D2" w:rsidRPr="004013E3" w:rsidRDefault="00316AD3" w:rsidP="004013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E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  <w:r w:rsidR="006513D2" w:rsidRPr="004013E3">
              <w:rPr>
                <w:rFonts w:ascii="Times New Roman" w:hAnsi="Times New Roman"/>
                <w:sz w:val="24"/>
                <w:szCs w:val="24"/>
              </w:rPr>
              <w:t xml:space="preserve"> (ознакомительная)</w:t>
            </w:r>
            <w:r w:rsidRPr="004013E3">
              <w:rPr>
                <w:rFonts w:ascii="Times New Roman" w:hAnsi="Times New Roman"/>
                <w:sz w:val="24"/>
                <w:szCs w:val="24"/>
              </w:rPr>
              <w:t xml:space="preserve"> входит в </w:t>
            </w:r>
            <w:r w:rsidR="004013E3" w:rsidRPr="004013E3">
              <w:rPr>
                <w:rFonts w:ascii="Times New Roman" w:hAnsi="Times New Roman"/>
                <w:sz w:val="24"/>
                <w:szCs w:val="24"/>
              </w:rPr>
              <w:t>Блок: Б2</w:t>
            </w:r>
            <w:r w:rsidRPr="004013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013E3" w:rsidRPr="004013E3">
              <w:rPr>
                <w:rFonts w:ascii="Times New Roman" w:hAnsi="Times New Roman"/>
                <w:sz w:val="24"/>
                <w:szCs w:val="24"/>
              </w:rPr>
              <w:t>Практика</w:t>
            </w:r>
            <w:r w:rsidRPr="004013E3">
              <w:rPr>
                <w:rFonts w:ascii="Times New Roman" w:hAnsi="Times New Roman"/>
                <w:sz w:val="24"/>
                <w:szCs w:val="24"/>
              </w:rPr>
              <w:t>» учебного плана ОПОП.</w:t>
            </w:r>
          </w:p>
          <w:p w:rsidR="00316AD3" w:rsidRPr="00C561E5" w:rsidRDefault="00316AD3" w:rsidP="006513D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Учебная практика проводится в организациях-базах практик, с которыми у филиала заключены договоры об организации практики обучающихся и деятельность которых соответствует профильной направленности магистерской программы. Также обучающиеся могут проходить учебную практику в структурных подразделениях филиала. </w:t>
            </w:r>
          </w:p>
          <w:p w:rsidR="00316AD3" w:rsidRDefault="00316AD3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филиалом договора об организации индивидуальной практики обучающегося.</w:t>
            </w:r>
          </w:p>
          <w:p w:rsidR="00316AD3" w:rsidRDefault="00316AD3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прохождения учебной практики устанавливаются учебными планами и графиками учебного процесса.</w:t>
            </w: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FF" w:rsidRDefault="001C1FE3" w:rsidP="001C1FE3">
            <w:pPr>
              <w:pStyle w:val="af4"/>
              <w:rPr>
                <w:rFonts w:ascii="Times New Roman" w:hAnsi="Times New Roman"/>
              </w:rPr>
            </w:pPr>
            <w:r w:rsidRPr="001C1FE3">
              <w:rPr>
                <w:rFonts w:ascii="Times New Roman" w:hAnsi="Times New Roman"/>
              </w:rPr>
              <w:t>УК-4</w:t>
            </w:r>
            <w:r w:rsidR="00C42CFF" w:rsidRPr="00C17590">
              <w:rPr>
                <w:rFonts w:ascii="Times New Roman" w:hAnsi="Times New Roman"/>
              </w:rPr>
              <w:t xml:space="preserve">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  <w:r w:rsidR="00431384">
              <w:rPr>
                <w:rFonts w:ascii="Times New Roman" w:hAnsi="Times New Roman"/>
              </w:rPr>
              <w:t>;</w:t>
            </w:r>
          </w:p>
          <w:p w:rsidR="00C42CFF" w:rsidRPr="000B5727" w:rsidRDefault="001C1FE3" w:rsidP="00C42CFF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E3">
              <w:rPr>
                <w:rFonts w:ascii="Times New Roman" w:hAnsi="Times New Roman"/>
              </w:rPr>
              <w:t>У</w:t>
            </w:r>
            <w:r w:rsidR="00316AD3" w:rsidRPr="001C1FE3">
              <w:rPr>
                <w:rFonts w:ascii="Times New Roman" w:hAnsi="Times New Roman"/>
              </w:rPr>
              <w:t>К-</w:t>
            </w:r>
            <w:r w:rsidRPr="001C1FE3">
              <w:rPr>
                <w:rFonts w:ascii="Times New Roman" w:hAnsi="Times New Roman"/>
              </w:rPr>
              <w:t>6</w:t>
            </w:r>
            <w:r w:rsidR="00C42CFF">
              <w:rPr>
                <w:rFonts w:ascii="Times New Roman" w:hAnsi="Times New Roman"/>
                <w:sz w:val="24"/>
                <w:szCs w:val="24"/>
              </w:rPr>
              <w:t xml:space="preserve">      Способен   определять  и</w:t>
            </w:r>
            <w:r w:rsidR="00C42CFF" w:rsidRPr="000B5727">
              <w:rPr>
                <w:rFonts w:ascii="Times New Roman" w:hAnsi="Times New Roman"/>
                <w:sz w:val="24"/>
                <w:szCs w:val="24"/>
              </w:rPr>
              <w:t xml:space="preserve">реализовывать приоритеты </w:t>
            </w:r>
          </w:p>
          <w:p w:rsidR="00C42CFF" w:rsidRDefault="00C42CFF" w:rsidP="00C42CFF">
            <w:pPr>
              <w:pStyle w:val="af4"/>
              <w:rPr>
                <w:rFonts w:ascii="Times New Roman" w:hAnsi="Times New Roman"/>
              </w:rPr>
            </w:pPr>
            <w:r w:rsidRPr="000B5727">
              <w:rPr>
                <w:rFonts w:ascii="Times New Roman" w:hAnsi="Times New Roman"/>
              </w:rPr>
              <w:t>собственной деятельности и способы её совершенствования на основе самооценки</w:t>
            </w:r>
            <w:r w:rsidR="00431384">
              <w:rPr>
                <w:rFonts w:ascii="Times New Roman" w:hAnsi="Times New Roman"/>
              </w:rPr>
              <w:t>;</w:t>
            </w:r>
          </w:p>
          <w:p w:rsidR="00316AD3" w:rsidRPr="001C1FE3" w:rsidRDefault="001C1FE3" w:rsidP="00C42CFF">
            <w:pPr>
              <w:pStyle w:val="af4"/>
              <w:rPr>
                <w:rFonts w:ascii="Times New Roman" w:hAnsi="Times New Roman"/>
              </w:rPr>
            </w:pPr>
            <w:r w:rsidRPr="001C1FE3">
              <w:rPr>
                <w:rFonts w:ascii="Times New Roman" w:hAnsi="Times New Roman"/>
              </w:rPr>
              <w:t>О</w:t>
            </w:r>
            <w:r w:rsidR="00316AD3" w:rsidRPr="001C1FE3">
              <w:rPr>
                <w:rFonts w:ascii="Times New Roman" w:hAnsi="Times New Roman"/>
              </w:rPr>
              <w:t>ПК-</w:t>
            </w:r>
            <w:r w:rsidRPr="001C1FE3">
              <w:rPr>
                <w:rFonts w:ascii="Times New Roman" w:hAnsi="Times New Roman"/>
              </w:rPr>
              <w:t>6</w:t>
            </w:r>
            <w:r w:rsidR="00C42CFF" w:rsidRPr="00C6366E">
              <w:rPr>
                <w:rFonts w:ascii="Times New Roman" w:hAnsi="Times New Roman" w:cs="Times New Roman"/>
              </w:rPr>
              <w:t xml:space="preserve">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  <w:r w:rsidR="00431384">
              <w:rPr>
                <w:rFonts w:ascii="Times New Roman" w:hAnsi="Times New Roman"/>
              </w:rPr>
              <w:t>.</w:t>
            </w: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4013E3" w:rsidRDefault="00316AD3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 w:rsidRPr="004013E3">
              <w:rPr>
                <w:rFonts w:ascii="Times New Roman" w:hAnsi="Times New Roman"/>
              </w:rPr>
              <w:t xml:space="preserve">Общая трудоемкость практики составляет 9 зачетных единиц,   324  часов. </w:t>
            </w: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отчетности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7B1DC6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Индивидуальное задание, характеристка,</w:t>
            </w:r>
            <w:r w:rsidR="00316AD3">
              <w:rPr>
                <w:rFonts w:ascii="Times New Roman" w:hAnsi="Times New Roman"/>
              </w:rPr>
              <w:t xml:space="preserve"> отчет по прохождению </w:t>
            </w:r>
            <w:r w:rsidR="00316AD3">
              <w:rPr>
                <w:rFonts w:ascii="Times New Roman" w:hAnsi="Times New Roman"/>
              </w:rPr>
              <w:lastRenderedPageBreak/>
              <w:t>учебной практики.</w:t>
            </w: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</w:tr>
      <w:bookmarkEnd w:id="2"/>
      <w:bookmarkEnd w:id="3"/>
      <w:bookmarkEnd w:id="4"/>
      <w:bookmarkEnd w:id="5"/>
    </w:tbl>
    <w:p w:rsidR="00316AD3" w:rsidRDefault="00316AD3" w:rsidP="00316AD3">
      <w:pPr>
        <w:tabs>
          <w:tab w:val="right" w:leader="underscore" w:pos="9639"/>
        </w:tabs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85DA6" w:rsidRDefault="00885DA6" w:rsidP="00316AD3">
      <w:pPr>
        <w:tabs>
          <w:tab w:val="right" w:leader="underscore" w:pos="9639"/>
        </w:tabs>
        <w:spacing w:after="0" w:line="360" w:lineRule="auto"/>
        <w:contextualSpacing/>
        <w:jc w:val="center"/>
        <w:rPr>
          <w:rStyle w:val="31"/>
          <w:rFonts w:ascii="Times New Roman" w:hAnsi="Times New Roman"/>
          <w:bCs w:val="0"/>
          <w:color w:val="000000"/>
          <w:sz w:val="24"/>
          <w:szCs w:val="24"/>
        </w:rPr>
      </w:pPr>
    </w:p>
    <w:p w:rsidR="00316AD3" w:rsidRDefault="00316AD3" w:rsidP="00316AD3">
      <w:pPr>
        <w:tabs>
          <w:tab w:val="right" w:leader="underscore" w:pos="9639"/>
        </w:tabs>
        <w:spacing w:after="0" w:line="360" w:lineRule="auto"/>
        <w:contextualSpacing/>
        <w:jc w:val="center"/>
        <w:rPr>
          <w:rStyle w:val="33"/>
        </w:rPr>
      </w:pPr>
      <w:r>
        <w:rPr>
          <w:rStyle w:val="31"/>
          <w:rFonts w:ascii="Times New Roman" w:hAnsi="Times New Roman"/>
          <w:bCs w:val="0"/>
          <w:color w:val="000000"/>
          <w:sz w:val="24"/>
          <w:szCs w:val="24"/>
        </w:rPr>
        <w:t>1.</w:t>
      </w:r>
      <w:r>
        <w:rPr>
          <w:rStyle w:val="33"/>
          <w:rFonts w:ascii="Times New Roman" w:hAnsi="Times New Roman"/>
          <w:color w:val="000000"/>
          <w:sz w:val="24"/>
          <w:szCs w:val="24"/>
        </w:rPr>
        <w:t>ЦЕЛИ И ЗАДАЧИ УЧЕБНОЙ ПРАКТИКИ</w:t>
      </w:r>
      <w:r w:rsidR="00BA59E1">
        <w:rPr>
          <w:rStyle w:val="33"/>
          <w:rFonts w:ascii="Times New Roman" w:hAnsi="Times New Roman"/>
          <w:color w:val="000000"/>
          <w:sz w:val="24"/>
          <w:szCs w:val="24"/>
        </w:rPr>
        <w:t xml:space="preserve"> (ОЗНАКОМИТЕЛЬНОЙ)</w:t>
      </w:r>
    </w:p>
    <w:p w:rsidR="00316AD3" w:rsidRPr="00BA59E1" w:rsidRDefault="00316AD3" w:rsidP="00BA59E1">
      <w:pPr>
        <w:spacing w:after="0" w:line="360" w:lineRule="auto"/>
        <w:ind w:firstLine="709"/>
        <w:jc w:val="both"/>
        <w:rPr>
          <w:rFonts w:eastAsia="Times-Roman"/>
        </w:rPr>
      </w:pPr>
      <w:r>
        <w:rPr>
          <w:rFonts w:ascii="Times New Roman" w:eastAsia="Times-Roman" w:hAnsi="Times New Roman"/>
          <w:b/>
          <w:sz w:val="24"/>
          <w:szCs w:val="24"/>
        </w:rPr>
        <w:t>Целями учебной  практики</w:t>
      </w:r>
      <w:r w:rsidR="00BA59E1">
        <w:rPr>
          <w:rFonts w:ascii="Times New Roman" w:eastAsia="Times-Roman" w:hAnsi="Times New Roman"/>
          <w:b/>
          <w:sz w:val="24"/>
          <w:szCs w:val="24"/>
        </w:rPr>
        <w:t xml:space="preserve"> (ознакомительной)</w:t>
      </w:r>
      <w:r>
        <w:rPr>
          <w:rFonts w:ascii="Times New Roman" w:eastAsia="Times-Roman" w:hAnsi="Times New Roman"/>
          <w:sz w:val="24"/>
          <w:szCs w:val="24"/>
        </w:rPr>
        <w:t xml:space="preserve"> являются приобретение и закреплениепрактических умений и навыков, связанных с профессиональными и социально-личностными компетенциями будущих магистров, планирующих работать в судебных органах, органах государственной власти Российской Федерации и субъектов Российской Федерации, прокуратуры, адвокатуры и других организациях</w:t>
      </w:r>
      <w:r w:rsidR="00CC3849">
        <w:rPr>
          <w:rFonts w:ascii="Times New Roman" w:eastAsia="Times-Roman" w:hAnsi="Times New Roman"/>
          <w:sz w:val="24"/>
          <w:szCs w:val="24"/>
        </w:rPr>
        <w:t xml:space="preserve"> и предприятиях</w:t>
      </w:r>
      <w:r>
        <w:rPr>
          <w:rFonts w:ascii="Times New Roman" w:eastAsia="Times-Roman" w:hAnsi="Times New Roman"/>
          <w:sz w:val="24"/>
          <w:szCs w:val="24"/>
        </w:rPr>
        <w:t>; закрепление и расширение теоретических знаний, полученных в процессе обучения.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 xml:space="preserve">В результате прохождения практики  обучающийся должен получить следующие знания, умения, навыки.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Bold" w:hAnsi="Times New Roman"/>
          <w:bCs/>
          <w:sz w:val="24"/>
          <w:szCs w:val="24"/>
        </w:rPr>
      </w:pPr>
      <w:r>
        <w:rPr>
          <w:rFonts w:ascii="Times New Roman" w:eastAsia="Times-Bold" w:hAnsi="Times New Roman"/>
          <w:b/>
          <w:bCs/>
          <w:sz w:val="24"/>
          <w:szCs w:val="24"/>
        </w:rPr>
        <w:t>Знания: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Bold" w:hAnsi="Times New Roman"/>
          <w:bCs/>
          <w:sz w:val="24"/>
          <w:szCs w:val="24"/>
        </w:rPr>
        <w:t>и</w:t>
      </w:r>
      <w:r>
        <w:rPr>
          <w:rFonts w:ascii="Times New Roman" w:eastAsia="Times-Roman" w:hAnsi="Times New Roman"/>
          <w:sz w:val="24"/>
          <w:szCs w:val="24"/>
        </w:rPr>
        <w:t xml:space="preserve">меть представление об организации работы государственных органов </w:t>
      </w:r>
      <w:r w:rsidR="00CC3849">
        <w:rPr>
          <w:rFonts w:ascii="Times New Roman" w:eastAsia="Times-Roman" w:hAnsi="Times New Roman"/>
          <w:sz w:val="24"/>
          <w:szCs w:val="24"/>
        </w:rPr>
        <w:t xml:space="preserve">власти и </w:t>
      </w:r>
      <w:r>
        <w:rPr>
          <w:rFonts w:ascii="Times New Roman" w:eastAsia="Times-Roman" w:hAnsi="Times New Roman"/>
          <w:sz w:val="24"/>
          <w:szCs w:val="24"/>
        </w:rPr>
        <w:t xml:space="preserve"> органов м</w:t>
      </w:r>
      <w:r w:rsidR="00CC3849">
        <w:rPr>
          <w:rFonts w:ascii="Times New Roman" w:eastAsia="Times-Roman" w:hAnsi="Times New Roman"/>
          <w:sz w:val="24"/>
          <w:szCs w:val="24"/>
        </w:rPr>
        <w:t>естного самоуправления, предприятий и организаций</w:t>
      </w:r>
      <w:r>
        <w:rPr>
          <w:rFonts w:ascii="Times New Roman" w:eastAsia="Times-Roman" w:hAnsi="Times New Roman"/>
          <w:sz w:val="24"/>
          <w:szCs w:val="24"/>
        </w:rPr>
        <w:t>.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>воспроизводить положения федерального и регионального законодательства, регулирующего организацию и деятельность судебных органов Российской Федерации, положения локальных правовых актов (регламентов, инструкций)  иных государственных органов  и органов местного самоуправления избранных в качестве мест прохождения учебной практики.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Bold" w:hAnsi="Times New Roman"/>
          <w:b/>
          <w:bCs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 xml:space="preserve">понимать порядок взаимодействия судебных и иных государственных органов, органов муниципальной власти.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Bold" w:hAnsi="Times New Roman"/>
          <w:b/>
          <w:bCs/>
          <w:sz w:val="24"/>
          <w:szCs w:val="24"/>
        </w:rPr>
      </w:pPr>
      <w:r>
        <w:rPr>
          <w:rFonts w:ascii="Times New Roman" w:eastAsia="Times-Bold" w:hAnsi="Times New Roman"/>
          <w:b/>
          <w:bCs/>
          <w:sz w:val="24"/>
          <w:szCs w:val="24"/>
        </w:rPr>
        <w:t>Умения: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b/>
          <w:i/>
          <w:sz w:val="24"/>
          <w:szCs w:val="24"/>
        </w:rPr>
      </w:pPr>
      <w:r>
        <w:rPr>
          <w:rFonts w:ascii="Times New Roman" w:eastAsia="Times-Roman" w:hAnsi="Times New Roman"/>
          <w:b/>
          <w:i/>
          <w:sz w:val="24"/>
          <w:szCs w:val="24"/>
        </w:rPr>
        <w:t xml:space="preserve">Теоретического характера: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 xml:space="preserve">уметь анализировать и обобщать  информацию правового характера; толковать и применять нормативно-правовые акты, уметь самостоятельно решать задачи, возникающих в практической работе судебных органов, иных государственных органов, органов муниципальной власти </w:t>
      </w:r>
      <w:r>
        <w:rPr>
          <w:rFonts w:ascii="Times New Roman" w:eastAsia="Times-Bold" w:hAnsi="Times New Roman"/>
          <w:bCs/>
          <w:sz w:val="24"/>
          <w:szCs w:val="24"/>
        </w:rPr>
        <w:t xml:space="preserve">в сфере деятельности </w:t>
      </w:r>
      <w:r>
        <w:rPr>
          <w:rFonts w:ascii="Times New Roman" w:eastAsia="Times-Roman" w:hAnsi="Times New Roman"/>
          <w:sz w:val="24"/>
          <w:szCs w:val="24"/>
        </w:rPr>
        <w:t xml:space="preserve">судебных органов, иных государственных органов, органов муниципальной власти.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Bold" w:hAnsi="Times New Roman"/>
          <w:b/>
          <w:bCs/>
          <w:sz w:val="24"/>
          <w:szCs w:val="24"/>
        </w:rPr>
      </w:pPr>
      <w:r>
        <w:rPr>
          <w:rFonts w:ascii="Times New Roman" w:eastAsia="Times-Bold" w:hAnsi="Times New Roman"/>
          <w:b/>
          <w:bCs/>
          <w:i/>
          <w:sz w:val="24"/>
          <w:szCs w:val="24"/>
        </w:rPr>
        <w:t>Практического характера</w:t>
      </w:r>
      <w:r>
        <w:rPr>
          <w:rFonts w:ascii="Times New Roman" w:eastAsia="Times-Bold" w:hAnsi="Times New Roman"/>
          <w:b/>
          <w:bCs/>
          <w:sz w:val="24"/>
          <w:szCs w:val="24"/>
        </w:rPr>
        <w:t xml:space="preserve">: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Bold" w:hAnsi="Times New Roman"/>
          <w:bCs/>
          <w:sz w:val="24"/>
          <w:szCs w:val="24"/>
        </w:rPr>
        <w:t xml:space="preserve"> уметь использовать понятийный аппарат, разрабатывать и оформлять основные документы в сфере </w:t>
      </w:r>
      <w:r w:rsidR="00117640">
        <w:rPr>
          <w:rFonts w:ascii="Times New Roman" w:eastAsia="Times-Bold" w:hAnsi="Times New Roman"/>
          <w:bCs/>
          <w:sz w:val="24"/>
          <w:szCs w:val="24"/>
        </w:rPr>
        <w:t xml:space="preserve">кадрового делопроизводства в </w:t>
      </w:r>
      <w:r>
        <w:rPr>
          <w:rFonts w:ascii="Times New Roman" w:eastAsia="Times-Bold" w:hAnsi="Times New Roman"/>
          <w:bCs/>
          <w:sz w:val="24"/>
          <w:szCs w:val="24"/>
        </w:rPr>
        <w:t xml:space="preserve">деятельности </w:t>
      </w:r>
      <w:r w:rsidR="00117640">
        <w:rPr>
          <w:rFonts w:ascii="Times New Roman" w:eastAsia="Times-Bold" w:hAnsi="Times New Roman"/>
          <w:bCs/>
          <w:sz w:val="24"/>
          <w:szCs w:val="24"/>
        </w:rPr>
        <w:t>различных органов власти, предприятий и организаций</w:t>
      </w:r>
      <w:r>
        <w:rPr>
          <w:rFonts w:ascii="Times New Roman" w:eastAsia="Times-Roman" w:hAnsi="Times New Roman"/>
          <w:sz w:val="24"/>
          <w:szCs w:val="24"/>
        </w:rPr>
        <w:t xml:space="preserve">, разрабатывать организационно-методические и </w:t>
      </w:r>
      <w:r>
        <w:rPr>
          <w:rFonts w:ascii="Times New Roman" w:eastAsia="Times-Roman" w:hAnsi="Times New Roman"/>
          <w:sz w:val="24"/>
          <w:szCs w:val="24"/>
        </w:rPr>
        <w:lastRenderedPageBreak/>
        <w:t>нормативные правовые документы для решения отдельных задач по месту прохождения практики</w:t>
      </w:r>
    </w:p>
    <w:p w:rsidR="00316AD3" w:rsidRDefault="00316AD3" w:rsidP="00316AD3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Задачами практики являются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правотворческой </w:t>
      </w:r>
      <w:r>
        <w:rPr>
          <w:rFonts w:ascii="Times New Roman" w:hAnsi="Times New Roman"/>
          <w:iCs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>: участие в подготовке нормативных правовых актов;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правоприменительной деятельности: изучение правоприменительной деятельности судебных органов, деятельности иных субъектов по реализации норм материального и процессуального права. 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правоохранительной деятельности: изучение способов и средств обеспечения законности и правопорядка, безопасности личности, общества и государства, предупреждения, выявления, пресечения, раскрытия и расследования правонарушений и преступлений, пресечения коррупционного поведения.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экспертно-консультационной деятельности</w:t>
      </w:r>
      <w:r>
        <w:rPr>
          <w:rFonts w:ascii="Times New Roman" w:hAnsi="Times New Roman"/>
          <w:sz w:val="24"/>
          <w:szCs w:val="24"/>
        </w:rPr>
        <w:t xml:space="preserve">: толкование нормативных правовых актов,  в осуществлении правовой экспертизы </w:t>
      </w:r>
      <w:r>
        <w:rPr>
          <w:rFonts w:ascii="Times New Roman" w:hAnsi="Times New Roman"/>
          <w:color w:val="000000"/>
          <w:sz w:val="24"/>
          <w:szCs w:val="24"/>
        </w:rPr>
        <w:t>проектов нормативных правовых актов</w:t>
      </w:r>
      <w:r>
        <w:rPr>
          <w:rFonts w:ascii="Times New Roman" w:hAnsi="Times New Roman"/>
          <w:sz w:val="24"/>
          <w:szCs w:val="24"/>
        </w:rPr>
        <w:t>.</w:t>
      </w:r>
    </w:p>
    <w:p w:rsidR="00316AD3" w:rsidRDefault="00316AD3" w:rsidP="00316A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в организационно-управленческой деятельности: изучение управленческих инноваций в профессиональной деятельности, изучение порядка принятия управленческих решений.</w:t>
      </w:r>
    </w:p>
    <w:p w:rsidR="00316AD3" w:rsidRDefault="00316AD3" w:rsidP="00316A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в научно-исследовательской деятельности: участие в проведении научных исследований в области права.</w:t>
      </w:r>
    </w:p>
    <w:p w:rsidR="00316AD3" w:rsidRDefault="00316AD3" w:rsidP="00316A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в педагогической деятельности: изучение методики и участие в преподавании юридических дисциплин.</w:t>
      </w:r>
    </w:p>
    <w:p w:rsidR="00316AD3" w:rsidRDefault="00316AD3" w:rsidP="00316A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правовом воспитании и управлении самостоятельной работой обучающихся, в организации и проведении педагогических исследований.</w:t>
      </w:r>
    </w:p>
    <w:p w:rsidR="00316AD3" w:rsidRDefault="00316AD3" w:rsidP="00316AD3">
      <w:pPr>
        <w:tabs>
          <w:tab w:val="left" w:pos="284"/>
        </w:tabs>
        <w:spacing w:line="360" w:lineRule="auto"/>
        <w:jc w:val="center"/>
        <w:rPr>
          <w:rStyle w:val="31"/>
          <w:rFonts w:ascii="Times New Roman" w:hAnsi="Times New Roman"/>
          <w:sz w:val="24"/>
          <w:szCs w:val="24"/>
        </w:rPr>
      </w:pPr>
    </w:p>
    <w:p w:rsidR="00316AD3" w:rsidRDefault="00316AD3" w:rsidP="00316AD3">
      <w:pPr>
        <w:tabs>
          <w:tab w:val="left" w:pos="284"/>
        </w:tabs>
        <w:spacing w:line="360" w:lineRule="auto"/>
        <w:jc w:val="center"/>
      </w:pPr>
      <w:r>
        <w:rPr>
          <w:rStyle w:val="31"/>
          <w:rFonts w:ascii="Times New Roman" w:hAnsi="Times New Roman"/>
          <w:sz w:val="24"/>
          <w:szCs w:val="24"/>
        </w:rPr>
        <w:t>2. ВИД УЧЕБНОЙ ПРАКТИКИ СПОСОБ И ФОРМА ЕЁ ПРОВЕДЕНИЯ</w:t>
      </w:r>
    </w:p>
    <w:p w:rsidR="00316AD3" w:rsidRDefault="00316AD3" w:rsidP="00BA59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Учебная практика</w:t>
      </w:r>
      <w:r w:rsidR="00BA59E1">
        <w:rPr>
          <w:rFonts w:ascii="Times New Roman" w:hAnsi="Times New Roman"/>
          <w:color w:val="000000"/>
          <w:sz w:val="24"/>
          <w:szCs w:val="24"/>
        </w:rPr>
        <w:t xml:space="preserve"> (ознакомительная)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частью основной образовательной программы подготовки студентов по направлению подготовки  (специальности) - 40.04.01 Юриспруденция. Практика проводится  стационарно или в выездной форме и </w:t>
      </w:r>
      <w:r>
        <w:rPr>
          <w:rFonts w:ascii="Times New Roman" w:hAnsi="Times New Roman"/>
          <w:sz w:val="24"/>
          <w:szCs w:val="24"/>
        </w:rPr>
        <w:t>проводится в форме самостоятельной работы студента в конкретном органе государственной власти или местного самоуправления</w:t>
      </w:r>
      <w:r w:rsidR="001176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органах прокуратуры, адвокатуры и иных организациях, деятельность которых связана с реализацией правовых норм, либо в Юридической клинике Российского государственного университета правосудия. Форма проведения - дискретная.</w:t>
      </w:r>
    </w:p>
    <w:p w:rsidR="00316AD3" w:rsidRDefault="00316AD3" w:rsidP="00BA59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подразделения. Он знакомит студента с порядком прохождения практики и осуществляет контроль за ее прохождением. В ходе практики студент выполняет задания руководителя практики от организации, самостоятельно изучает документацию и нормативные правовые акты, касающиеся  деятельности организации.</w:t>
      </w:r>
      <w:r>
        <w:rPr>
          <w:rFonts w:ascii="Times New Roman" w:hAnsi="Times New Roman"/>
          <w:color w:val="000000"/>
          <w:sz w:val="24"/>
          <w:szCs w:val="24"/>
        </w:rPr>
        <w:t xml:space="preserve">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</w:t>
      </w:r>
      <w:r>
        <w:rPr>
          <w:rFonts w:ascii="Times New Roman" w:hAnsi="Times New Roman"/>
          <w:sz w:val="24"/>
          <w:szCs w:val="24"/>
        </w:rPr>
        <w:t xml:space="preserve">В ходе прохождения практики студент может привлекаться непосредственно к составлению проектов судебных актов, иных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316AD3" w:rsidRDefault="00316AD3" w:rsidP="00BA59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практикой студентов возлагается на преподавателей кафедры </w:t>
      </w:r>
      <w:r w:rsidR="00BA59E1">
        <w:rPr>
          <w:rFonts w:ascii="Times New Roman" w:hAnsi="Times New Roman"/>
          <w:sz w:val="24"/>
          <w:szCs w:val="24"/>
        </w:rPr>
        <w:t>г</w:t>
      </w:r>
      <w:r w:rsidR="00117640">
        <w:rPr>
          <w:rFonts w:ascii="Times New Roman" w:hAnsi="Times New Roman"/>
          <w:sz w:val="24"/>
          <w:szCs w:val="24"/>
        </w:rPr>
        <w:t>ражданского права</w:t>
      </w:r>
      <w:r w:rsidR="00BA59E1">
        <w:rPr>
          <w:rFonts w:ascii="Times New Roman" w:hAnsi="Times New Roman"/>
          <w:sz w:val="24"/>
          <w:szCs w:val="24"/>
        </w:rPr>
        <w:t>.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филиала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 итогам прохождения практики студент сдает дифференцированный зачёт. </w:t>
      </w:r>
      <w:r>
        <w:rPr>
          <w:rFonts w:ascii="Times New Roman" w:hAnsi="Times New Roman"/>
          <w:sz w:val="24"/>
          <w:szCs w:val="24"/>
        </w:rPr>
        <w:t>Аттестация по итогам практики предусматривает: характеристику с места практики, письменный отчет студента с индивидуальным заданием. По результатам зачета студенту выставляется дифференцированная оценка.</w:t>
      </w:r>
    </w:p>
    <w:p w:rsidR="00316AD3" w:rsidRDefault="00316AD3" w:rsidP="00316AD3">
      <w:pPr>
        <w:pStyle w:val="p15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Студенты магистратуры заочной формы обучения могут находится в организации по месту прохождения практики период времени, позволяющий студенту заочной формы обучения сочетать практическое обучение с доктринальной подготовкой и осмыслением полученных знаний. </w:t>
      </w:r>
    </w:p>
    <w:p w:rsidR="00E84EC1" w:rsidRPr="009D3751" w:rsidRDefault="00316AD3" w:rsidP="009D3751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314969" w:rsidRDefault="00314969" w:rsidP="009D3751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2F51" w:rsidRDefault="009B2F51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E84EC1" w:rsidRPr="009D3751" w:rsidRDefault="00316AD3" w:rsidP="009D3751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3.ПЕРЕЧЕНЬ ПЛАНИРУЕМЫХ РЕЗУЛЬТАТОВ ОБУЧЕНИЯ ПРИ ПРОХОЖДЕНИИ ПРАКТИКИ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180"/>
        <w:gridCol w:w="5742"/>
      </w:tblGrid>
      <w:tr w:rsidR="00E84EC1" w:rsidTr="009D3751">
        <w:trPr>
          <w:trHeight w:val="60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Default="00E84EC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4EC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1" w:rsidRDefault="00E84EC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4EC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</w:tr>
      <w:tr w:rsidR="009D3751" w:rsidTr="009D37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1" w:rsidRDefault="009D3751" w:rsidP="00E84EC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1" w:rsidRPr="00C17590" w:rsidRDefault="00C17590" w:rsidP="00C17590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590">
              <w:rPr>
                <w:rFonts w:ascii="Times New Roman" w:hAnsi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</w:tc>
      </w:tr>
      <w:tr w:rsidR="00E84EC1" w:rsidTr="009D37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Default="009D3751" w:rsidP="00E84EC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27" w:rsidRPr="000B5727" w:rsidRDefault="000B5727" w:rsidP="00BE700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определять и</w:t>
            </w:r>
            <w:r w:rsidRPr="000B5727">
              <w:rPr>
                <w:rFonts w:ascii="Times New Roman" w:hAnsi="Times New Roman"/>
                <w:sz w:val="24"/>
                <w:szCs w:val="24"/>
              </w:rPr>
              <w:t xml:space="preserve">реализовывать приоритеты </w:t>
            </w:r>
          </w:p>
          <w:p w:rsidR="00E84EC1" w:rsidRPr="000B5727" w:rsidRDefault="000B5727" w:rsidP="00BE700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27">
              <w:rPr>
                <w:rFonts w:ascii="Times New Roman" w:hAnsi="Times New Roman"/>
                <w:sz w:val="24"/>
                <w:szCs w:val="24"/>
              </w:rPr>
              <w:t>собственной деятельности и способы её совершенствования на основе самооценки</w:t>
            </w:r>
          </w:p>
        </w:tc>
      </w:tr>
      <w:tr w:rsidR="00E84EC1" w:rsidTr="009D37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Default="009D3751" w:rsidP="00E84EC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Pr="00C6366E" w:rsidRDefault="00C6366E" w:rsidP="00C6366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6E">
              <w:rPr>
                <w:rFonts w:ascii="Times New Roman" w:hAnsi="Times New Roman" w:cs="Times New Roman"/>
                <w:sz w:val="24"/>
                <w:szCs w:val="24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</w:tr>
    </w:tbl>
    <w:p w:rsidR="00316AD3" w:rsidRDefault="00316AD3" w:rsidP="00363FC9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:rsidR="00316AD3" w:rsidRDefault="00316AD3" w:rsidP="00314969">
      <w:pPr>
        <w:pStyle w:val="a8"/>
        <w:spacing w:after="0" w:line="360" w:lineRule="auto"/>
        <w:contextualSpacing/>
        <w:jc w:val="center"/>
        <w:rPr>
          <w:rStyle w:val="4"/>
          <w:rFonts w:ascii="Times New Roman" w:hAnsi="Times New Roman"/>
          <w:bCs w:val="0"/>
          <w:sz w:val="24"/>
          <w:szCs w:val="24"/>
        </w:rPr>
      </w:pPr>
      <w:r>
        <w:rPr>
          <w:rStyle w:val="4"/>
          <w:rFonts w:ascii="Times New Roman" w:hAnsi="Times New Roman"/>
          <w:bCs w:val="0"/>
          <w:color w:val="000000"/>
          <w:sz w:val="24"/>
          <w:szCs w:val="24"/>
        </w:rPr>
        <w:t>4.</w:t>
      </w:r>
      <w:r>
        <w:rPr>
          <w:rStyle w:val="4"/>
          <w:rFonts w:ascii="Times New Roman" w:hAnsi="Times New Roman"/>
          <w:bCs w:val="0"/>
          <w:color w:val="000000"/>
          <w:sz w:val="24"/>
          <w:szCs w:val="24"/>
        </w:rPr>
        <w:tab/>
        <w:t>МЕСТО ПРАКТИКИ В СТРУКТУРЕ ОПОП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Учебная  практика</w:t>
      </w:r>
      <w:r w:rsidR="00314969">
        <w:rPr>
          <w:rFonts w:ascii="Times New Roman" w:hAnsi="Times New Roman"/>
          <w:color w:val="000000"/>
          <w:sz w:val="24"/>
          <w:szCs w:val="24"/>
        </w:rPr>
        <w:t xml:space="preserve"> (ознакомительная)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составной частью учебного процесса и </w:t>
      </w:r>
      <w:r>
        <w:rPr>
          <w:rFonts w:ascii="Times New Roman" w:hAnsi="Times New Roman"/>
          <w:sz w:val="24"/>
          <w:szCs w:val="24"/>
        </w:rPr>
        <w:t>представляет собой вид учебных занятий, непосредственно ориентированных на профессионально-практическую подготовку студентов.</w:t>
      </w:r>
    </w:p>
    <w:p w:rsidR="00316AD3" w:rsidRDefault="00316AD3" w:rsidP="00316AD3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Учебная  практика</w:t>
      </w:r>
      <w:r w:rsidR="00314969">
        <w:rPr>
          <w:rFonts w:ascii="Times New Roman" w:hAnsi="Times New Roman"/>
          <w:color w:val="000000"/>
          <w:sz w:val="24"/>
          <w:szCs w:val="24"/>
        </w:rPr>
        <w:t xml:space="preserve"> (ознакомительная)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обязательным этапом обучения по направлению Юриспруденция и предусматривается учебными планами Университета. Она основана на теоретических и практических знаниях, полученных студентом в ходе изучения ряда дисциплин первого семестра. </w:t>
      </w:r>
    </w:p>
    <w:p w:rsidR="00316AD3" w:rsidRDefault="00316AD3" w:rsidP="00316AD3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Прохождение студентами учебной практики</w:t>
      </w:r>
      <w:r w:rsidR="00CC5928">
        <w:rPr>
          <w:rFonts w:ascii="Times New Roman" w:hAnsi="Times New Roman"/>
          <w:color w:val="000000"/>
          <w:sz w:val="24"/>
          <w:szCs w:val="24"/>
        </w:rPr>
        <w:t xml:space="preserve"> (ознакомительной)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составной частью учебного процесса и необходимо для последующего изучения ими дисциплин учебного плана, а также для формирования основных общекультурных и профессиональных компетенций. </w:t>
      </w:r>
    </w:p>
    <w:p w:rsidR="00316AD3" w:rsidRDefault="00316AD3" w:rsidP="00316AD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прохождения практики студент должен:</w:t>
      </w:r>
    </w:p>
    <w:p w:rsidR="00316AD3" w:rsidRDefault="00CC5928" w:rsidP="00316AD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316AD3">
        <w:rPr>
          <w:rFonts w:ascii="Times New Roman" w:hAnsi="Times New Roman"/>
          <w:iCs/>
          <w:sz w:val="24"/>
          <w:szCs w:val="24"/>
        </w:rPr>
        <w:t>знать</w:t>
      </w:r>
      <w:r w:rsidR="00316AD3">
        <w:rPr>
          <w:rFonts w:ascii="Times New Roman" w:hAnsi="Times New Roman"/>
          <w:bCs/>
          <w:sz w:val="24"/>
          <w:szCs w:val="24"/>
        </w:rPr>
        <w:t>методологическую основу, доктринальные подходы, а также закономерности формирования и функционирования органов судебной власти, иных  государственных органов, органов  муниципальной власти.</w:t>
      </w:r>
    </w:p>
    <w:p w:rsidR="00316AD3" w:rsidRDefault="00CC5928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316AD3">
        <w:rPr>
          <w:rFonts w:ascii="Times New Roman" w:hAnsi="Times New Roman"/>
          <w:sz w:val="24"/>
          <w:szCs w:val="24"/>
        </w:rPr>
        <w:t xml:space="preserve">метьприменять </w:t>
      </w:r>
      <w:r w:rsidR="00316AD3">
        <w:rPr>
          <w:rFonts w:ascii="Times New Roman" w:hAnsi="Times New Roman"/>
          <w:iCs/>
          <w:sz w:val="24"/>
          <w:szCs w:val="24"/>
        </w:rPr>
        <w:t xml:space="preserve">материальные и процессуальные правовые нормы в сфере юридической деятельности в органах государственной и муниципальной власти, устанавливать и применять  </w:t>
      </w:r>
      <w:r w:rsidR="00316AD3">
        <w:rPr>
          <w:rFonts w:ascii="Times New Roman" w:hAnsi="Times New Roman"/>
          <w:sz w:val="24"/>
          <w:szCs w:val="24"/>
        </w:rPr>
        <w:t xml:space="preserve">правовые позиции высших судов, квалифицировать юридические факты, разъяснять содержание административных процессуальных норм, </w:t>
      </w:r>
      <w:r w:rsidR="00316AD3">
        <w:rPr>
          <w:rFonts w:ascii="Times New Roman" w:hAnsi="Times New Roman"/>
          <w:sz w:val="24"/>
          <w:szCs w:val="24"/>
        </w:rPr>
        <w:lastRenderedPageBreak/>
        <w:t>применимых при решении конкретных правовых ситуаций составлять судебные акты,  анализ</w:t>
      </w:r>
      <w:r w:rsidR="00FC558A">
        <w:rPr>
          <w:rFonts w:ascii="Times New Roman" w:hAnsi="Times New Roman"/>
          <w:sz w:val="24"/>
          <w:szCs w:val="24"/>
        </w:rPr>
        <w:t>ировать доктринальные положения  в указанной сфере.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практики является логическим продолжением разделов ОПОП базовой и вариативной частей – этики юриста, теории и практики делового общения, истории и методологии юридической науки, теории  правосудия.</w:t>
      </w:r>
    </w:p>
    <w:p w:rsidR="00CC5928" w:rsidRDefault="00CC5928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623"/>
        <w:gridCol w:w="3489"/>
        <w:gridCol w:w="2788"/>
      </w:tblGrid>
      <w:tr w:rsidR="00117640" w:rsidTr="00FB38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предшествующие дисциплины ОПОП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последующие дисциплины ОПОП</w:t>
            </w:r>
          </w:p>
        </w:tc>
      </w:tr>
      <w:tr w:rsidR="00117640" w:rsidTr="0044491C">
        <w:trPr>
          <w:trHeight w:val="4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316AD3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45" w:rsidRDefault="00CC5928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7590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  <w:p w:rsidR="00316AD3" w:rsidRDefault="00CC5928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(УК-4</w:t>
            </w:r>
            <w:r w:rsidR="00FB38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324AE1" w:rsidRDefault="00316AD3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>«Письменная речь юриста»</w:t>
            </w:r>
          </w:p>
          <w:p w:rsidR="00316AD3" w:rsidRPr="00324AE1" w:rsidRDefault="00316AD3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 xml:space="preserve"> «История и методология юридической науки» </w:t>
            </w:r>
          </w:p>
          <w:p w:rsidR="00316AD3" w:rsidRDefault="00316AD3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>«</w:t>
            </w:r>
            <w:r w:rsidR="00324AE1" w:rsidRPr="00324AE1">
              <w:rPr>
                <w:rFonts w:ascii="Times New Roman" w:hAnsi="Times New Roman"/>
                <w:bCs/>
                <w:sz w:val="24"/>
                <w:szCs w:val="24"/>
              </w:rPr>
              <w:t>История политических и правовых учений</w:t>
            </w:r>
            <w:r w:rsidRPr="00324A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4AE1" w:rsidRDefault="00324AE1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24AE1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Психология и этика профессиональной деятельности»</w:t>
            </w:r>
          </w:p>
          <w:p w:rsidR="00324AE1" w:rsidRDefault="00324AE1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FB3845">
              <w:rPr>
                <w:rFonts w:ascii="Times New Roman" w:hAnsi="Times New Roman"/>
                <w:iCs/>
                <w:sz w:val="24"/>
                <w:szCs w:val="24"/>
              </w:rPr>
              <w:t xml:space="preserve">Сравнительное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правоведение»</w:t>
            </w:r>
          </w:p>
          <w:p w:rsid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«Философия права»</w:t>
            </w:r>
          </w:p>
          <w:p w:rsid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«Теория и практика делового общения»</w:t>
            </w:r>
          </w:p>
          <w:p w:rsid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«Иностранный язык в профессиональной деятельности»</w:t>
            </w:r>
          </w:p>
          <w:p w:rsid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«Организация проектной деятельности»</w:t>
            </w:r>
          </w:p>
          <w:p w:rsid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«Русский язык в деловой документации юриста»</w:t>
            </w:r>
          </w:p>
          <w:p w:rsidR="00324AE1" w:rsidRPr="00324AE1" w:rsidRDefault="00324AE1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45" w:rsidRPr="00FB3845" w:rsidRDefault="00324AE1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</w:t>
            </w:r>
            <w:r w:rsidRPr="00FB3845">
              <w:rPr>
                <w:rFonts w:ascii="Times New Roman" w:hAnsi="Times New Roman"/>
                <w:bCs/>
                <w:sz w:val="24"/>
                <w:szCs w:val="24"/>
              </w:rPr>
              <w:t>Толкование прав</w:t>
            </w:r>
            <w:r w:rsidR="00393A3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B3845">
              <w:rPr>
                <w:rFonts w:ascii="Times New Roman" w:hAnsi="Times New Roman"/>
                <w:bCs/>
                <w:sz w:val="24"/>
                <w:szCs w:val="24"/>
              </w:rPr>
              <w:t xml:space="preserve"> и юридическая техника</w:t>
            </w:r>
            <w:r w:rsidRPr="00FB384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B3845" w:rsidRPr="00FB3845">
              <w:rPr>
                <w:rFonts w:ascii="Times New Roman" w:hAnsi="Times New Roman"/>
                <w:sz w:val="24"/>
                <w:szCs w:val="24"/>
              </w:rPr>
              <w:t xml:space="preserve">«Актуальные проблемы </w:t>
            </w:r>
            <w:r w:rsidR="00393A39">
              <w:rPr>
                <w:rFonts w:ascii="Times New Roman" w:hAnsi="Times New Roman"/>
                <w:sz w:val="24"/>
                <w:szCs w:val="24"/>
              </w:rPr>
              <w:t xml:space="preserve">трудового </w:t>
            </w:r>
            <w:r w:rsidR="00FB3845" w:rsidRPr="00FB3845">
              <w:rPr>
                <w:rFonts w:ascii="Times New Roman" w:hAnsi="Times New Roman"/>
                <w:sz w:val="24"/>
                <w:szCs w:val="24"/>
              </w:rPr>
              <w:t>права»</w:t>
            </w:r>
          </w:p>
          <w:p w:rsidR="00117640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</w:t>
            </w:r>
            <w:r w:rsidR="00117640">
              <w:rPr>
                <w:rFonts w:ascii="Times New Roman" w:hAnsi="Times New Roman"/>
                <w:sz w:val="24"/>
                <w:szCs w:val="24"/>
              </w:rPr>
              <w:t>Правовое регулирование рабочего времени и времени отдыха»</w:t>
            </w:r>
          </w:p>
          <w:p w:rsidR="00FB3845" w:rsidRDefault="00117640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«Проблемы юридической ответственности работника перед работодателем»</w:t>
            </w:r>
          </w:p>
          <w:p w:rsidR="00316AD3" w:rsidRDefault="00173DB7" w:rsidP="00173DB7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«Процессуальные особенности рассмотрения и разрешения трудовых споров»</w:t>
            </w:r>
          </w:p>
          <w:p w:rsidR="00173DB7" w:rsidRPr="00173DB7" w:rsidRDefault="00173DB7" w:rsidP="00173DB7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«Локальное нормотворчество»</w:t>
            </w:r>
          </w:p>
        </w:tc>
      </w:tr>
      <w:tr w:rsidR="00117640" w:rsidTr="00FB38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A421BF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6A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28" w:rsidRPr="000B5727" w:rsidRDefault="00CC5928" w:rsidP="00CC592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  определять  и</w:t>
            </w:r>
            <w:r w:rsidRPr="000B5727">
              <w:rPr>
                <w:rFonts w:ascii="Times New Roman" w:hAnsi="Times New Roman"/>
                <w:sz w:val="24"/>
                <w:szCs w:val="24"/>
              </w:rPr>
              <w:t xml:space="preserve">реализовывать приоритеты </w:t>
            </w:r>
          </w:p>
          <w:p w:rsidR="00316AD3" w:rsidRDefault="00CC5928" w:rsidP="00CC5928">
            <w:pPr>
              <w:pStyle w:val="af0"/>
              <w:ind w:firstLine="0"/>
              <w:jc w:val="left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B5727"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деятельности и способы её совершенствования на основе самооценки</w:t>
            </w:r>
            <w:r w:rsidR="00316A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="00316A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6</w:t>
            </w:r>
            <w:r w:rsidR="00316A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316AD3" w:rsidRDefault="00316AD3">
            <w:pPr>
              <w:pStyle w:val="af0"/>
              <w:spacing w:line="360" w:lineRule="auto"/>
              <w:ind w:left="284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45" w:rsidRPr="00324AE1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>«Письменная речь юриста»</w:t>
            </w:r>
          </w:p>
          <w:p w:rsidR="00FB3845" w:rsidRPr="00324AE1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 xml:space="preserve"> «История и методология юридической науки» 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>«</w:t>
            </w:r>
            <w:r w:rsidRPr="00324AE1">
              <w:rPr>
                <w:rFonts w:ascii="Times New Roman" w:hAnsi="Times New Roman"/>
                <w:bCs/>
                <w:sz w:val="24"/>
                <w:szCs w:val="24"/>
              </w:rPr>
              <w:t>История политических и правовых учений</w:t>
            </w:r>
            <w:r w:rsidRPr="00324A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24AE1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Психология и этика профессиональной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«Сравнительное   правоведение»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«Философия права»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«Теория и практика делового общения»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«Иностранный язык в профессиональной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«Организация проектной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«Русский язык в деловой документации юриста»</w:t>
            </w:r>
          </w:p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DB7" w:rsidRPr="00173DB7" w:rsidRDefault="00173DB7" w:rsidP="00173D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173DB7">
              <w:rPr>
                <w:rFonts w:ascii="Times New Roman" w:hAnsi="Times New Roman"/>
                <w:bCs/>
                <w:sz w:val="24"/>
                <w:szCs w:val="24"/>
              </w:rPr>
              <w:t>Толкование права и юридическая техника</w:t>
            </w:r>
            <w:r w:rsidRPr="00173DB7">
              <w:rPr>
                <w:rFonts w:ascii="Times New Roman" w:hAnsi="Times New Roman"/>
                <w:sz w:val="24"/>
                <w:szCs w:val="24"/>
              </w:rPr>
              <w:t>» «Актуальные проблемы трудового права»</w:t>
            </w:r>
          </w:p>
          <w:p w:rsidR="00173DB7" w:rsidRPr="00173DB7" w:rsidRDefault="00173DB7" w:rsidP="00173D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7">
              <w:rPr>
                <w:rFonts w:ascii="Times New Roman" w:hAnsi="Times New Roman"/>
                <w:sz w:val="24"/>
                <w:szCs w:val="24"/>
              </w:rPr>
              <w:t>«Правовое регулирование рабочего времени и времени отдыха»</w:t>
            </w:r>
          </w:p>
          <w:p w:rsidR="00173DB7" w:rsidRPr="00173DB7" w:rsidRDefault="00173DB7" w:rsidP="00173D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7">
              <w:rPr>
                <w:rFonts w:ascii="Times New Roman" w:hAnsi="Times New Roman"/>
                <w:sz w:val="24"/>
                <w:szCs w:val="24"/>
              </w:rPr>
              <w:t>«Проблемы юридической ответственности работника перед работодателем»</w:t>
            </w:r>
          </w:p>
          <w:p w:rsidR="00173DB7" w:rsidRPr="00173DB7" w:rsidRDefault="00173DB7" w:rsidP="00173D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7">
              <w:rPr>
                <w:rFonts w:ascii="Times New Roman" w:hAnsi="Times New Roman"/>
                <w:sz w:val="24"/>
                <w:szCs w:val="24"/>
              </w:rPr>
              <w:t>«Процессуальные особенности рассмотрения и разрешения трудовых споров»</w:t>
            </w:r>
          </w:p>
          <w:p w:rsidR="00FB3845" w:rsidRPr="00FB3845" w:rsidRDefault="00173DB7" w:rsidP="00173DB7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3DB7">
              <w:rPr>
                <w:rFonts w:ascii="Times New Roman" w:hAnsi="Times New Roman"/>
                <w:sz w:val="24"/>
                <w:szCs w:val="24"/>
              </w:rPr>
              <w:t>«Локальное нормотворчество»</w:t>
            </w:r>
          </w:p>
          <w:p w:rsidR="00316AD3" w:rsidRDefault="00316AD3">
            <w:pPr>
              <w:spacing w:after="0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</w:p>
        </w:tc>
      </w:tr>
      <w:tr w:rsidR="00117640" w:rsidTr="00FB38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A421BF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316A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3" w:rsidRDefault="00CC5928" w:rsidP="0034724C">
            <w:pPr>
              <w:pStyle w:val="af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6E">
              <w:rPr>
                <w:rFonts w:ascii="Times New Roman" w:hAnsi="Times New Roman" w:cs="Times New Roman"/>
                <w:sz w:val="24"/>
                <w:szCs w:val="24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  <w:r w:rsidR="00316AD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316AD3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 w:rsidR="003472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16AD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45" w:rsidRPr="00324AE1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>«Письменная речь юриста»</w:t>
            </w:r>
          </w:p>
          <w:p w:rsidR="00FB3845" w:rsidRPr="00324AE1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 xml:space="preserve"> «История и методология юридической науки» 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>«</w:t>
            </w:r>
            <w:r w:rsidRPr="00324AE1">
              <w:rPr>
                <w:rFonts w:ascii="Times New Roman" w:hAnsi="Times New Roman"/>
                <w:bCs/>
                <w:sz w:val="24"/>
                <w:szCs w:val="24"/>
              </w:rPr>
              <w:t>История политических и правовых учений</w:t>
            </w:r>
            <w:r w:rsidRPr="00324A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24AE1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Психология и этика профессиональной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«Сравнительное   правоведение»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«Философия права»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«Теория и практика делового общения»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«Иностранный язык в профессиональной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«Организация проектной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«Русский язык в деловой документации юриста»</w:t>
            </w:r>
          </w:p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DB7" w:rsidRPr="00173DB7" w:rsidRDefault="00173DB7" w:rsidP="00173D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7">
              <w:rPr>
                <w:rFonts w:ascii="Times New Roman" w:hAnsi="Times New Roman"/>
                <w:sz w:val="24"/>
                <w:szCs w:val="24"/>
              </w:rPr>
              <w:t>«</w:t>
            </w:r>
            <w:r w:rsidRPr="00173DB7">
              <w:rPr>
                <w:rFonts w:ascii="Times New Roman" w:hAnsi="Times New Roman"/>
                <w:bCs/>
                <w:sz w:val="24"/>
                <w:szCs w:val="24"/>
              </w:rPr>
              <w:t>Толкование права и юридическая техника</w:t>
            </w:r>
            <w:r w:rsidRPr="00173DB7">
              <w:rPr>
                <w:rFonts w:ascii="Times New Roman" w:hAnsi="Times New Roman"/>
                <w:sz w:val="24"/>
                <w:szCs w:val="24"/>
              </w:rPr>
              <w:t>» «Актуальные проблемы трудового права»</w:t>
            </w:r>
          </w:p>
          <w:p w:rsidR="00173DB7" w:rsidRPr="00173DB7" w:rsidRDefault="00173DB7" w:rsidP="00173D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7">
              <w:rPr>
                <w:rFonts w:ascii="Times New Roman" w:hAnsi="Times New Roman"/>
                <w:sz w:val="24"/>
                <w:szCs w:val="24"/>
              </w:rPr>
              <w:t>«Правовое регулирование рабочего времени и времени отдыха»</w:t>
            </w:r>
          </w:p>
          <w:p w:rsidR="00173DB7" w:rsidRPr="00173DB7" w:rsidRDefault="00173DB7" w:rsidP="00173D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7">
              <w:rPr>
                <w:rFonts w:ascii="Times New Roman" w:hAnsi="Times New Roman"/>
                <w:sz w:val="24"/>
                <w:szCs w:val="24"/>
              </w:rPr>
              <w:t>«Проблемы юридической ответственности работника перед работодателем»</w:t>
            </w:r>
          </w:p>
          <w:p w:rsidR="00173DB7" w:rsidRPr="00173DB7" w:rsidRDefault="00173DB7" w:rsidP="00173D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7">
              <w:rPr>
                <w:rFonts w:ascii="Times New Roman" w:hAnsi="Times New Roman"/>
                <w:sz w:val="24"/>
                <w:szCs w:val="24"/>
              </w:rPr>
              <w:t>«Процессуальные особенности рассмотрения и разрешения трудовых споров»</w:t>
            </w:r>
          </w:p>
          <w:p w:rsidR="00316AD3" w:rsidRDefault="00173DB7" w:rsidP="00173DB7">
            <w:pPr>
              <w:spacing w:after="0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173DB7">
              <w:rPr>
                <w:rFonts w:ascii="Times New Roman" w:hAnsi="Times New Roman"/>
                <w:sz w:val="24"/>
                <w:szCs w:val="24"/>
              </w:rPr>
              <w:t>«Локальное нормотворчество»</w:t>
            </w:r>
          </w:p>
        </w:tc>
      </w:tr>
    </w:tbl>
    <w:p w:rsidR="00316AD3" w:rsidRDefault="00316AD3" w:rsidP="00630121">
      <w:pPr>
        <w:pStyle w:val="a8"/>
        <w:spacing w:after="0" w:line="240" w:lineRule="auto"/>
        <w:contextualSpacing/>
        <w:rPr>
          <w:rStyle w:val="a9"/>
          <w:rFonts w:ascii="Times New Roman" w:hAnsi="Times New Roman"/>
          <w:b/>
          <w:color w:val="000000"/>
          <w:sz w:val="24"/>
          <w:szCs w:val="24"/>
        </w:rPr>
      </w:pPr>
    </w:p>
    <w:p w:rsidR="00316AD3" w:rsidRDefault="00316AD3" w:rsidP="00885DA6">
      <w:pPr>
        <w:pStyle w:val="a8"/>
        <w:spacing w:after="0" w:line="240" w:lineRule="auto"/>
        <w:ind w:firstLine="709"/>
        <w:contextualSpacing/>
        <w:jc w:val="center"/>
        <w:rPr>
          <w:rStyle w:val="a9"/>
          <w:rFonts w:ascii="Times New Roman" w:hAnsi="Times New Roman"/>
          <w:b/>
          <w:color w:val="000000"/>
          <w:sz w:val="24"/>
          <w:szCs w:val="24"/>
        </w:rPr>
      </w:pP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>5.</w:t>
      </w: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ab/>
        <w:t>СОДЕРЖАНИЕ</w:t>
      </w:r>
      <w:r w:rsidR="007B1DC6">
        <w:rPr>
          <w:rStyle w:val="a9"/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>ПРАКТИКИ</w:t>
      </w:r>
      <w:r w:rsidR="00885DA6">
        <w:rPr>
          <w:rStyle w:val="a9"/>
          <w:rFonts w:ascii="Times New Roman" w:hAnsi="Times New Roman"/>
          <w:b/>
          <w:color w:val="000000"/>
          <w:sz w:val="24"/>
          <w:szCs w:val="24"/>
        </w:rPr>
        <w:t>, ОБЪЕМ В ЗАЧЕТНЫХ ЕДИНИЦАХ И ПРОДОЛЖИТЕЛЬНОСТЬ В НЕДЕЛЯХ</w:t>
      </w:r>
    </w:p>
    <w:p w:rsidR="00316AD3" w:rsidRDefault="00316AD3" w:rsidP="00316AD3">
      <w:pPr>
        <w:pStyle w:val="a8"/>
        <w:spacing w:after="0" w:line="240" w:lineRule="auto"/>
        <w:ind w:firstLine="709"/>
        <w:contextualSpacing/>
        <w:jc w:val="center"/>
        <w:rPr>
          <w:rStyle w:val="a9"/>
          <w:rFonts w:ascii="Times New Roman" w:hAnsi="Times New Roman"/>
          <w:color w:val="000000"/>
          <w:sz w:val="24"/>
          <w:szCs w:val="24"/>
        </w:rPr>
      </w:pPr>
    </w:p>
    <w:p w:rsidR="00316AD3" w:rsidRDefault="00316AD3" w:rsidP="00AA6DDF">
      <w:pPr>
        <w:pStyle w:val="a8"/>
        <w:spacing w:after="0" w:line="360" w:lineRule="auto"/>
        <w:ind w:firstLine="709"/>
        <w:contextualSpacing/>
        <w:jc w:val="both"/>
        <w:rPr>
          <w:rStyle w:val="a9"/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>Общая трудоемкость учебной практики</w:t>
      </w:r>
      <w:r w:rsidR="00885DA6">
        <w:rPr>
          <w:rStyle w:val="a9"/>
          <w:rFonts w:ascii="Times New Roman" w:hAnsi="Times New Roman"/>
          <w:color w:val="000000"/>
          <w:sz w:val="24"/>
          <w:szCs w:val="24"/>
        </w:rPr>
        <w:t xml:space="preserve"> (ознакомительной)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составляет 9 зачётных единиц</w:t>
      </w:r>
      <w:r w:rsidR="00885DA6">
        <w:rPr>
          <w:rStyle w:val="a9"/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324 часа (</w:t>
      </w:r>
      <w:r w:rsidR="0042603E">
        <w:rPr>
          <w:rStyle w:val="a9"/>
          <w:rFonts w:ascii="Times New Roman" w:hAnsi="Times New Roman"/>
          <w:color w:val="000000"/>
          <w:sz w:val="24"/>
          <w:szCs w:val="24"/>
        </w:rPr>
        <w:t xml:space="preserve">6 </w:t>
      </w:r>
      <w:r w:rsidR="00AA6DDF">
        <w:rPr>
          <w:rStyle w:val="a9"/>
          <w:rFonts w:ascii="Times New Roman" w:hAnsi="Times New Roman"/>
          <w:color w:val="000000"/>
          <w:sz w:val="24"/>
          <w:szCs w:val="24"/>
        </w:rPr>
        <w:t>недель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3"/>
      </w:tblGrid>
      <w:tr w:rsidR="00316AD3" w:rsidTr="00BE17C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Pr="00BE17C8" w:rsidRDefault="00BE17C8">
            <w:pPr>
              <w:spacing w:after="0" w:line="240" w:lineRule="auto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Pr="00BE17C8" w:rsidRDefault="005C3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(этапы)</w:t>
            </w:r>
            <w:r w:rsidR="00BE17C8" w:rsidRPr="00BE17C8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D3" w:rsidRPr="00BE17C8" w:rsidRDefault="00BE17C8" w:rsidP="005C32B1">
            <w:pPr>
              <w:rPr>
                <w:rFonts w:ascii="Times New Roman" w:hAnsi="Times New Roman"/>
                <w:color w:val="000000"/>
              </w:rPr>
            </w:pPr>
            <w:r w:rsidRPr="00BE17C8">
              <w:rPr>
                <w:rFonts w:ascii="Times New Roman" w:hAnsi="Times New Roman"/>
                <w:color w:val="000000"/>
              </w:rPr>
              <w:t>Виды учебной работы на практике,  включая самостоятельную работу обучающихся и трудоемкость (в часах)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D3" w:rsidRPr="00BE17C8" w:rsidRDefault="00BE17C8">
            <w:pPr>
              <w:jc w:val="both"/>
              <w:rPr>
                <w:rFonts w:ascii="Times New Roman" w:hAnsi="Times New Roman"/>
                <w:color w:val="000000"/>
              </w:rPr>
            </w:pPr>
            <w:r w:rsidRPr="00BE17C8">
              <w:rPr>
                <w:rFonts w:ascii="Times New Roman" w:hAnsi="Times New Roman"/>
                <w:color w:val="000000"/>
              </w:rPr>
              <w:t>Формы промежуточной аттестации</w:t>
            </w:r>
          </w:p>
        </w:tc>
      </w:tr>
      <w:tr w:rsidR="00316AD3" w:rsidTr="00BE17C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 w:rsidP="005C32B1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выбор места прохождения практики, направление на практику, собеседование с руководителем практики от филиала, получение необходимых документов</w:t>
            </w:r>
            <w:r w:rsidR="00BF0A3F">
              <w:rPr>
                <w:rFonts w:ascii="Times New Roman" w:hAnsi="Times New Roman"/>
              </w:rPr>
              <w:t xml:space="preserve"> (индивидуального задания)</w:t>
            </w:r>
            <w:r w:rsidRPr="00BE17C8">
              <w:rPr>
                <w:rFonts w:ascii="Times New Roman" w:hAnsi="Times New Roman"/>
              </w:rPr>
              <w:t>, изучение программы прохождения практики, составление плана прохождения практики</w:t>
            </w:r>
            <w:r w:rsidR="00BE17C8">
              <w:rPr>
                <w:rFonts w:ascii="Times New Roman" w:hAnsi="Times New Roman"/>
              </w:rPr>
              <w:t xml:space="preserve"> </w:t>
            </w:r>
            <w:r w:rsidR="00BE17C8">
              <w:rPr>
                <w:rFonts w:ascii="Times New Roman" w:hAnsi="Times New Roman"/>
              </w:rPr>
              <w:lastRenderedPageBreak/>
              <w:t>(</w:t>
            </w:r>
            <w:r w:rsidRPr="00BE17C8">
              <w:rPr>
                <w:rFonts w:ascii="Times New Roman" w:hAnsi="Times New Roman"/>
              </w:rPr>
              <w:t>24 часа</w:t>
            </w:r>
            <w:r w:rsidR="00BE17C8">
              <w:rPr>
                <w:rFonts w:ascii="Times New Roman" w:hAnsi="Times New Roman"/>
              </w:rPr>
              <w:t>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 w:rsidP="00BE17C8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lastRenderedPageBreak/>
              <w:t xml:space="preserve">собеседование у руководителя практики от кафедры </w:t>
            </w:r>
          </w:p>
        </w:tc>
      </w:tr>
      <w:tr w:rsidR="00316AD3" w:rsidTr="00BE17C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 w:rsidP="005C32B1">
            <w:pPr>
              <w:spacing w:after="0"/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в судебных заседаниях, совещаниях и т.п.; участие в подготовке проектов юридических документов; изучение практики работы соответствующей организации</w:t>
            </w:r>
          </w:p>
          <w:p w:rsidR="00316AD3" w:rsidRPr="00BE17C8" w:rsidRDefault="00BE17C8" w:rsidP="005C32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16AD3" w:rsidRPr="00BE17C8">
              <w:rPr>
                <w:rFonts w:ascii="Times New Roman" w:hAnsi="Times New Roman"/>
              </w:rPr>
              <w:t>280 часов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 xml:space="preserve">контроль со стороны руководителя практики от органа, организации </w:t>
            </w:r>
          </w:p>
        </w:tc>
      </w:tr>
      <w:tr w:rsidR="00316AD3" w:rsidTr="00BE17C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Отчетный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 w:rsidP="005C32B1">
            <w:pPr>
              <w:spacing w:after="0"/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</w:t>
            </w:r>
            <w:r w:rsidR="00BE17C8">
              <w:rPr>
                <w:rFonts w:ascii="Times New Roman" w:hAnsi="Times New Roman"/>
              </w:rPr>
              <w:t xml:space="preserve"> филиале</w:t>
            </w:r>
          </w:p>
          <w:p w:rsidR="00316AD3" w:rsidRPr="00BE17C8" w:rsidRDefault="00BE17C8" w:rsidP="005C32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16AD3" w:rsidRPr="00BE17C8">
              <w:rPr>
                <w:rFonts w:ascii="Times New Roman" w:hAnsi="Times New Roman"/>
              </w:rPr>
              <w:t>20 часов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 w:rsidP="00BE17C8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защита отчета по производственной практике</w:t>
            </w:r>
          </w:p>
        </w:tc>
      </w:tr>
    </w:tbl>
    <w:p w:rsidR="00316AD3" w:rsidRDefault="00316AD3" w:rsidP="00316AD3">
      <w:pPr>
        <w:pStyle w:val="a8"/>
        <w:spacing w:after="0" w:line="360" w:lineRule="auto"/>
        <w:ind w:firstLine="709"/>
        <w:contextualSpacing/>
        <w:rPr>
          <w:rStyle w:val="4"/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</w:pP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rPr>
          <w:b/>
          <w:bCs/>
          <w:color w:val="000000"/>
        </w:rPr>
        <w:lastRenderedPageBreak/>
        <w:t xml:space="preserve">Содержание прохождения учебной практики дифференцируется в зависимости от места прохождения практики и </w:t>
      </w:r>
      <w:r>
        <w:t>предполагает последовательное прохождение указанных этапов.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В подготовительном периоде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Основной период прохождения учебной практики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В этот период формируется идеальная модель спорных правоотношений с известными для студента проблемами и способами их решения, которая в последующий период должна наполниться реальным содержанием со всеми его казуальными особенностями.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Оценка эффективности деятельности студента в период практики производится путем сопоставления прогнозируемых результатов и выводов с принятыми судебными актами, иными результатами его деятельности. Если студент оспаривает оценку эффективности его участия в работе судебного учреждения, то он обязан представить письменные мотивированные возражения с их обоснованием доктринальными знаниями и сложившейся судебной практикой применительно к той или иной категории административных дел.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Отчётный период прохождения практики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статья, а также тезисы, содержащие развернутые выводы, для доклада на научной конференции.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316AD3" w:rsidRDefault="00316AD3" w:rsidP="00316AD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316AD3" w:rsidRDefault="00316AD3" w:rsidP="00316AD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>
        <w:t xml:space="preserve">В зависимости от места прохождения практики студент изучает функциональные обязанности каждого структурного подразделения судебного органа, иного государственного органа или органа местного самоуправления, характер взаимодействия </w:t>
      </w:r>
      <w:r>
        <w:lastRenderedPageBreak/>
        <w:t>между ними. Результаты анализа  организации функциональных связей  структурных подразделений указанных субъектов сопоставляются с доктринальными представлениями по этому поводу и нормативными регламентами, в том числе локального действия. Студент выполняет групповые и индивидуальные задания, определяемые руководителем практики по месту ее проведения, а также задания, предусмотренные настоящей программой.</w:t>
      </w:r>
    </w:p>
    <w:p w:rsidR="00316AD3" w:rsidRDefault="00316AD3" w:rsidP="00316AD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316AD3" w:rsidRDefault="00316AD3" w:rsidP="00316AD3">
      <w:pPr>
        <w:pStyle w:val="a8"/>
        <w:spacing w:after="0" w:line="36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316AD3" w:rsidRDefault="00316AD3" w:rsidP="009B2F51">
      <w:pPr>
        <w:pStyle w:val="a8"/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316AD3" w:rsidRDefault="00316AD3" w:rsidP="00316AD3">
      <w:pPr>
        <w:pStyle w:val="a8"/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316AD3" w:rsidRDefault="00316AD3" w:rsidP="00993C31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  <w:r>
        <w:rPr>
          <w:rFonts w:ascii="Times New Roman" w:eastAsia="Times New Roman" w:hAnsi="Times New Roman"/>
          <w:bCs w:val="0"/>
          <w:sz w:val="24"/>
          <w:szCs w:val="24"/>
        </w:rPr>
        <w:t>6. ФО</w:t>
      </w:r>
      <w:r w:rsidR="00993C31">
        <w:rPr>
          <w:rFonts w:ascii="Times New Roman" w:eastAsia="Times New Roman" w:hAnsi="Times New Roman"/>
          <w:bCs w:val="0"/>
          <w:sz w:val="24"/>
          <w:szCs w:val="24"/>
        </w:rPr>
        <w:t xml:space="preserve">С ДЛЯ </w:t>
      </w:r>
      <w:r>
        <w:rPr>
          <w:rFonts w:ascii="Times New Roman" w:eastAsia="Times New Roman" w:hAnsi="Times New Roman"/>
          <w:bCs w:val="0"/>
          <w:sz w:val="24"/>
          <w:szCs w:val="24"/>
        </w:rPr>
        <w:t>ПРОВЕДЕНИЯ ПРОМЕЖУТОЧНОЙ АТТЕСТАЦИИ И ФОРМЫ ОТЧЕТНОСТИ</w:t>
      </w:r>
    </w:p>
    <w:p w:rsidR="00316AD3" w:rsidRDefault="00316AD3" w:rsidP="00316AD3">
      <w:pPr>
        <w:tabs>
          <w:tab w:val="left" w:pos="284"/>
        </w:tabs>
        <w:ind w:left="72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16AD3" w:rsidRDefault="00DB4BC6" w:rsidP="00DB4BC6">
      <w:pPr>
        <w:pStyle w:val="40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"/>
          <w:sz w:val="24"/>
          <w:szCs w:val="24"/>
        </w:rPr>
      </w:pPr>
      <w:r>
        <w:rPr>
          <w:rFonts w:ascii="Times New Roman" w:hAnsi="Times New Roman"/>
          <w:b w:val="0"/>
          <w:bCs w:val="0"/>
          <w:spacing w:val="0"/>
          <w:sz w:val="24"/>
          <w:szCs w:val="24"/>
        </w:rPr>
        <w:tab/>
      </w:r>
      <w:r w:rsidR="00316AD3">
        <w:rPr>
          <w:rStyle w:val="4"/>
          <w:rFonts w:ascii="Times New Roman" w:hAnsi="Times New Roman"/>
          <w:sz w:val="24"/>
          <w:szCs w:val="24"/>
        </w:rPr>
        <w:t>По результатам учебной 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- характеристику руководителя практики от организации; 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- письменный отчет. 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Отчет о прохождении практики выполняется в машинописной форме  на листах формата А4,  шрифт текста TimesNewRoman,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>
        <w:rPr>
          <w:rStyle w:val="4"/>
          <w:b w:val="0"/>
          <w:lang w:eastAsia="en-US"/>
        </w:rPr>
        <w:t xml:space="preserve">Содержание отчета должно включать в себя:  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>
        <w:rPr>
          <w:rStyle w:val="4"/>
          <w:b w:val="0"/>
          <w:lang w:eastAsia="en-US"/>
        </w:rPr>
        <w:t>​ </w:t>
      </w:r>
      <w:r>
        <w:rPr>
          <w:rStyle w:val="4"/>
          <w:b w:val="0"/>
          <w:lang w:eastAsia="en-US"/>
        </w:rPr>
        <w:sym w:font="Symbol" w:char="00B7"/>
      </w:r>
      <w:r>
        <w:rPr>
          <w:rStyle w:val="4"/>
          <w:b w:val="0"/>
          <w:lang w:eastAsia="en-US"/>
        </w:rPr>
        <w:t xml:space="preserve"> цели и задачи практики;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>
        <w:rPr>
          <w:rStyle w:val="4"/>
          <w:b w:val="0"/>
          <w:lang w:eastAsia="en-US"/>
        </w:rPr>
        <w:t>​ </w:t>
      </w:r>
      <w:r>
        <w:rPr>
          <w:rStyle w:val="4"/>
          <w:b w:val="0"/>
          <w:lang w:eastAsia="en-US"/>
        </w:rPr>
        <w:sym w:font="Symbol" w:char="00B7"/>
      </w:r>
      <w:r>
        <w:rPr>
          <w:rStyle w:val="4"/>
          <w:b w:val="0"/>
          <w:lang w:eastAsia="en-US"/>
        </w:rPr>
        <w:t xml:space="preserve"> место и время прохождения практики; 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>
        <w:rPr>
          <w:rStyle w:val="4"/>
          <w:b w:val="0"/>
          <w:lang w:eastAsia="en-US"/>
        </w:rPr>
        <w:t>​ </w:t>
      </w:r>
      <w:r>
        <w:rPr>
          <w:rStyle w:val="4"/>
          <w:b w:val="0"/>
          <w:lang w:eastAsia="en-US"/>
        </w:rPr>
        <w:sym w:font="Symbol" w:char="00B7"/>
      </w:r>
      <w:r>
        <w:rPr>
          <w:rStyle w:val="4"/>
          <w:b w:val="0"/>
          <w:lang w:eastAsia="en-US"/>
        </w:rPr>
        <w:t xml:space="preserve"> краткое описание работы по этапам практики, по индивидуальному заданию;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>
        <w:rPr>
          <w:rStyle w:val="4"/>
          <w:b w:val="0"/>
          <w:lang w:eastAsia="en-US"/>
        </w:rPr>
        <w:t>​ </w:t>
      </w:r>
      <w:r>
        <w:rPr>
          <w:rStyle w:val="4"/>
          <w:b w:val="0"/>
          <w:lang w:eastAsia="en-US"/>
        </w:rPr>
        <w:sym w:font="Symbol" w:char="00B7"/>
      </w:r>
      <w:r>
        <w:rPr>
          <w:rStyle w:val="4"/>
          <w:b w:val="0"/>
          <w:lang w:eastAsia="en-US"/>
        </w:rPr>
        <w:t xml:space="preserve"> определение проблем, возникших в процессе прохождения практики и предложения по их устранению;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s6"/>
        </w:rPr>
        <w:t>​ </w:t>
      </w:r>
      <w:r>
        <w:rPr>
          <w:rStyle w:val="s6"/>
        </w:rPr>
        <w:sym w:font="Symbol" w:char="00B7"/>
      </w:r>
      <w:r>
        <w:t>ожидаемые результаты профессиональной практической деятельности.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s6"/>
        </w:rPr>
        <w:lastRenderedPageBreak/>
        <w:t>​ </w:t>
      </w:r>
      <w:r>
        <w:rPr>
          <w:rStyle w:val="s6"/>
        </w:rPr>
        <w:sym w:font="Symbol" w:char="00B7"/>
      </w:r>
      <w:r>
        <w:t>навыки, которые приобрел студент в ходе практики, основываясь на полученных знаниях в филиале;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s6"/>
        </w:rPr>
        <w:t>​ </w:t>
      </w:r>
      <w:r>
        <w:rPr>
          <w:rStyle w:val="s6"/>
        </w:rPr>
        <w:sym w:font="Symbol" w:char="00B7"/>
      </w:r>
      <w:r>
        <w:t>выводы по итогам практики.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Отчет утверждается групповым руководителем практики.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Защита практики осуществляется в форме дифференцированного зачета  включает в себя: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- доклад студента об итогах выполнения программы практики, в том числе по индивидуального задания;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i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- ответы на вопросы преподавателя по представленному отчету</w:t>
      </w:r>
      <w:r>
        <w:rPr>
          <w:rStyle w:val="4"/>
          <w:rFonts w:ascii="Times New Roman" w:hAnsi="Times New Roman"/>
          <w:i/>
          <w:sz w:val="24"/>
          <w:szCs w:val="24"/>
        </w:rPr>
        <w:t>.</w:t>
      </w:r>
    </w:p>
    <w:p w:rsidR="00316AD3" w:rsidRDefault="00316AD3" w:rsidP="00316A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i/>
          <w:color w:val="000000"/>
        </w:rPr>
        <w:t>Примерный перечень заданий</w:t>
      </w:r>
      <w:r w:rsidR="00BF0A3F">
        <w:rPr>
          <w:i/>
          <w:color w:val="000000"/>
        </w:rPr>
        <w:t xml:space="preserve"> направлен на развитие следующих компетенций</w:t>
      </w:r>
      <w:r>
        <w:rPr>
          <w:i/>
          <w:color w:val="000000"/>
        </w:rPr>
        <w:t>:</w:t>
      </w:r>
    </w:p>
    <w:p w:rsidR="00316AD3" w:rsidRPr="0034724C" w:rsidRDefault="00DB4BC6" w:rsidP="0034724C">
      <w:pPr>
        <w:pStyle w:val="af0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17590">
        <w:rPr>
          <w:rFonts w:ascii="Times New Roman" w:hAnsi="Times New Roman" w:cs="Times New Roman"/>
          <w:sz w:val="24"/>
          <w:szCs w:val="24"/>
        </w:rPr>
        <w:t>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(УК-4)</w:t>
      </w:r>
      <w:r w:rsidR="0034724C">
        <w:rPr>
          <w:rFonts w:ascii="Times New Roman" w:hAnsi="Times New Roman" w:cs="Times New Roman"/>
          <w:sz w:val="24"/>
          <w:szCs w:val="24"/>
        </w:rPr>
        <w:t>;</w:t>
      </w:r>
    </w:p>
    <w:p w:rsidR="0034724C" w:rsidRPr="0034724C" w:rsidRDefault="0034724C" w:rsidP="00BF0A3F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2.Способен   определять  и</w:t>
      </w:r>
      <w:r w:rsidRPr="000B5727">
        <w:rPr>
          <w:rFonts w:ascii="Times New Roman" w:hAnsi="Times New Roman"/>
          <w:sz w:val="24"/>
          <w:szCs w:val="24"/>
        </w:rPr>
        <w:t>реализовывать приоритеты собственной деятельности и способы её совершенствования на основе самооценки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(УК-6);</w:t>
      </w:r>
    </w:p>
    <w:p w:rsidR="0034724C" w:rsidRDefault="0034724C" w:rsidP="00BF0A3F">
      <w:pPr>
        <w:pStyle w:val="af0"/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366E">
        <w:rPr>
          <w:rFonts w:ascii="Times New Roman" w:hAnsi="Times New Roman" w:cs="Times New Roman"/>
          <w:sz w:val="24"/>
          <w:szCs w:val="24"/>
        </w:rPr>
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</w:r>
      <w:r>
        <w:rPr>
          <w:rFonts w:ascii="Times New Roman" w:hAnsi="Times New Roman"/>
          <w:color w:val="000000"/>
          <w:sz w:val="24"/>
          <w:szCs w:val="24"/>
        </w:rPr>
        <w:t xml:space="preserve"> (ОПК-6).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Критериями оценки практики являются: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- положительная характеристика от судебных органов на обучающегося; 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- уровень теоретического осмысления студента своей практической деятельности (ее целей, задач, содержания, методов); степень и качество приобретенных обучающимися профессиональных навыков и умений.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173DB7" w:rsidRPr="00173DB7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Оценивание результатов прохождения практики студентами осуществляется в соответствии </w:t>
      </w:r>
      <w:r w:rsidR="00173DB7">
        <w:rPr>
          <w:rStyle w:val="4"/>
          <w:rFonts w:ascii="Times New Roman" w:hAnsi="Times New Roman"/>
          <w:sz w:val="24"/>
          <w:szCs w:val="24"/>
        </w:rPr>
        <w:t xml:space="preserve"> с</w:t>
      </w:r>
      <w:r w:rsidR="00BF0A3F">
        <w:rPr>
          <w:rStyle w:val="4"/>
          <w:rFonts w:ascii="Times New Roman" w:hAnsi="Times New Roman"/>
          <w:sz w:val="24"/>
          <w:szCs w:val="24"/>
        </w:rPr>
        <w:t xml:space="preserve"> </w:t>
      </w:r>
      <w:r w:rsidRPr="00173DB7">
        <w:rPr>
          <w:rStyle w:val="4"/>
          <w:rFonts w:ascii="Times New Roman" w:hAnsi="Times New Roman"/>
          <w:sz w:val="24"/>
          <w:szCs w:val="24"/>
        </w:rPr>
        <w:t xml:space="preserve">Положением «О </w:t>
      </w:r>
      <w:r w:rsidR="00173DB7" w:rsidRPr="00173DB7">
        <w:rPr>
          <w:rStyle w:val="4"/>
          <w:rFonts w:ascii="Times New Roman" w:hAnsi="Times New Roman"/>
          <w:sz w:val="24"/>
          <w:szCs w:val="24"/>
        </w:rPr>
        <w:t>бально-</w:t>
      </w:r>
      <w:r w:rsidRPr="00173DB7">
        <w:rPr>
          <w:rStyle w:val="4"/>
          <w:rFonts w:ascii="Times New Roman" w:hAnsi="Times New Roman"/>
          <w:sz w:val="24"/>
          <w:szCs w:val="24"/>
        </w:rPr>
        <w:t xml:space="preserve">рейтинговой системе оценки успеваемости обучающихся» (утверждено приказом Ректора № </w:t>
      </w:r>
      <w:r w:rsidR="00173DB7" w:rsidRPr="00173DB7">
        <w:rPr>
          <w:rStyle w:val="4"/>
          <w:rFonts w:ascii="Times New Roman" w:hAnsi="Times New Roman"/>
          <w:sz w:val="24"/>
          <w:szCs w:val="24"/>
        </w:rPr>
        <w:t>402</w:t>
      </w:r>
      <w:r w:rsidRPr="00173DB7">
        <w:rPr>
          <w:rStyle w:val="4"/>
          <w:rFonts w:ascii="Times New Roman" w:hAnsi="Times New Roman"/>
          <w:sz w:val="24"/>
          <w:szCs w:val="24"/>
        </w:rPr>
        <w:t xml:space="preserve"> от 31.0</w:t>
      </w:r>
      <w:r w:rsidR="00173DB7" w:rsidRPr="00173DB7">
        <w:rPr>
          <w:rStyle w:val="4"/>
          <w:rFonts w:ascii="Times New Roman" w:hAnsi="Times New Roman"/>
          <w:sz w:val="24"/>
          <w:szCs w:val="24"/>
        </w:rPr>
        <w:t>8</w:t>
      </w:r>
      <w:r w:rsidRPr="00173DB7">
        <w:rPr>
          <w:rStyle w:val="4"/>
          <w:rFonts w:ascii="Times New Roman" w:hAnsi="Times New Roman"/>
          <w:sz w:val="24"/>
          <w:szCs w:val="24"/>
        </w:rPr>
        <w:t>.20</w:t>
      </w:r>
      <w:r w:rsidR="00173DB7" w:rsidRPr="00173DB7">
        <w:rPr>
          <w:rStyle w:val="4"/>
          <w:rFonts w:ascii="Times New Roman" w:hAnsi="Times New Roman"/>
          <w:sz w:val="24"/>
          <w:szCs w:val="24"/>
        </w:rPr>
        <w:t>21</w:t>
      </w:r>
      <w:r w:rsidRPr="00173DB7">
        <w:rPr>
          <w:rStyle w:val="4"/>
          <w:rFonts w:ascii="Times New Roman" w:hAnsi="Times New Roman"/>
          <w:sz w:val="24"/>
          <w:szCs w:val="24"/>
        </w:rPr>
        <w:t xml:space="preserve"> года)</w:t>
      </w:r>
      <w:r w:rsidR="00173DB7" w:rsidRPr="00173DB7">
        <w:rPr>
          <w:rStyle w:val="4"/>
          <w:rFonts w:ascii="Times New Roman" w:hAnsi="Times New Roman"/>
          <w:sz w:val="24"/>
          <w:szCs w:val="24"/>
        </w:rPr>
        <w:t>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Практика оценивается максимально в 100 баллов, из них: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lastRenderedPageBreak/>
        <w:t>-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20 и менее баллов – неудовлетворительно;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21 до 30 баллов – 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31 до 40 баллов – хорошо;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41 до 50 баллов – отлично.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16 и менее баллов – неудовлетворительно;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17 до 30 – 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31 до 40 – хорошо;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41 до 50 – отлично.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36 и менее баллов – неудовлетворительно;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37 до 58 – 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59 до 79 – хорошо;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80 до 100 – отлично.</w:t>
      </w:r>
    </w:p>
    <w:p w:rsidR="0098272B" w:rsidRDefault="0098272B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</w:p>
    <w:p w:rsidR="0098272B" w:rsidRDefault="00316AD3" w:rsidP="0098272B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16AD3" w:rsidTr="00316A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Оценка</w:t>
            </w:r>
          </w:p>
        </w:tc>
      </w:tr>
      <w:tr w:rsidR="00316AD3" w:rsidTr="00316A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</w:t>
            </w: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уровень прохождения практики;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административного правового спора,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Отлично (от </w:t>
            </w:r>
            <w:r w:rsidRPr="0098272B">
              <w:rPr>
                <w:rStyle w:val="4"/>
                <w:rFonts w:ascii="Times New Roman" w:hAnsi="Times New Roman"/>
                <w:sz w:val="22"/>
                <w:szCs w:val="22"/>
              </w:rPr>
              <w:t>80 до 100 баллов)</w:t>
            </w:r>
          </w:p>
        </w:tc>
      </w:tr>
      <w:tr w:rsidR="00316AD3" w:rsidTr="00316A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316AD3" w:rsidRPr="0098272B" w:rsidRDefault="00316AD3">
            <w:pPr>
              <w:pStyle w:val="p15"/>
              <w:spacing w:before="0" w:beforeAutospacing="0" w:after="0" w:afterAutospacing="0"/>
              <w:contextualSpacing/>
              <w:jc w:val="both"/>
              <w:rPr>
                <w:rStyle w:val="4"/>
                <w:b w:val="0"/>
                <w:sz w:val="22"/>
                <w:szCs w:val="22"/>
                <w:lang w:eastAsia="en-US"/>
              </w:rPr>
            </w:pPr>
            <w:r w:rsidRPr="0098272B">
              <w:rPr>
                <w:sz w:val="22"/>
                <w:szCs w:val="22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Хорошо (от </w:t>
            </w:r>
            <w:r w:rsidRPr="0098272B">
              <w:rPr>
                <w:rStyle w:val="4"/>
                <w:rFonts w:ascii="Times New Roman" w:hAnsi="Times New Roman"/>
                <w:sz w:val="22"/>
                <w:szCs w:val="22"/>
              </w:rPr>
              <w:t>59 до 79 баллов)</w:t>
            </w:r>
          </w:p>
        </w:tc>
      </w:tr>
      <w:tr w:rsidR="00316AD3" w:rsidTr="00316A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Удовлетворительно (от </w:t>
            </w:r>
            <w:r w:rsidRPr="0098272B">
              <w:rPr>
                <w:rStyle w:val="4"/>
                <w:rFonts w:ascii="Times New Roman" w:hAnsi="Times New Roman"/>
                <w:sz w:val="22"/>
                <w:szCs w:val="22"/>
              </w:rPr>
              <w:t>37 до 58 баллов)</w:t>
            </w:r>
          </w:p>
        </w:tc>
      </w:tr>
      <w:tr w:rsidR="00316AD3" w:rsidTr="00316A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  <w:r w:rsidRPr="0098272B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36 и менее баллов)</w:t>
            </w:r>
          </w:p>
        </w:tc>
      </w:tr>
    </w:tbl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</w:p>
    <w:p w:rsidR="00316AD3" w:rsidRDefault="00316AD3" w:rsidP="00316AD3">
      <w:pPr>
        <w:pStyle w:val="a8"/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316AD3" w:rsidRPr="0098272B" w:rsidRDefault="00316AD3" w:rsidP="0098272B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"/>
          <w:rFonts w:ascii="Times New Roman" w:hAnsi="Times New Roman"/>
          <w:b/>
          <w:bCs/>
          <w:sz w:val="24"/>
          <w:szCs w:val="24"/>
        </w:rPr>
      </w:pPr>
      <w:r w:rsidRPr="0098272B">
        <w:rPr>
          <w:rStyle w:val="4"/>
          <w:rFonts w:ascii="Times New Roman" w:hAnsi="Times New Roman"/>
          <w:b/>
          <w:bCs/>
          <w:sz w:val="24"/>
          <w:szCs w:val="24"/>
        </w:rPr>
        <w:t>7.</w:t>
      </w:r>
      <w:r w:rsidR="0098272B" w:rsidRPr="0098272B">
        <w:rPr>
          <w:rStyle w:val="4"/>
          <w:rFonts w:ascii="Times New Roman" w:hAnsi="Times New Roman"/>
          <w:b/>
          <w:bCs/>
          <w:sz w:val="24"/>
          <w:szCs w:val="24"/>
        </w:rPr>
        <w:t>ПЕРЕЧЕНЬ ЛИТЕРАТУРЫ</w:t>
      </w:r>
      <w:r w:rsidRPr="0098272B">
        <w:rPr>
          <w:rStyle w:val="4"/>
          <w:rFonts w:ascii="Times New Roman" w:hAnsi="Times New Roman"/>
          <w:b/>
          <w:bCs/>
          <w:sz w:val="24"/>
          <w:szCs w:val="24"/>
        </w:rPr>
        <w:t xml:space="preserve">, </w:t>
      </w:r>
      <w:r w:rsidR="0098272B" w:rsidRPr="0098272B">
        <w:rPr>
          <w:rStyle w:val="4"/>
          <w:rFonts w:ascii="Times New Roman" w:hAnsi="Times New Roman"/>
          <w:b/>
          <w:bCs/>
          <w:sz w:val="24"/>
          <w:szCs w:val="24"/>
        </w:rPr>
        <w:t>РЕСУРСОВ «ИНТЕРНЕТ»</w:t>
      </w:r>
      <w:r w:rsidRPr="0098272B">
        <w:rPr>
          <w:rStyle w:val="4"/>
          <w:rFonts w:ascii="Times New Roman" w:hAnsi="Times New Roman"/>
          <w:b/>
          <w:bCs/>
          <w:sz w:val="24"/>
          <w:szCs w:val="24"/>
        </w:rPr>
        <w:t>,</w:t>
      </w:r>
      <w:r w:rsidR="0098272B" w:rsidRPr="0098272B">
        <w:rPr>
          <w:rStyle w:val="4"/>
          <w:rFonts w:ascii="Times New Roman" w:hAnsi="Times New Roman"/>
          <w:b/>
          <w:bCs/>
          <w:sz w:val="24"/>
          <w:szCs w:val="24"/>
        </w:rPr>
        <w:t xml:space="preserve"> ПРОГРАМНОГО ОБЕСПЕЧЕНИЯ ИНФОРМАЦИОННО-СПРАВОЧНЫХ СИСТЕМ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ab/>
      </w:r>
      <w:r>
        <w:rPr>
          <w:rStyle w:val="4"/>
          <w:rFonts w:ascii="Times New Roman" w:hAnsi="Times New Roman"/>
          <w:sz w:val="24"/>
          <w:szCs w:val="24"/>
        </w:rPr>
        <w:tab/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ab/>
      </w:r>
      <w:r>
        <w:rPr>
          <w:rStyle w:val="4"/>
          <w:rFonts w:ascii="Times New Roman" w:hAnsi="Times New Roman"/>
          <w:sz w:val="24"/>
          <w:szCs w:val="24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316AD3" w:rsidRPr="0098272B" w:rsidRDefault="00316AD3" w:rsidP="0098272B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4"/>
          <w:rFonts w:ascii="Times New Roman" w:hAnsi="Times New Roman"/>
          <w:sz w:val="24"/>
          <w:szCs w:val="24"/>
        </w:rPr>
        <w:tab/>
      </w:r>
      <w:r>
        <w:rPr>
          <w:rStyle w:val="4"/>
          <w:rFonts w:ascii="Times New Roman" w:hAnsi="Times New Roman"/>
          <w:sz w:val="24"/>
          <w:szCs w:val="24"/>
        </w:rPr>
        <w:tab/>
        <w:t xml:space="preserve">Студенты применяют также доступные информационные технологии: работа со справочно-информационными системами, интернет-порталами органов государственной власти Российской Федерации, субъектов Российской Федерации и муниципальных органов. </w:t>
      </w:r>
    </w:p>
    <w:p w:rsidR="00316AD3" w:rsidRDefault="00316AD3" w:rsidP="00316AD3">
      <w:pPr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>
        <w:rPr>
          <w:rFonts w:ascii="Times New Roman" w:eastAsia="Batang" w:hAnsi="Times New Roman"/>
          <w:b/>
          <w:bCs/>
          <w:sz w:val="24"/>
          <w:szCs w:val="24"/>
        </w:rPr>
        <w:t>Информационные ресурсыУниверситета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7"/>
        <w:gridCol w:w="5744"/>
      </w:tblGrid>
      <w:tr w:rsidR="00316AD3" w:rsidTr="00316AD3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в сети Интернет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библиотечные системы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CD0D4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http://znanium.com</w:t>
              </w:r>
            </w:hyperlink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коллекция и</w:t>
            </w:r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издательства  Статут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CD0D4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www.biblio-online.ru</w:t>
              </w:r>
            </w:hyperlink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РГУП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CD0D4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book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EastViewInformationServices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CD0D4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www.ebiblioteka.ru</w:t>
              </w:r>
            </w:hyperlink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CD0D4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http://rucont.ru/</w:t>
              </w:r>
            </w:hyperlink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ресурсы</w:t>
            </w:r>
          </w:p>
        </w:tc>
      </w:tr>
      <w:tr w:rsidR="00316AD3" w:rsidTr="00316AD3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CD0D4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op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raj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="0031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электронные версии учебных, научных и научно-практических изданий  РГУП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CD0D4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femida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raj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комплексы</w:t>
            </w:r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Гарант, Консультант, Кодекс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CD0D4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rgup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316AD3" w:rsidRDefault="00316AD3" w:rsidP="00316AD3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16AD3" w:rsidRPr="0098272B" w:rsidRDefault="00316AD3" w:rsidP="0098272B">
      <w:pPr>
        <w:pStyle w:val="ae"/>
        <w:keepNext/>
        <w:keepLines/>
        <w:tabs>
          <w:tab w:val="left" w:pos="0"/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Иные ресурсы сети Интернет</w:t>
      </w:r>
    </w:p>
    <w:p w:rsidR="00316AD3" w:rsidRDefault="00316AD3" w:rsidP="00316AD3">
      <w:pPr>
        <w:pStyle w:val="ae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www.ksrf.ru</w:t>
        </w:r>
      </w:hyperlink>
    </w:p>
    <w:p w:rsidR="00316AD3" w:rsidRDefault="00316AD3" w:rsidP="00316AD3">
      <w:pPr>
        <w:pStyle w:val="ae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Официальный сайт Европейского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уда по правам человека – </w:t>
      </w:r>
      <w:r>
        <w:rPr>
          <w:rFonts w:ascii="Times New Roman" w:hAnsi="Times New Roman"/>
          <w:sz w:val="24"/>
          <w:szCs w:val="24"/>
          <w:lang w:val="en-US"/>
        </w:rPr>
        <w:t>echr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int</w:t>
      </w:r>
    </w:p>
    <w:p w:rsidR="00316AD3" w:rsidRDefault="00316AD3" w:rsidP="00316AD3">
      <w:pPr>
        <w:pStyle w:val="ae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арбитражных судов Российской Федерации - </w:t>
      </w:r>
      <w:r>
        <w:rPr>
          <w:rStyle w:val="b-serplistiteminfodomain"/>
          <w:sz w:val="24"/>
          <w:szCs w:val="24"/>
        </w:rPr>
        <w:t>www.</w:t>
      </w:r>
      <w:r>
        <w:rPr>
          <w:rFonts w:ascii="Times New Roman" w:hAnsi="Times New Roman"/>
          <w:sz w:val="24"/>
          <w:szCs w:val="24"/>
          <w:lang w:val="en-US"/>
        </w:rPr>
        <w:t>arbitr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:rsidR="00316AD3" w:rsidRDefault="00316AD3" w:rsidP="00316AD3">
      <w:pPr>
        <w:pStyle w:val="ae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- </w:t>
      </w:r>
      <w:r>
        <w:rPr>
          <w:rStyle w:val="b-serplistiteminfodomain"/>
          <w:sz w:val="24"/>
          <w:szCs w:val="24"/>
        </w:rPr>
        <w:t>www.vsrf.ru</w:t>
      </w:r>
    </w:p>
    <w:p w:rsidR="00316AD3" w:rsidRDefault="00316AD3" w:rsidP="00316AD3">
      <w:pPr>
        <w:rPr>
          <w:rStyle w:val="4"/>
          <w:b w:val="0"/>
          <w:bCs w:val="0"/>
          <w:sz w:val="24"/>
          <w:szCs w:val="24"/>
        </w:rPr>
      </w:pPr>
    </w:p>
    <w:p w:rsidR="00316AD3" w:rsidRDefault="00316AD3" w:rsidP="00316AD3">
      <w:pPr>
        <w:ind w:left="708"/>
        <w:contextualSpacing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316AD3" w:rsidRDefault="00316AD3" w:rsidP="00316AD3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8425C" w:rsidRPr="00443EBE" w:rsidRDefault="0038425C" w:rsidP="00443E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3EBE">
        <w:rPr>
          <w:rFonts w:ascii="Times New Roman" w:eastAsia="Times New Roman" w:hAnsi="Times New Roman"/>
          <w:b/>
          <w:sz w:val="24"/>
          <w:szCs w:val="24"/>
        </w:rPr>
        <w:t>Нормативные правовые акты: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Конституция Российской Федерации. Принята всенародным голосованием 12 декабря 1993 года.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конституционный закон от 31 декабря 1996 г. № 1-ФКЗ «О судебной системе Российской Федерации» // СЗ РФ. 1997. № 1.ст. 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Международный пакт об экономических, социальных и культурных правах (Нью-Йорк, 19 декабря 1966 г.) //  Ведомости Верховного Совета СССР. 1976. № 17(1831).</w:t>
      </w:r>
    </w:p>
    <w:p w:rsidR="0038425C" w:rsidRPr="00BF0A3F" w:rsidRDefault="0038425C" w:rsidP="0038425C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0A3F">
        <w:rPr>
          <w:rFonts w:ascii="Times New Roman" w:eastAsia="Times New Roman" w:hAnsi="Times New Roman"/>
          <w:sz w:val="24"/>
          <w:szCs w:val="24"/>
        </w:rPr>
        <w:t>Декларация МОТ об основополагающих принципах и правах в сфере</w:t>
      </w:r>
      <w:r w:rsidR="00BF0A3F" w:rsidRPr="00BF0A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0A3F">
        <w:rPr>
          <w:rFonts w:ascii="Times New Roman" w:eastAsia="Times New Roman" w:hAnsi="Times New Roman"/>
          <w:sz w:val="24"/>
          <w:szCs w:val="24"/>
        </w:rPr>
        <w:t>труда (Женева, 19 июня 1998г.) // Российская газета, 1998, 16 декабря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  Международной   Организации   Труда  №52   о   ежегодных оплачиваемых отпусках (Женева, 24 июня 1936г.) // Конвенции и рекомендации, принятые Международной   Конференцией   труда. 1957-1990. Том I.   Женева, Международное бюро труда, 1991г.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10 о минимальном возрасте допуска детей на работу в сельском хозяйстве (Женева, 25 октября 1921г.) // Конвенции и рекомендации, принятые Международной Конференцией труда. 1919 – 1956. Т. I. Женева, Международное бюро труда, 1991.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103 об охране материнства (Женева, 28 июня 1952г.) // Конвенции и рекомендации, принятые Международной Конференцией труда. 1919 – 1956. Т. I. Женева, Международное бюро труда, 1991. 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111 о дискриминации в области труда и занятий (Женева, 4 июня 1958г.). Конвенция ратифицирована РСФСР 4 мая 1961г. // Библиотечка Российской газеты. 1999.  Вып. № 22-23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123 о минимальном возрасте допуска на подземные работы в шахтах и рудниках (Женева, 2 июня 1965г.) // Международная организация труда. Конвенции и рекомендации. 1919 – 1956. Том 2.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131 об установлении минимальной  заработной  платы  с  особым   учетом   развивающихся   стран (Женева, 3 июня 1970г.) // Международная организация труда. Конвенции и рекомендации. 1957 -1990, том 2.  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138 О минимальном возрасте для приема на работу (Женева, 26 июня 1973 г.). Конвенция ратифицирована Указом Президиума Верховного Совета СССР от 5 марта 1979 г. № 8955-IX // Библиотечка Российской газеты. 1999. Вып. № 22-23.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-72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156 о равном обращении и равных возможностях для трудящихся мужчин и женщин: трудящиеся с семейными обязанностями (Женева, 3 июня 1981г.) // </w:t>
      </w:r>
      <w:r w:rsidRPr="0038425C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38425C">
        <w:rPr>
          <w:rFonts w:ascii="Times New Roman" w:eastAsia="Times New Roman" w:hAnsi="Times New Roman"/>
          <w:sz w:val="24"/>
          <w:szCs w:val="24"/>
        </w:rPr>
        <w:t xml:space="preserve">З РФ. 2004. № 32. ст. 3284.  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158 о прекращении трудовых отношений по инициативе предпринимателя (Женева, 2 июня 982)  // Международная   организация   труда. Конвенции и рекомендации. 1957-1990. Том 2.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29 о принудительном или   обязательном   труде   (Женева,10 июня1930г.)  // Конвенции   и рекомендации, принятые Международной Конференцией труда. 1957 - 1990. Том I. Женева, Международное бюро труда. 1991.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45 о применении труда женщин на подземных работах в шахтах любого рода (Женева, 21 июня 1935г.) // Конвенции и рекомендации, принятые Международной Конференцией труда. 1919 – 1956. Т. I. Женева, Международное бюро труда, 1991.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77 о медицинском освидетельствовании детей и подростков с целью выяснения их пригодности к труду в промышленности (Монреаль, 19 сентября 1946г.) // Конвенции и рекомендации, принятые Международной Конференцией труда. 1919 – 1956. Т. I. Женева, Международное бюро труда, 1991.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79 об ограничении ночного труда детей и подростков на непромышленных работах (Женева, 9 октября 1946г.) // Конвенции и рекомендации, принятые Международной Конференцией труда. 1919 – 1956. Т. I. Женева, Международное бюро труда, 1991.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Конвенция МОТ № 154 "О содействии коллективным переговорам" от 19 июня 1981г. - М.: Совет ФНПР, 1991.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Конвенция МОТ № 168 "О содействии занятости и защите от безработицы" // Человек и труд. 1992. № 2.Международное бюро труда, 1991г. принятые Международной Конференцией труда. 1957 - 1990. Том I. Женева,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38425C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Трудовой кодекс Российской Федерации от 30 декабря 2001г. № 197-ФЗ</w:t>
      </w:r>
      <w:r w:rsidRPr="0038425C">
        <w:rPr>
          <w:rFonts w:ascii="Times New Roman" w:eastAsia="Times New Roman" w:hAnsi="Times New Roman"/>
          <w:snapToGrid w:val="0"/>
          <w:sz w:val="24"/>
          <w:szCs w:val="24"/>
        </w:rPr>
        <w:t xml:space="preserve"> // СЗ РФ, 2002, № 1, ст.3. 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28.12.2013 N 426-ФЗ (ред. от 23.06.2014) "О специальной оценке условий труда" // СЗ РФ", 30.12.2013, N 52 (часть I), ст. 6991.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Закон РФ "О занятости населения в Российской Федерации" от 19 апреля 1991г. // Ведомости РФ. 1991. № 18. Ст. 565.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Закон РФ "О государственных гарантиях и компенсациях для лиц, работающих и проживающих в районах Крайнего Севера и приравненных к ним местностях" от 19 февраля 1993г.// Ведомо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softHyphen/>
        <w:t>сти РФ. 1993. № 16. Ст. 551.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23.02.2013 N 15-ФЗ "Об охране здоровья граждан от воздействия окружающего табачного дыма и последствий потребления табака" // СЗ РФ, 25.02.2013, N 8, ст. 721,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 17 января 1992 №2202-1  (ред.  от 30.06.2003) "О прокуратуре Российской Федерации" // СЗ РФ. 1995. № 47. Ст. 4472.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Федеральный закон от 14 апреля 1995 "Об общественных объединениях" // Российская газета. 1995. 25 мая.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24 ноября 1995г.  № 181-ФЗ "О социальной защите инвалидов в Российской Федерации" // СЗ РФ. 1995. № 48. Ст. 4563.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Федеральный закон от 12 января 1996г. 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"О профессиональных союзах, их правах и гаран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softHyphen/>
        <w:t>тиях их деятельности" // Российская газета. 1996. 20 января.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Федеральный закон от 10.05.2010 N 84-ФЗ "О дополнительном социальном обеспечении отдельных категорий работников организаций угольной промышленности" // СЗ РФ.  2010, N 19, ст. 2292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Федеральный закон от 08.03.2011 N 35-ФЗ "Устав о дисциплине работников организаций, эксплуатирующих особо радиационно опасные и ядерно опасные производства и объекты в области использования атомной энергии" // Российская газета, 2011, 11 марта.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24 октября 1997 № 134-ФЗ «О прожиточном минимуме в Российской Федерации» // Российская газета. 1997. 18 февраля.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  закон   от  24 июня 1998   г.   №125-ФЗ   "Об обязательном социальном страховании от несчастных случаев на производстве и профессиональных заболеваний" // СЗ РФ.1998. № 31. Ст. 3803.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Федеральный закон от 1 мая 1999г. № 92-ФЗ "О Российской трехсторонней комиссии по регулированию социально-трудовых отношений" // СЗ РФ. 1999. № 18. Ст. 2218. 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19 июня 2000г. № 82-ФЗ «О минимальном размере оплаты труда» // Парламентская газета.  2000. 21 июня.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7 ноября 2000г. № 136-ФЗ «О социальной защите граждан, занятых на работах с химическим оружием» // СЗ РФ. 2000. № 46. ст. 4538.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25 июля 2002 г. № 115-ФЗ «О правовом положении иностранных граждан в Российской Федерации» // СЗ РФ. 2002 г. № 30 ст. 3032.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Федеральный закон от 27 ноября 2002г. № 156-ФЗ «Об объединениях работодателей» // СЗ РФ. 2002. № 48. С. 4741.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10 января 2003г. № 17-ФЗ "О железнодорожном транспорте в Российской Федерации" // СЗ РФ. 2003. № 2. Ст. 169.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27 июля 2004г. № 79-ФЗ «О государственной гражданской службе Российской Федерации» // СЗ РФ. 2004. № 31. Ст. 3215.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Указ Президента Российской Федерации от 09 марта 2004г. № 314 "О системе   и   структуре   федеральных   органов   исполнительной   власти" // Российская газета, 2004г. 9 марта.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 Указ Президента РФ от 16.12.1993 № 2146 (ред. от 05.10.2002) </w:t>
      </w:r>
      <w:r w:rsidRPr="0038425C">
        <w:rPr>
          <w:rFonts w:ascii="Times New Roman" w:eastAsia="Times New Roman" w:hAnsi="Times New Roman"/>
          <w:b/>
          <w:sz w:val="24"/>
          <w:szCs w:val="24"/>
        </w:rPr>
        <w:t>"</w:t>
      </w:r>
      <w:r w:rsidRPr="0038425C">
        <w:rPr>
          <w:rFonts w:ascii="Times New Roman" w:eastAsia="Times New Roman" w:hAnsi="Times New Roman"/>
          <w:sz w:val="24"/>
          <w:szCs w:val="24"/>
        </w:rPr>
        <w:t>О привлечении и использовании в Российской Федерации иностранной рабочей силы" // САПП  РФ. 1993. № 51.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Положение о государственных наградах Российской Федера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softHyphen/>
        <w:t>ции, утв. Указом Президента РФ в ред. от 1 июня 1995г. № 554 // СЗ РФ. 1995. № 23. Ст. 2207.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03.07.2014 N 614 "О порядке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аннулирования" // СЗ РФ", 14.07.2014, N 28, ст. 4057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Правительства РФ от 9 сентября 1999г. № 1035 «О государственном надзоре и контроле за соблюдением законодательства Российской Федерации о труде и охране труда» // СЗ РФ. № 38. ст. 4546.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28 января 2000г. № 78 «О федеральной инспекции труда» // СЗ РФ. 2000. № 6. ст. 760.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Правительства РФ от 27.12.2010 N 1160 "Об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труда" // СЗ РФ. 2011. N 2. ст. 342.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Правительства РФ от 08.09.2010 N 700 "О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// СЗ РФ. 2010. N 37. ст. 4712.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23 мая 2000г. № 395 "Об утверждении Устава о дисциплине работников морского транспорта" // </w:t>
      </w:r>
      <w:r w:rsidRPr="0038425C">
        <w:rPr>
          <w:rFonts w:ascii="Times New Roman" w:hAnsi="Times New Roman"/>
          <w:sz w:val="24"/>
          <w:szCs w:val="24"/>
        </w:rPr>
        <w:t>СЗ РФ. 2000. № 22. Ст. 2311.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21 сентября 2000г. № 708 "Об утверждении Устава о дисциплине работников рыбопромыслового флота Российской Федерации" // </w:t>
      </w:r>
      <w:r w:rsidRPr="0038425C">
        <w:rPr>
          <w:rFonts w:ascii="Times New Roman" w:hAnsi="Times New Roman"/>
          <w:sz w:val="24"/>
          <w:szCs w:val="24"/>
        </w:rPr>
        <w:t>СЗ РФ. 2000. № 40. Ст. 3965.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22 сентября 2000г. № 715 "Об утверждении Устава о дисциплине экипажей судов обеспечения Военно-Морского Флота" // </w:t>
      </w:r>
      <w:r w:rsidRPr="0038425C">
        <w:rPr>
          <w:rFonts w:ascii="Times New Roman" w:hAnsi="Times New Roman"/>
          <w:sz w:val="24"/>
          <w:szCs w:val="24"/>
        </w:rPr>
        <w:t>СЗ РФ. 2000. № 40. Ст. 3966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Правительства РФ от 14 ноября 2002г. № 823 "О порядке утверждения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ответственности" // СЗ РФ. 2002. № 36. ст. 3490.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6 апреля 2004г. № 156 «Вопросы Федеральной службы по труду и занятости» //  СЗ РФ. 2004. № 15 ст. 1448.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Постановление Правительства РФ от 06 апреля 2004 № 156 "Вопросы федеральной службы по труду и занятости" // Российская газета. 2004. 9 апреля. 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Правительства РФ от 18.05.2011 N 394 (ред. от 04.09.2012) "Об 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наркоманией" // СЗ РФ. 2011. N 21. Ст. 2979.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Правительства РФ от 08.10.2012 N 1022 "Об утверждении Положения о лицензировании деятельности, связанной с оказанием услуг по трудоустройству граждан Российской Федерации за пределами территории Российской Федерации" // СЗ РФ. 2012. N 42. Ст. 5713.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Правительства РФ от 07.09.2012 N 891 "О порядке регистрации граждан в целях поиска подходящей работы, регистрации безработных граждан и требованиях к подбору подходящей работы" (вместе с "Правилами регистрации граждан в целях поиска подходящей работы", "Правилами регистрации безработных граждан") // СЗ РФ. 2012. N 38. Ст. 5103.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30 июня 2004г. № 324 «Об утверждении Положения о Федеральной службе по труду и занятости» // СЗ РФ. 2004. № 28. ст. 2901.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24декабря 2007 № 922 «Об особенностях порядка исчисления средней заработной платы» // СЗ РФ. 2007. № 53. Ст. 6618.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13 октября 2008 № 42 «Об особенностях направления работников в служебные командировки» // СЗ РФ. 2008. № 42. Ст. 4821.</w:t>
      </w:r>
    </w:p>
    <w:p w:rsidR="0038425C" w:rsidRPr="0038425C" w:rsidRDefault="0038425C" w:rsidP="00443EBE">
      <w:pPr>
        <w:pStyle w:val="ae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38425C">
        <w:rPr>
          <w:rFonts w:ascii="Times New Roman" w:eastAsia="Times New Roman" w:hAnsi="Times New Roman"/>
          <w:b/>
          <w:sz w:val="24"/>
          <w:szCs w:val="24"/>
        </w:rPr>
        <w:t>Официальные акты высших судебных органов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Конституционного Суда РФ от 09.02.2012 N 2-П "По делу о проверке конституционности положения части восьмой статьи 325 Трудового кодекса Российской Федерации в связи с жалобой гражданки И.Г. Труновой" // СЗ РФ. 2012. N 9. Ст. 1152.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Конституционного Суда РФ от 23.04.2012 N 10-П "По делу о проверке конституционности абзаца десятого статьи 2 Закона Российской Федерации "О занятости населения в Российской Федерации" в связи с жалобой гражданки Е.Н. Эрлих" // СЗ РФ. 2012. N 19. Ст. 2519.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Пленума Верховного Суда РФ от 28 января 2014г. № 1 “О применении законодательства, регулирующего труд женщин, лиц с семейными обязанностями и несовершеннолетних” // Бюллетень Верховного Суда РФ. 2014. № 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1996. № 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 xml:space="preserve">Постановление Пленума Верховного Суда РФ от 17 марта 2004г. № 2 «О применении судами Российской Федерации Трудового кодекса Российской Федерации» // Бюллетень Верховного Суда РФ. - 2004. - № 12. 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Постановление Пленума Верховного Суда РФ от 16 ноября 2006г. № 52 «О применении судами законодательства, регулирующего материальную ответственность работников, за ущерб, причиненный работодателю» // Бюллетень Верховного Суда РФ. - 2007. - № 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:rsidR="00316AD3" w:rsidRPr="00393A39" w:rsidRDefault="00316AD3" w:rsidP="00316AD3">
      <w:pPr>
        <w:pStyle w:val="p15"/>
        <w:spacing w:before="0" w:beforeAutospacing="0" w:after="0" w:afterAutospacing="0"/>
        <w:contextualSpacing/>
        <w:rPr>
          <w:b/>
          <w:highlight w:val="yellow"/>
        </w:rPr>
      </w:pPr>
    </w:p>
    <w:p w:rsidR="00316AD3" w:rsidRDefault="00316AD3" w:rsidP="00AB58AD">
      <w:pPr>
        <w:pStyle w:val="p15"/>
        <w:spacing w:before="0" w:beforeAutospacing="0" w:after="0" w:afterAutospacing="0"/>
        <w:contextualSpacing/>
        <w:rPr>
          <w:b/>
        </w:rPr>
      </w:pPr>
    </w:p>
    <w:p w:rsidR="00316AD3" w:rsidRPr="00AB58AD" w:rsidRDefault="00316AD3" w:rsidP="00AB58AD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>
        <w:rPr>
          <w:b/>
        </w:rPr>
        <w:t>8.МАТЕРИАЛЬНО-ТЕХНИЧЕСКОЕ ОБЕСПЕЧЕНИЕ УЧЕБНОЙ ПРАКТИКИ</w:t>
      </w:r>
    </w:p>
    <w:p w:rsidR="00316AD3" w:rsidRDefault="00316AD3" w:rsidP="00316AD3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</w:p>
    <w:p w:rsidR="00316AD3" w:rsidRDefault="00316AD3" w:rsidP="00F40FB5">
      <w:pPr>
        <w:pStyle w:val="af2"/>
        <w:spacing w:line="360" w:lineRule="auto"/>
        <w:ind w:firstLine="0"/>
        <w:rPr>
          <w:rFonts w:ascii="Times New Roman" w:eastAsia="Calibri" w:hAnsi="Times New Roman"/>
          <w:bCs/>
          <w:sz w:val="28"/>
          <w:szCs w:val="28"/>
        </w:rPr>
      </w:pPr>
      <w:bookmarkStart w:id="6" w:name="_Toc472424059"/>
    </w:p>
    <w:p w:rsidR="009B2F51" w:rsidRDefault="009B2F51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316AD3" w:rsidRDefault="00316AD3" w:rsidP="00316AD3">
      <w:pPr>
        <w:pStyle w:val="af2"/>
        <w:spacing w:line="36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Приложения</w:t>
      </w:r>
      <w:bookmarkEnd w:id="6"/>
    </w:p>
    <w:p w:rsidR="00316AD3" w:rsidRDefault="00316AD3" w:rsidP="00316A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1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Образец заявления магистранта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В.Г. Бондареву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магистранта (ки) ________ факультета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8"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 xml:space="preserve">_  курса __________  группы 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ЗАЯВЛЕНИЕ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Прошу разрешить мне прохождение учебной практики</w:t>
      </w:r>
      <w:r w:rsidR="00F40FB5">
        <w:rPr>
          <w:rFonts w:ascii="Times New Roman" w:hAnsi="Times New Roman"/>
          <w:bCs/>
          <w:sz w:val="24"/>
          <w:szCs w:val="24"/>
        </w:rPr>
        <w:t xml:space="preserve"> (ознакомительной)</w:t>
      </w:r>
      <w:r>
        <w:rPr>
          <w:rFonts w:ascii="Times New Roman" w:hAnsi="Times New Roman"/>
          <w:bCs/>
          <w:sz w:val="24"/>
          <w:szCs w:val="24"/>
        </w:rPr>
        <w:t xml:space="preserve"> в период                с «____» ______________ по «____» ______________ 20_____ года в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>(указать название организации полностью)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Магистрант:                 __________________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</w:t>
      </w:r>
    </w:p>
    <w:p w:rsidR="00316AD3" w:rsidRDefault="00316AD3" w:rsidP="00316AD3">
      <w:pPr>
        <w:tabs>
          <w:tab w:val="left" w:pos="284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(подпись)                     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(расшифровка подписи)</w:t>
      </w:r>
    </w:p>
    <w:p w:rsidR="00316AD3" w:rsidRDefault="00316AD3" w:rsidP="00316AD3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rPr>
          <w:rFonts w:ascii="Times New Roman" w:hAnsi="Times New Roman"/>
          <w:bCs/>
          <w:sz w:val="26"/>
          <w:szCs w:val="26"/>
        </w:rPr>
      </w:pPr>
    </w:p>
    <w:p w:rsidR="00F40FB5" w:rsidRDefault="00F40FB5" w:rsidP="00316AD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67E88" w:rsidRDefault="00867E88" w:rsidP="00316AD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67E88" w:rsidRDefault="00867E88" w:rsidP="00316AD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67E88" w:rsidRDefault="00867E88" w:rsidP="00316AD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67E88" w:rsidRDefault="00867E88" w:rsidP="00316AD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316AD3" w:rsidRDefault="00316AD3" w:rsidP="002C23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Приложение </w:t>
      </w:r>
      <w:r w:rsidR="002C23FE">
        <w:rPr>
          <w:rFonts w:ascii="Times New Roman" w:hAnsi="Times New Roman"/>
          <w:bCs/>
          <w:sz w:val="26"/>
          <w:szCs w:val="26"/>
        </w:rPr>
        <w:t>2</w:t>
      </w:r>
    </w:p>
    <w:p w:rsidR="00F00D41" w:rsidRDefault="00F00D41" w:rsidP="00F00D41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F00D41" w:rsidRPr="00F00D41" w:rsidRDefault="00F00D41" w:rsidP="00F00D41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 w:rsidRPr="00F00D41"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F00D41" w:rsidRDefault="00F00D41" w:rsidP="00F00D41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F00D41" w:rsidRPr="0036354D" w:rsidRDefault="00F00D41" w:rsidP="00F00D41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316AD3" w:rsidRDefault="00316AD3" w:rsidP="00316AD3">
      <w:pPr>
        <w:widowControl w:val="0"/>
        <w:ind w:right="45"/>
        <w:rPr>
          <w:rFonts w:ascii="Times New Roman" w:hAnsi="Times New Roman"/>
          <w:sz w:val="20"/>
          <w:szCs w:val="20"/>
        </w:rPr>
      </w:pPr>
    </w:p>
    <w:p w:rsidR="00316AD3" w:rsidRDefault="00316AD3" w:rsidP="00316AD3">
      <w:pPr>
        <w:widowControl w:val="0"/>
        <w:ind w:right="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______________________________</w:t>
      </w:r>
    </w:p>
    <w:p w:rsidR="00316AD3" w:rsidRDefault="00316AD3" w:rsidP="00316AD3">
      <w:pPr>
        <w:widowControl w:val="0"/>
        <w:ind w:right="45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Направление подготовки: </w:t>
      </w:r>
      <w:r>
        <w:rPr>
          <w:rFonts w:ascii="Times New Roman" w:hAnsi="Times New Roman"/>
          <w:b/>
          <w:sz w:val="20"/>
          <w:szCs w:val="20"/>
        </w:rPr>
        <w:t>40.04.01</w:t>
      </w:r>
      <w:r>
        <w:rPr>
          <w:rFonts w:ascii="Times New Roman" w:hAnsi="Times New Roman"/>
          <w:b/>
          <w:sz w:val="20"/>
          <w:szCs w:val="20"/>
        </w:rPr>
        <w:br/>
      </w:r>
    </w:p>
    <w:p w:rsidR="00316AD3" w:rsidRDefault="00316AD3" w:rsidP="00316AD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ИНДИВИДУАЛЬНОЕ ЗАДАНИЕ</w:t>
      </w:r>
    </w:p>
    <w:p w:rsidR="00316AD3" w:rsidRDefault="00316AD3" w:rsidP="00316AD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учебную  практику</w:t>
      </w:r>
      <w:r w:rsidR="0070469F">
        <w:rPr>
          <w:rFonts w:ascii="Times New Roman" w:hAnsi="Times New Roman"/>
          <w:sz w:val="20"/>
          <w:szCs w:val="20"/>
        </w:rPr>
        <w:t xml:space="preserve"> (ознакомительную)</w:t>
      </w: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______________________________________________________________________________</w:t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обучающегося полностью)</w:t>
      </w:r>
    </w:p>
    <w:p w:rsidR="00316AD3" w:rsidRDefault="00316AD3" w:rsidP="00316A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прохождения практики: _______________________________________________________</w:t>
      </w:r>
      <w:r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прохождения практики с «___» __________ 201_ г. по «__» __________ 201_ г.</w:t>
      </w: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6AD3" w:rsidRDefault="00316AD3" w:rsidP="00316AD3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316AD3" w:rsidRDefault="00316AD3" w:rsidP="00F40FB5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Формируемые компетенции </w:t>
      </w:r>
      <w:r w:rsidR="00F40FB5">
        <w:rPr>
          <w:rFonts w:ascii="Times New Roman" w:hAnsi="Times New Roman"/>
          <w:bCs/>
          <w:sz w:val="20"/>
          <w:szCs w:val="20"/>
        </w:rPr>
        <w:t>У</w:t>
      </w:r>
      <w:r>
        <w:rPr>
          <w:rFonts w:ascii="Times New Roman" w:hAnsi="Times New Roman"/>
          <w:bCs/>
          <w:sz w:val="20"/>
          <w:szCs w:val="20"/>
        </w:rPr>
        <w:t>К-</w:t>
      </w:r>
      <w:r w:rsidR="00F40FB5"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="00F40FB5">
        <w:rPr>
          <w:rFonts w:ascii="Times New Roman" w:hAnsi="Times New Roman"/>
          <w:bCs/>
          <w:sz w:val="20"/>
          <w:szCs w:val="20"/>
        </w:rPr>
        <w:t>У</w:t>
      </w:r>
      <w:r>
        <w:rPr>
          <w:rFonts w:ascii="Times New Roman" w:hAnsi="Times New Roman"/>
          <w:bCs/>
          <w:sz w:val="20"/>
          <w:szCs w:val="20"/>
        </w:rPr>
        <w:t>К-</w:t>
      </w:r>
      <w:r w:rsidR="00F40FB5">
        <w:rPr>
          <w:rFonts w:ascii="Times New Roman" w:hAnsi="Times New Roman"/>
          <w:bCs/>
          <w:sz w:val="20"/>
          <w:szCs w:val="20"/>
        </w:rPr>
        <w:t>6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="00F40FB5">
        <w:rPr>
          <w:rFonts w:ascii="Times New Roman" w:hAnsi="Times New Roman"/>
          <w:bCs/>
          <w:sz w:val="20"/>
          <w:szCs w:val="20"/>
        </w:rPr>
        <w:t>О</w:t>
      </w:r>
      <w:r>
        <w:rPr>
          <w:rFonts w:ascii="Times New Roman" w:hAnsi="Times New Roman"/>
          <w:bCs/>
          <w:sz w:val="20"/>
          <w:szCs w:val="20"/>
        </w:rPr>
        <w:t>ПК-</w:t>
      </w:r>
      <w:r w:rsidR="00F40FB5">
        <w:rPr>
          <w:rFonts w:ascii="Times New Roman" w:hAnsi="Times New Roman"/>
          <w:bCs/>
          <w:sz w:val="20"/>
          <w:szCs w:val="20"/>
        </w:rPr>
        <w:t>6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Планируемые результаты практики:_</w:t>
      </w:r>
      <w:r>
        <w:rPr>
          <w:rFonts w:ascii="Times New Roman" w:hAnsi="Times New Roman"/>
          <w:sz w:val="20"/>
          <w:szCs w:val="20"/>
          <w:u w:val="single"/>
        </w:rPr>
        <w:t>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316AD3" w:rsidRDefault="00316AD3" w:rsidP="00316AD3">
      <w:pPr>
        <w:pStyle w:val="Default"/>
        <w:spacing w:after="20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316AD3" w:rsidTr="00316AD3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выполнении</w:t>
            </w:r>
          </w:p>
        </w:tc>
      </w:tr>
      <w:tr w:rsidR="00316AD3" w:rsidTr="00316AD3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правил охраны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Default"/>
              <w:rPr>
                <w:sz w:val="20"/>
                <w:szCs w:val="20"/>
              </w:rPr>
            </w:pPr>
          </w:p>
        </w:tc>
      </w:tr>
      <w:tr w:rsidR="00316AD3" w:rsidTr="00316AD3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</w:p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Default"/>
              <w:rPr>
                <w:sz w:val="20"/>
                <w:szCs w:val="20"/>
              </w:rPr>
            </w:pPr>
          </w:p>
        </w:tc>
      </w:tr>
      <w:tr w:rsidR="00316AD3" w:rsidTr="00316AD3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D3" w:rsidRDefault="00316A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16AD3" w:rsidRDefault="00316AD3" w:rsidP="00316AD3">
      <w:pPr>
        <w:pStyle w:val="Default"/>
        <w:rPr>
          <w:sz w:val="23"/>
          <w:szCs w:val="23"/>
        </w:rPr>
      </w:pPr>
    </w:p>
    <w:p w:rsidR="00316AD3" w:rsidRDefault="00316AD3" w:rsidP="00316A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выдачи индивидуального задания: </w:t>
      </w:r>
      <w:r>
        <w:rPr>
          <w:color w:val="auto"/>
          <w:sz w:val="23"/>
          <w:szCs w:val="23"/>
        </w:rPr>
        <w:t>«___» ______ 201_ года</w:t>
      </w:r>
    </w:p>
    <w:p w:rsidR="00316AD3" w:rsidRDefault="00316AD3" w:rsidP="00316AD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Руководители практики:</w:t>
      </w:r>
    </w:p>
    <w:p w:rsidR="00316AD3" w:rsidRDefault="00316AD3" w:rsidP="00316AD3">
      <w:pPr>
        <w:pStyle w:val="Default"/>
        <w:rPr>
          <w:color w:val="auto"/>
          <w:sz w:val="16"/>
          <w:szCs w:val="16"/>
        </w:rPr>
      </w:pPr>
    </w:p>
    <w:p w:rsidR="007402BA" w:rsidRDefault="00316AD3" w:rsidP="007402BA">
      <w:pPr>
        <w:pStyle w:val="Default"/>
        <w:spacing w:after="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 филиала:</w:t>
      </w:r>
    </w:p>
    <w:p w:rsidR="00316AD3" w:rsidRDefault="00316AD3" w:rsidP="007402BA">
      <w:pPr>
        <w:pStyle w:val="Default"/>
        <w:ind w:right="-2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_______________</w:t>
      </w:r>
      <w:r w:rsidR="007402BA">
        <w:rPr>
          <w:color w:val="auto"/>
          <w:sz w:val="23"/>
          <w:szCs w:val="23"/>
        </w:rPr>
        <w:t>/ФИО</w:t>
      </w:r>
    </w:p>
    <w:p w:rsidR="00316AD3" w:rsidRDefault="00316AD3" w:rsidP="00316AD3">
      <w:pPr>
        <w:pStyle w:val="Default"/>
        <w:rPr>
          <w:color w:val="auto"/>
          <w:sz w:val="23"/>
          <w:szCs w:val="23"/>
        </w:rPr>
      </w:pPr>
    </w:p>
    <w:p w:rsidR="00316AD3" w:rsidRDefault="00316AD3" w:rsidP="00316AD3">
      <w:pPr>
        <w:pStyle w:val="Default"/>
        <w:rPr>
          <w:color w:val="auto"/>
          <w:sz w:val="23"/>
          <w:szCs w:val="23"/>
        </w:rPr>
      </w:pPr>
    </w:p>
    <w:p w:rsidR="00316AD3" w:rsidRDefault="00316AD3" w:rsidP="00316AD3">
      <w:pPr>
        <w:pStyle w:val="Default"/>
        <w:spacing w:after="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 профильной организации: </w:t>
      </w:r>
    </w:p>
    <w:p w:rsidR="00316AD3" w:rsidRDefault="00316AD3" w:rsidP="00316AD3">
      <w:pPr>
        <w:pStyle w:val="Default"/>
        <w:ind w:right="-2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         _______________/ ФИО_________</w:t>
      </w:r>
    </w:p>
    <w:p w:rsidR="00316AD3" w:rsidRDefault="00316AD3" w:rsidP="00316AD3">
      <w:pPr>
        <w:pStyle w:val="Default"/>
        <w:rPr>
          <w:color w:val="auto"/>
          <w:sz w:val="23"/>
          <w:szCs w:val="23"/>
        </w:rPr>
      </w:pPr>
    </w:p>
    <w:p w:rsidR="00316AD3" w:rsidRDefault="00316AD3" w:rsidP="00316AD3">
      <w:pPr>
        <w:pStyle w:val="Default"/>
        <w:rPr>
          <w:color w:val="auto"/>
          <w:sz w:val="23"/>
          <w:szCs w:val="23"/>
        </w:rPr>
      </w:pPr>
    </w:p>
    <w:p w:rsidR="00316AD3" w:rsidRDefault="00316AD3" w:rsidP="00316AD3">
      <w:pPr>
        <w:pStyle w:val="Default"/>
        <w:ind w:right="-2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Задание принято к исполнению: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316AD3" w:rsidRDefault="00316AD3" w:rsidP="00316AD3">
      <w:pPr>
        <w:pStyle w:val="Default"/>
        <w:rPr>
          <w:sz w:val="23"/>
          <w:szCs w:val="23"/>
        </w:rPr>
      </w:pPr>
    </w:p>
    <w:p w:rsidR="00316AD3" w:rsidRDefault="00316AD3" w:rsidP="0031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316AD3" w:rsidRDefault="00316AD3" w:rsidP="00316A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316AD3" w:rsidRDefault="00316AD3" w:rsidP="00316AD3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</w:rPr>
        <w:t>____________________________________________</w:t>
      </w:r>
      <w:r>
        <w:rPr>
          <w:rFonts w:ascii="Times New Roman" w:hAnsi="Times New Roman"/>
          <w:sz w:val="23"/>
          <w:szCs w:val="23"/>
        </w:rPr>
        <w:t xml:space="preserve"> ________________/ ФИО </w:t>
      </w:r>
    </w:p>
    <w:p w:rsidR="00316AD3" w:rsidRDefault="00316AD3" w:rsidP="00316AD3">
      <w:pPr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*Печать организации на индивидуальное задание не ставить</w:t>
      </w:r>
    </w:p>
    <w:p w:rsidR="00316AD3" w:rsidRDefault="00316AD3" w:rsidP="00316A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6AD3" w:rsidRPr="007402BA" w:rsidRDefault="007402BA" w:rsidP="007402BA">
      <w:pPr>
        <w:pStyle w:val="af0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У</w:t>
      </w:r>
      <w:r w:rsidR="00316AD3"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К-</w:t>
      </w:r>
      <w:r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4</w:t>
      </w:r>
      <w:r w:rsidRPr="007402BA">
        <w:rPr>
          <w:rFonts w:ascii="Times New Roman" w:hAnsi="Times New Roman" w:cs="Times New Roman"/>
          <w:sz w:val="24"/>
          <w:szCs w:val="24"/>
        </w:rPr>
        <w:t xml:space="preserve"> 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взаимодействия;</w:t>
      </w:r>
    </w:p>
    <w:p w:rsidR="00316AD3" w:rsidRPr="007402BA" w:rsidRDefault="007402BA" w:rsidP="007402BA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У</w:t>
      </w:r>
      <w:r w:rsidR="00316AD3"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К-</w:t>
      </w:r>
      <w:r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6</w:t>
      </w:r>
      <w:r w:rsidRPr="007402BA">
        <w:rPr>
          <w:rFonts w:ascii="Times New Roman" w:hAnsi="Times New Roman"/>
          <w:sz w:val="24"/>
          <w:szCs w:val="24"/>
        </w:rPr>
        <w:t>Способен   определять  и реализовывать  приоритеты собственной деятельности и способы её совершенствования на основе самооценки</w:t>
      </w:r>
      <w:r w:rsidR="00316AD3"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;</w:t>
      </w:r>
    </w:p>
    <w:p w:rsidR="00316AD3" w:rsidRPr="007402BA" w:rsidRDefault="007402BA" w:rsidP="007402BA">
      <w:pPr>
        <w:pStyle w:val="af0"/>
        <w:spacing w:line="360" w:lineRule="auto"/>
        <w:ind w:firstLine="0"/>
        <w:rPr>
          <w:rFonts w:ascii="Times New Roman" w:hAnsi="Times New Roman"/>
          <w:i/>
          <w:sz w:val="24"/>
          <w:szCs w:val="24"/>
        </w:rPr>
      </w:pPr>
      <w:r w:rsidRPr="007402BA">
        <w:rPr>
          <w:rFonts w:ascii="Times New Roman" w:hAnsi="Times New Roman"/>
          <w:i/>
          <w:sz w:val="24"/>
          <w:szCs w:val="24"/>
        </w:rPr>
        <w:t>О</w:t>
      </w:r>
      <w:r w:rsidR="00316AD3" w:rsidRPr="007402BA">
        <w:rPr>
          <w:rFonts w:ascii="Times New Roman" w:hAnsi="Times New Roman"/>
          <w:i/>
          <w:sz w:val="24"/>
          <w:szCs w:val="24"/>
        </w:rPr>
        <w:t>ПК-</w:t>
      </w:r>
      <w:r w:rsidRPr="007402BA">
        <w:rPr>
          <w:rFonts w:ascii="Times New Roman" w:hAnsi="Times New Roman"/>
          <w:i/>
          <w:sz w:val="24"/>
          <w:szCs w:val="24"/>
        </w:rPr>
        <w:t>6</w:t>
      </w:r>
      <w:r w:rsidRPr="007402BA">
        <w:rPr>
          <w:rFonts w:ascii="Times New Roman" w:hAnsi="Times New Roman" w:cs="Times New Roman"/>
          <w:sz w:val="24"/>
          <w:szCs w:val="24"/>
        </w:rPr>
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</w:r>
    </w:p>
    <w:p w:rsidR="00316AD3" w:rsidRPr="007402BA" w:rsidRDefault="00316AD3" w:rsidP="007402B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6AD3" w:rsidRDefault="00316AD3" w:rsidP="0031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02BA" w:rsidRDefault="007402BA" w:rsidP="0031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6AD3" w:rsidRDefault="00316AD3" w:rsidP="002C23FE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Приложение </w:t>
      </w:r>
      <w:r w:rsidR="002C23FE">
        <w:rPr>
          <w:rFonts w:ascii="Times New Roman" w:hAnsi="Times New Roman"/>
          <w:color w:val="000000"/>
          <w:sz w:val="26"/>
          <w:szCs w:val="26"/>
        </w:rPr>
        <w:t>3</w:t>
      </w:r>
    </w:p>
    <w:p w:rsidR="00316AD3" w:rsidRDefault="00316AD3" w:rsidP="00316AD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ХАРАКТЕРИСТИКА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316AD3" w:rsidRDefault="00316AD3" w:rsidP="00867E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Магистранта ______ курса    _________________  формы обучения факультета</w:t>
      </w:r>
      <w:r>
        <w:rPr>
          <w:rFonts w:ascii="Times New Roman" w:hAnsi="Times New Roman"/>
          <w:bCs/>
          <w:sz w:val="24"/>
          <w:szCs w:val="24"/>
        </w:rPr>
        <w:t xml:space="preserve"> подготовки специалистов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316AD3" w:rsidRDefault="00316AD3" w:rsidP="00867E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16AD3" w:rsidRDefault="00316AD3" w:rsidP="00316AD3">
      <w:pPr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(фамилия, имя, отчество магистранта)</w:t>
      </w:r>
    </w:p>
    <w:p w:rsidR="00316AD3" w:rsidRDefault="00316AD3" w:rsidP="007402BA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проходившего </w:t>
      </w:r>
      <w:r>
        <w:rPr>
          <w:rFonts w:ascii="Times New Roman" w:hAnsi="Times New Roman"/>
          <w:bCs/>
          <w:sz w:val="24"/>
          <w:szCs w:val="24"/>
        </w:rPr>
        <w:t>учебную практику</w:t>
      </w:r>
      <w:r w:rsidR="007402BA">
        <w:rPr>
          <w:rFonts w:ascii="Times New Roman" w:hAnsi="Times New Roman"/>
          <w:bCs/>
          <w:sz w:val="24"/>
          <w:szCs w:val="24"/>
        </w:rPr>
        <w:t xml:space="preserve"> (ознакомительную)</w:t>
      </w:r>
      <w:r>
        <w:rPr>
          <w:rFonts w:ascii="Times New Roman" w:hAnsi="Times New Roman"/>
          <w:color w:val="000000"/>
          <w:sz w:val="24"/>
          <w:szCs w:val="24"/>
        </w:rPr>
        <w:t>в  _______</w:t>
      </w:r>
      <w:r w:rsidR="007402BA">
        <w:rPr>
          <w:rFonts w:ascii="Times New Roman" w:hAnsi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316AD3" w:rsidRDefault="00316AD3" w:rsidP="00316AD3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характеристике отражается: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время, в течение которого магистрант проходил практику;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магистранта к практике;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объеме выполнена программа практики;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поведение магистранта во время практики;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 и пожелания магистранту;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316AD3" w:rsidRDefault="00316AD3" w:rsidP="00316A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16AD3" w:rsidRDefault="00316AD3" w:rsidP="00316AD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организации:       __________________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_____________________</w:t>
      </w:r>
    </w:p>
    <w:p w:rsidR="00316AD3" w:rsidRDefault="00316AD3" w:rsidP="00316AD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316AD3" w:rsidRDefault="00316AD3" w:rsidP="00316AD3">
      <w:pPr>
        <w:pStyle w:val="a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М.П.</w:t>
      </w:r>
    </w:p>
    <w:p w:rsidR="00316AD3" w:rsidRDefault="00316AD3" w:rsidP="002C23FE">
      <w:pPr>
        <w:pStyle w:val="a8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  <w:r>
        <w:rPr>
          <w:rFonts w:ascii="Times New Roman" w:hAnsi="Times New Roman"/>
          <w:bCs/>
          <w:sz w:val="26"/>
          <w:szCs w:val="26"/>
        </w:rPr>
        <w:t xml:space="preserve">Приложение </w:t>
      </w:r>
      <w:r w:rsidR="002C23FE">
        <w:rPr>
          <w:rFonts w:ascii="Times New Roman" w:hAnsi="Times New Roman"/>
          <w:bCs/>
          <w:sz w:val="26"/>
          <w:szCs w:val="26"/>
        </w:rPr>
        <w:t>4</w:t>
      </w:r>
    </w:p>
    <w:p w:rsidR="00316AD3" w:rsidRDefault="00316AD3" w:rsidP="00316AD3">
      <w:pPr>
        <w:pStyle w:val="a8"/>
        <w:rPr>
          <w:rFonts w:ascii="Times New Roman" w:hAnsi="Times New Roman"/>
          <w:bCs/>
          <w:sz w:val="26"/>
          <w:szCs w:val="26"/>
        </w:rPr>
      </w:pPr>
    </w:p>
    <w:p w:rsidR="00316AD3" w:rsidRDefault="00316AD3" w:rsidP="00316AD3">
      <w:pPr>
        <w:pStyle w:val="a8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Образец титульного листа отчета по практике</w:t>
      </w:r>
    </w:p>
    <w:p w:rsidR="00316AD3" w:rsidRDefault="00316AD3" w:rsidP="00316AD3">
      <w:pPr>
        <w:pStyle w:val="a8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00D41" w:rsidRPr="00F00D41" w:rsidRDefault="00F00D41" w:rsidP="00F00D41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 w:rsidRPr="00F00D41"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F00D41" w:rsidRDefault="00F00D41" w:rsidP="00F00D41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F00D41" w:rsidRPr="0036354D" w:rsidRDefault="00F00D41" w:rsidP="00F00D41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316AD3" w:rsidRDefault="00316AD3" w:rsidP="00316AD3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Отчет по прохождению</w:t>
      </w:r>
    </w:p>
    <w:p w:rsidR="00316AD3" w:rsidRDefault="00316AD3" w:rsidP="00316AD3">
      <w:pPr>
        <w:pStyle w:val="a8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учебной практики </w:t>
      </w:r>
      <w:r w:rsidR="007402BA">
        <w:rPr>
          <w:rFonts w:ascii="Times New Roman" w:hAnsi="Times New Roman"/>
          <w:color w:val="000000"/>
          <w:sz w:val="26"/>
          <w:szCs w:val="26"/>
        </w:rPr>
        <w:t xml:space="preserve"> (ознакомительной)</w:t>
      </w:r>
    </w:p>
    <w:p w:rsidR="00316AD3" w:rsidRDefault="00316AD3" w:rsidP="00316AD3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316AD3" w:rsidRDefault="00316AD3" w:rsidP="00316AD3">
      <w:pPr>
        <w:pStyle w:val="a8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(</w:t>
      </w:r>
      <w:r>
        <w:rPr>
          <w:rFonts w:ascii="Times New Roman" w:hAnsi="Times New Roman"/>
          <w:bCs/>
          <w:sz w:val="20"/>
          <w:szCs w:val="20"/>
        </w:rPr>
        <w:t>фамилия, имя, отчество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16AD3" w:rsidRDefault="00316AD3" w:rsidP="00316AD3">
      <w:pPr>
        <w:pStyle w:val="a8"/>
        <w:spacing w:after="0"/>
        <w:ind w:left="4956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Проверил  _______________________________</w:t>
      </w:r>
    </w:p>
    <w:p w:rsidR="00316AD3" w:rsidRDefault="00316AD3" w:rsidP="00316AD3">
      <w:pPr>
        <w:pStyle w:val="a8"/>
        <w:spacing w:after="0"/>
        <w:ind w:left="4956" w:firstLine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sz w:val="20"/>
          <w:szCs w:val="20"/>
        </w:rPr>
        <w:t>фамилия, имя, отчествопреподавателя)</w:t>
      </w:r>
    </w:p>
    <w:p w:rsidR="00316AD3" w:rsidRDefault="00316AD3" w:rsidP="00316AD3">
      <w:pPr>
        <w:pStyle w:val="3"/>
        <w:jc w:val="center"/>
        <w:rPr>
          <w:rFonts w:ascii="Times New Roman" w:hAnsi="Times New Roman"/>
          <w:b w:val="0"/>
        </w:rPr>
      </w:pPr>
    </w:p>
    <w:p w:rsidR="00316AD3" w:rsidRDefault="00316AD3" w:rsidP="00316AD3">
      <w:pPr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spacing w:after="0"/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jc w:val="center"/>
        <w:rPr>
          <w:rStyle w:val="31"/>
          <w:b w:val="0"/>
          <w:bCs w:val="0"/>
          <w:color w:val="000000"/>
          <w:sz w:val="26"/>
          <w:szCs w:val="26"/>
        </w:rPr>
      </w:pPr>
      <w:r>
        <w:rPr>
          <w:rStyle w:val="31"/>
          <w:rFonts w:ascii="Times New Roman" w:hAnsi="Times New Roman"/>
          <w:b w:val="0"/>
          <w:bCs w:val="0"/>
          <w:color w:val="000000"/>
          <w:sz w:val="26"/>
          <w:szCs w:val="26"/>
        </w:rPr>
        <w:t>Санкт-Петербург</w:t>
      </w:r>
    </w:p>
    <w:p w:rsidR="00316AD3" w:rsidRDefault="00316AD3" w:rsidP="00316AD3">
      <w:pPr>
        <w:ind w:left="2832" w:firstLine="708"/>
        <w:rPr>
          <w:rStyle w:val="31"/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Style w:val="31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            Год</w:t>
      </w:r>
    </w:p>
    <w:p w:rsidR="00657B1E" w:rsidRPr="002C23FE" w:rsidRDefault="00657B1E" w:rsidP="002C23FE">
      <w:pPr>
        <w:pStyle w:val="5"/>
        <w:spacing w:line="240" w:lineRule="auto"/>
        <w:rPr>
          <w:rFonts w:ascii="Times New Roman" w:eastAsia="Courier New" w:hAnsi="Times New Roman"/>
          <w:b w:val="0"/>
          <w:color w:val="000000"/>
          <w:sz w:val="24"/>
          <w:szCs w:val="24"/>
          <w:lang w:eastAsia="ar-SA"/>
        </w:rPr>
      </w:pPr>
    </w:p>
    <w:sectPr w:rsidR="00657B1E" w:rsidRPr="002C23FE" w:rsidSect="009B2F51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44" w:rsidRDefault="00CD0D44" w:rsidP="009B2F51">
      <w:pPr>
        <w:spacing w:after="0" w:line="240" w:lineRule="auto"/>
      </w:pPr>
      <w:r>
        <w:separator/>
      </w:r>
    </w:p>
  </w:endnote>
  <w:endnote w:type="continuationSeparator" w:id="0">
    <w:p w:rsidR="00CD0D44" w:rsidRDefault="00CD0D44" w:rsidP="009B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Bold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610240"/>
      <w:docPartObj>
        <w:docPartGallery w:val="Page Numbers (Bottom of Page)"/>
        <w:docPartUnique/>
      </w:docPartObj>
    </w:sdtPr>
    <w:sdtEndPr/>
    <w:sdtContent>
      <w:p w:rsidR="00840DD9" w:rsidRDefault="00CD0D44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2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0DD9" w:rsidRDefault="00840DD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44" w:rsidRDefault="00CD0D44" w:rsidP="009B2F51">
      <w:pPr>
        <w:spacing w:after="0" w:line="240" w:lineRule="auto"/>
      </w:pPr>
      <w:r>
        <w:separator/>
      </w:r>
    </w:p>
  </w:footnote>
  <w:footnote w:type="continuationSeparator" w:id="0">
    <w:p w:rsidR="00CD0D44" w:rsidRDefault="00CD0D44" w:rsidP="009B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E0"/>
    <w:multiLevelType w:val="hybridMultilevel"/>
    <w:tmpl w:val="B8645014"/>
    <w:lvl w:ilvl="0" w:tplc="A1DA9A72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541508"/>
    <w:multiLevelType w:val="hybridMultilevel"/>
    <w:tmpl w:val="F620F42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6AD3"/>
    <w:rsid w:val="0000259E"/>
    <w:rsid w:val="00012A22"/>
    <w:rsid w:val="000135B6"/>
    <w:rsid w:val="00021847"/>
    <w:rsid w:val="00086698"/>
    <w:rsid w:val="000B5727"/>
    <w:rsid w:val="000E5127"/>
    <w:rsid w:val="00117640"/>
    <w:rsid w:val="00173DB7"/>
    <w:rsid w:val="00187203"/>
    <w:rsid w:val="00197DB4"/>
    <w:rsid w:val="001C1FE3"/>
    <w:rsid w:val="001D13AA"/>
    <w:rsid w:val="001E69C1"/>
    <w:rsid w:val="00283056"/>
    <w:rsid w:val="00284B46"/>
    <w:rsid w:val="00293EDB"/>
    <w:rsid w:val="002A2203"/>
    <w:rsid w:val="002C23FE"/>
    <w:rsid w:val="002E5C62"/>
    <w:rsid w:val="002F2484"/>
    <w:rsid w:val="00314969"/>
    <w:rsid w:val="00316AD3"/>
    <w:rsid w:val="00323F0A"/>
    <w:rsid w:val="00324AE1"/>
    <w:rsid w:val="00341BB2"/>
    <w:rsid w:val="00342880"/>
    <w:rsid w:val="0034724C"/>
    <w:rsid w:val="00360FEC"/>
    <w:rsid w:val="0036354D"/>
    <w:rsid w:val="00363FC9"/>
    <w:rsid w:val="003657F4"/>
    <w:rsid w:val="0038425C"/>
    <w:rsid w:val="00393A39"/>
    <w:rsid w:val="003B2F88"/>
    <w:rsid w:val="004013E3"/>
    <w:rsid w:val="0042603E"/>
    <w:rsid w:val="00431384"/>
    <w:rsid w:val="00440B5B"/>
    <w:rsid w:val="00443EBE"/>
    <w:rsid w:val="0044491C"/>
    <w:rsid w:val="004B6CD5"/>
    <w:rsid w:val="004E10DE"/>
    <w:rsid w:val="00585430"/>
    <w:rsid w:val="005C32B1"/>
    <w:rsid w:val="005E3A5F"/>
    <w:rsid w:val="006058F6"/>
    <w:rsid w:val="00611604"/>
    <w:rsid w:val="0062749A"/>
    <w:rsid w:val="00630121"/>
    <w:rsid w:val="006513D2"/>
    <w:rsid w:val="00657B1E"/>
    <w:rsid w:val="00667135"/>
    <w:rsid w:val="00683769"/>
    <w:rsid w:val="00690F04"/>
    <w:rsid w:val="006D072F"/>
    <w:rsid w:val="006F5C36"/>
    <w:rsid w:val="0070469F"/>
    <w:rsid w:val="00704FC4"/>
    <w:rsid w:val="00710BF7"/>
    <w:rsid w:val="007402BA"/>
    <w:rsid w:val="00754FBE"/>
    <w:rsid w:val="007673EC"/>
    <w:rsid w:val="00773D6A"/>
    <w:rsid w:val="007B1DC6"/>
    <w:rsid w:val="007B2D00"/>
    <w:rsid w:val="007B6632"/>
    <w:rsid w:val="007E11BF"/>
    <w:rsid w:val="007F7EAC"/>
    <w:rsid w:val="00840DD9"/>
    <w:rsid w:val="00867E88"/>
    <w:rsid w:val="0088157D"/>
    <w:rsid w:val="00885DA6"/>
    <w:rsid w:val="0094589B"/>
    <w:rsid w:val="0098272B"/>
    <w:rsid w:val="00993C31"/>
    <w:rsid w:val="009B2F51"/>
    <w:rsid w:val="009B524B"/>
    <w:rsid w:val="009C48BC"/>
    <w:rsid w:val="009D3751"/>
    <w:rsid w:val="00A17ECB"/>
    <w:rsid w:val="00A421BF"/>
    <w:rsid w:val="00AA6DDF"/>
    <w:rsid w:val="00AB58AD"/>
    <w:rsid w:val="00B16551"/>
    <w:rsid w:val="00B2448B"/>
    <w:rsid w:val="00B72C85"/>
    <w:rsid w:val="00B90F16"/>
    <w:rsid w:val="00BA59E1"/>
    <w:rsid w:val="00BE17C8"/>
    <w:rsid w:val="00BE4BB0"/>
    <w:rsid w:val="00BE7003"/>
    <w:rsid w:val="00BF0A3F"/>
    <w:rsid w:val="00C17590"/>
    <w:rsid w:val="00C21AD9"/>
    <w:rsid w:val="00C42CFF"/>
    <w:rsid w:val="00C561E5"/>
    <w:rsid w:val="00C6366E"/>
    <w:rsid w:val="00C66CC0"/>
    <w:rsid w:val="00CC3849"/>
    <w:rsid w:val="00CC5928"/>
    <w:rsid w:val="00CD0D44"/>
    <w:rsid w:val="00CD53FB"/>
    <w:rsid w:val="00DB4BC6"/>
    <w:rsid w:val="00E73784"/>
    <w:rsid w:val="00E84EC1"/>
    <w:rsid w:val="00F00D41"/>
    <w:rsid w:val="00F141BD"/>
    <w:rsid w:val="00F317EB"/>
    <w:rsid w:val="00F3478F"/>
    <w:rsid w:val="00F40FB5"/>
    <w:rsid w:val="00F96985"/>
    <w:rsid w:val="00FB3845"/>
    <w:rsid w:val="00FC027D"/>
    <w:rsid w:val="00FC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47"/>
  </w:style>
  <w:style w:type="paragraph" w:styleId="1">
    <w:name w:val="heading 1"/>
    <w:basedOn w:val="a"/>
    <w:next w:val="a"/>
    <w:link w:val="10"/>
    <w:qFormat/>
    <w:rsid w:val="00316AD3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16AD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16AD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16AD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AD3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316AD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316A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316AD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Hyperlink"/>
    <w:uiPriority w:val="99"/>
    <w:semiHidden/>
    <w:unhideWhenUsed/>
    <w:rsid w:val="00316A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AD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1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7F7EAC"/>
    <w:pPr>
      <w:tabs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16AD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16AD3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uiPriority w:val="99"/>
    <w:unhideWhenUsed/>
    <w:rsid w:val="00316AD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316AD3"/>
    <w:rPr>
      <w:rFonts w:ascii="Calibri" w:eastAsia="Calibri" w:hAnsi="Calibri" w:cs="Times New Roman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316AD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99"/>
    <w:rsid w:val="00316AD3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316AD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6AD3"/>
    <w:rPr>
      <w:rFonts w:ascii="Calibri" w:eastAsia="Times New Roman" w:hAnsi="Calibri" w:cs="Times New Roman"/>
    </w:rPr>
  </w:style>
  <w:style w:type="paragraph" w:styleId="ac">
    <w:name w:val="Plain Text"/>
    <w:basedOn w:val="a"/>
    <w:link w:val="ad"/>
    <w:uiPriority w:val="99"/>
    <w:semiHidden/>
    <w:unhideWhenUsed/>
    <w:rsid w:val="00316AD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316AD3"/>
    <w:rPr>
      <w:rFonts w:ascii="Courier New" w:eastAsia="Calibri" w:hAnsi="Courier New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316AD3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">
    <w:name w:val="текст Знак"/>
    <w:link w:val="af0"/>
    <w:locked/>
    <w:rsid w:val="00316AD3"/>
    <w:rPr>
      <w:sz w:val="32"/>
    </w:rPr>
  </w:style>
  <w:style w:type="paragraph" w:customStyle="1" w:styleId="af0">
    <w:name w:val="текст"/>
    <w:basedOn w:val="a"/>
    <w:link w:val="af"/>
    <w:rsid w:val="00316AD3"/>
    <w:pPr>
      <w:spacing w:after="0" w:line="240" w:lineRule="auto"/>
      <w:ind w:firstLine="709"/>
      <w:jc w:val="both"/>
    </w:pPr>
    <w:rPr>
      <w:sz w:val="32"/>
    </w:rPr>
  </w:style>
  <w:style w:type="character" w:customStyle="1" w:styleId="af1">
    <w:name w:val="текст_РП Знак"/>
    <w:link w:val="af2"/>
    <w:locked/>
    <w:rsid w:val="00316AD3"/>
    <w:rPr>
      <w:sz w:val="32"/>
      <w:szCs w:val="32"/>
    </w:rPr>
  </w:style>
  <w:style w:type="paragraph" w:customStyle="1" w:styleId="af2">
    <w:name w:val="текст_РП"/>
    <w:basedOn w:val="21"/>
    <w:link w:val="af1"/>
    <w:rsid w:val="00316AD3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paragraph" w:customStyle="1" w:styleId="23">
    <w:name w:val="заг2_РП"/>
    <w:basedOn w:val="a"/>
    <w:uiPriority w:val="99"/>
    <w:rsid w:val="00316AD3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31">
    <w:name w:val="Основной текст (3)_"/>
    <w:link w:val="32"/>
    <w:locked/>
    <w:rsid w:val="00316AD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16AD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31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16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3">
    <w:name w:val="Заголовок №3_"/>
    <w:basedOn w:val="a0"/>
    <w:link w:val="34"/>
    <w:locked/>
    <w:rsid w:val="00316AD3"/>
    <w:rPr>
      <w:b/>
      <w:bCs/>
      <w:spacing w:val="1"/>
      <w:shd w:val="clear" w:color="auto" w:fill="FFFFFF"/>
    </w:rPr>
  </w:style>
  <w:style w:type="paragraph" w:customStyle="1" w:styleId="34">
    <w:name w:val="Заголовок №3"/>
    <w:basedOn w:val="a"/>
    <w:link w:val="33"/>
    <w:rsid w:val="00316AD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">
    <w:name w:val="Заголовок №4_"/>
    <w:basedOn w:val="a0"/>
    <w:link w:val="40"/>
    <w:locked/>
    <w:rsid w:val="00316AD3"/>
    <w:rPr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316AD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rsid w:val="0031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31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16A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6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аблица обычный ООП Знак"/>
    <w:link w:val="af4"/>
    <w:locked/>
    <w:rsid w:val="00316AD3"/>
    <w:rPr>
      <w:sz w:val="24"/>
      <w:szCs w:val="24"/>
    </w:rPr>
  </w:style>
  <w:style w:type="paragraph" w:customStyle="1" w:styleId="af4">
    <w:name w:val="Таблица обычный ООП"/>
    <w:basedOn w:val="a"/>
    <w:link w:val="af3"/>
    <w:qFormat/>
    <w:rsid w:val="00316AD3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5">
    <w:name w:val="Основной текст_"/>
    <w:basedOn w:val="a0"/>
    <w:link w:val="51"/>
    <w:uiPriority w:val="99"/>
    <w:locked/>
    <w:rsid w:val="00316AD3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5"/>
    <w:uiPriority w:val="99"/>
    <w:rsid w:val="00316AD3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6">
    <w:name w:val="Левый столбец Знак"/>
    <w:link w:val="af7"/>
    <w:locked/>
    <w:rsid w:val="00316AD3"/>
    <w:rPr>
      <w:b/>
    </w:rPr>
  </w:style>
  <w:style w:type="paragraph" w:customStyle="1" w:styleId="af7">
    <w:name w:val="Левый столбец"/>
    <w:basedOn w:val="af4"/>
    <w:link w:val="af6"/>
    <w:qFormat/>
    <w:rsid w:val="00316AD3"/>
    <w:rPr>
      <w:b/>
      <w:sz w:val="22"/>
      <w:szCs w:val="22"/>
    </w:rPr>
  </w:style>
  <w:style w:type="character" w:customStyle="1" w:styleId="s6">
    <w:name w:val="s6"/>
    <w:basedOn w:val="a0"/>
    <w:rsid w:val="00316AD3"/>
  </w:style>
  <w:style w:type="character" w:customStyle="1" w:styleId="b-serplistiteminfodomain">
    <w:name w:val="b-serp__list_item_info_domain"/>
    <w:rsid w:val="00316AD3"/>
    <w:rPr>
      <w:rFonts w:ascii="Times New Roman" w:hAnsi="Times New Roman" w:cs="Times New Roman" w:hint="default"/>
    </w:rPr>
  </w:style>
  <w:style w:type="character" w:customStyle="1" w:styleId="35">
    <w:name w:val="Основной текст3"/>
    <w:basedOn w:val="af5"/>
    <w:uiPriority w:val="99"/>
    <w:rsid w:val="00316AD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316A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f8">
    <w:name w:val="footer"/>
    <w:basedOn w:val="a"/>
    <w:link w:val="af9"/>
    <w:uiPriority w:val="99"/>
    <w:unhideWhenUsed/>
    <w:rsid w:val="009B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B2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s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F44C-A3A1-465B-9BB7-3AAFCF69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7666</Words>
  <Characters>43699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2021-11-03T12:43:00Z</dcterms:created>
  <dcterms:modified xsi:type="dcterms:W3CDTF">2021-11-03T12:43:00Z</dcterms:modified>
</cp:coreProperties>
</file>