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3A" w:rsidRPr="00503C3A" w:rsidRDefault="00503C3A" w:rsidP="00503C3A">
      <w:pPr>
        <w:spacing w:after="0" w:line="240" w:lineRule="auto"/>
        <w:jc w:val="right"/>
        <w:rPr>
          <w:rFonts w:ascii="Times New Roman" w:hAnsi="Times New Roman"/>
          <w:b/>
          <w:i/>
          <w:sz w:val="23"/>
          <w:szCs w:val="23"/>
        </w:rPr>
      </w:pPr>
      <w:bookmarkStart w:id="0" w:name="_GoBack"/>
      <w:bookmarkEnd w:id="0"/>
      <w:r w:rsidRPr="00503C3A">
        <w:rPr>
          <w:rFonts w:ascii="Times New Roman" w:hAnsi="Times New Roman"/>
          <w:b/>
          <w:i/>
          <w:color w:val="000000"/>
          <w:sz w:val="23"/>
          <w:szCs w:val="23"/>
        </w:rPr>
        <w:t>П</w:t>
      </w:r>
      <w:r w:rsidRPr="00503C3A">
        <w:rPr>
          <w:rFonts w:ascii="Times New Roman" w:hAnsi="Times New Roman"/>
          <w:b/>
          <w:i/>
          <w:sz w:val="23"/>
          <w:szCs w:val="23"/>
        </w:rPr>
        <w:t>риложение № 2</w:t>
      </w: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C3A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sz w:val="28"/>
          <w:szCs w:val="28"/>
        </w:rPr>
        <w:t>статей</w:t>
      </w:r>
      <w:r w:rsidRPr="00503C3A">
        <w:rPr>
          <w:rFonts w:ascii="Times New Roman" w:hAnsi="Times New Roman"/>
          <w:b/>
          <w:sz w:val="28"/>
          <w:szCs w:val="28"/>
        </w:rPr>
        <w:t>,  представляемых для опубликования в изданиях Северо-Западного филиала ФГБОУВО</w:t>
      </w: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C3A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503C3A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Образец оформления параграфа коллективной монографии</w:t>
      </w: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proofErr w:type="spellStart"/>
      <w:r w:rsidRPr="00503C3A">
        <w:rPr>
          <w:rFonts w:ascii="Times New Roman" w:hAnsi="Times New Roman"/>
          <w:i/>
          <w:color w:val="000000"/>
          <w:sz w:val="28"/>
          <w:szCs w:val="28"/>
          <w:lang w:eastAsia="en-US"/>
        </w:rPr>
        <w:t>Непогодин</w:t>
      </w:r>
      <w:proofErr w:type="spellEnd"/>
      <w:r w:rsidRPr="00503C3A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И. П.</w:t>
      </w:r>
      <w:r w:rsidRPr="00503C3A"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en-US"/>
        </w:rPr>
        <w:footnoteReference w:id="1"/>
      </w: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03C3A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Правовая политика в контексте актуальных проблем российского государства</w:t>
      </w:r>
    </w:p>
    <w:p w:rsidR="00503C3A" w:rsidRPr="00503C3A" w:rsidRDefault="00503C3A" w:rsidP="00503C3A">
      <w:pPr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5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C3A" w:rsidRPr="00503C3A" w:rsidRDefault="00503C3A" w:rsidP="00503C3A">
      <w:pPr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3C3A">
        <w:rPr>
          <w:rFonts w:ascii="Times New Roman" w:hAnsi="Times New Roman"/>
          <w:color w:val="000000"/>
          <w:sz w:val="28"/>
          <w:szCs w:val="28"/>
        </w:rPr>
        <w:t>Те</w:t>
      </w:r>
      <w:proofErr w:type="gramStart"/>
      <w:r w:rsidRPr="00503C3A">
        <w:rPr>
          <w:rFonts w:ascii="Times New Roman" w:hAnsi="Times New Roman"/>
          <w:color w:val="000000"/>
          <w:sz w:val="28"/>
          <w:szCs w:val="28"/>
        </w:rPr>
        <w:t>кст ст</w:t>
      </w:r>
      <w:proofErr w:type="gramEnd"/>
      <w:r w:rsidRPr="00503C3A">
        <w:rPr>
          <w:rFonts w:ascii="Times New Roman" w:hAnsi="Times New Roman"/>
          <w:color w:val="000000"/>
          <w:sz w:val="28"/>
          <w:szCs w:val="28"/>
        </w:rPr>
        <w:t>атьи</w:t>
      </w:r>
    </w:p>
    <w:p w:rsidR="00503C3A" w:rsidRPr="00503C3A" w:rsidRDefault="00503C3A" w:rsidP="00503C3A">
      <w:pPr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3C3A">
        <w:rPr>
          <w:rFonts w:ascii="Times New Roman" w:hAnsi="Times New Roman"/>
          <w:color w:val="000000"/>
          <w:sz w:val="28"/>
          <w:szCs w:val="28"/>
        </w:rPr>
        <w:t>Те</w:t>
      </w:r>
      <w:proofErr w:type="gramStart"/>
      <w:r w:rsidRPr="00503C3A">
        <w:rPr>
          <w:rFonts w:ascii="Times New Roman" w:hAnsi="Times New Roman"/>
          <w:color w:val="000000"/>
          <w:sz w:val="28"/>
          <w:szCs w:val="28"/>
        </w:rPr>
        <w:t>кст ст</w:t>
      </w:r>
      <w:proofErr w:type="gramEnd"/>
      <w:r w:rsidRPr="00503C3A">
        <w:rPr>
          <w:rFonts w:ascii="Times New Roman" w:hAnsi="Times New Roman"/>
          <w:color w:val="000000"/>
          <w:sz w:val="28"/>
          <w:szCs w:val="28"/>
        </w:rPr>
        <w:t>атьи</w:t>
      </w:r>
    </w:p>
    <w:p w:rsidR="00503C3A" w:rsidRPr="00503C3A" w:rsidRDefault="00503C3A" w:rsidP="00503C3A">
      <w:pPr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3C3A">
        <w:rPr>
          <w:rFonts w:ascii="Times New Roman" w:hAnsi="Times New Roman"/>
          <w:color w:val="000000"/>
          <w:sz w:val="28"/>
          <w:szCs w:val="28"/>
        </w:rPr>
        <w:t>Те</w:t>
      </w:r>
      <w:proofErr w:type="gramStart"/>
      <w:r w:rsidRPr="00503C3A">
        <w:rPr>
          <w:rFonts w:ascii="Times New Roman" w:hAnsi="Times New Roman"/>
          <w:color w:val="000000"/>
          <w:sz w:val="28"/>
          <w:szCs w:val="28"/>
        </w:rPr>
        <w:t>кст ст</w:t>
      </w:r>
      <w:proofErr w:type="gramEnd"/>
      <w:r w:rsidRPr="00503C3A">
        <w:rPr>
          <w:rFonts w:ascii="Times New Roman" w:hAnsi="Times New Roman"/>
          <w:color w:val="000000"/>
          <w:sz w:val="28"/>
          <w:szCs w:val="28"/>
        </w:rPr>
        <w:t>атьи</w:t>
      </w:r>
    </w:p>
    <w:p w:rsidR="00503C3A" w:rsidRPr="00503C3A" w:rsidRDefault="00503C3A" w:rsidP="00503C3A">
      <w:pPr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3C3A">
        <w:rPr>
          <w:rFonts w:ascii="Times New Roman" w:hAnsi="Times New Roman"/>
          <w:color w:val="000000"/>
          <w:sz w:val="28"/>
          <w:szCs w:val="28"/>
        </w:rPr>
        <w:t>Те</w:t>
      </w:r>
      <w:proofErr w:type="gramStart"/>
      <w:r w:rsidRPr="00503C3A">
        <w:rPr>
          <w:rFonts w:ascii="Times New Roman" w:hAnsi="Times New Roman"/>
          <w:color w:val="000000"/>
          <w:sz w:val="28"/>
          <w:szCs w:val="28"/>
        </w:rPr>
        <w:t>кст ст</w:t>
      </w:r>
      <w:proofErr w:type="gramEnd"/>
      <w:r w:rsidRPr="00503C3A">
        <w:rPr>
          <w:rFonts w:ascii="Times New Roman" w:hAnsi="Times New Roman"/>
          <w:color w:val="000000"/>
          <w:sz w:val="28"/>
          <w:szCs w:val="28"/>
        </w:rPr>
        <w:t>атьи</w:t>
      </w:r>
    </w:p>
    <w:p w:rsidR="00503C3A" w:rsidRPr="00503C3A" w:rsidRDefault="00503C3A" w:rsidP="00503C3A">
      <w:pPr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503C3A">
        <w:rPr>
          <w:rFonts w:ascii="Times New Roman" w:hAnsi="Times New Roman"/>
          <w:b/>
          <w:i/>
          <w:sz w:val="28"/>
          <w:szCs w:val="28"/>
        </w:rPr>
        <w:t>Образец заполнения электронных ресурсов</w:t>
      </w:r>
    </w:p>
    <w:p w:rsidR="00503C3A" w:rsidRPr="00503C3A" w:rsidRDefault="00503C3A" w:rsidP="00503C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3C3A">
        <w:rPr>
          <w:rFonts w:ascii="Times New Roman" w:hAnsi="Times New Roman"/>
          <w:sz w:val="28"/>
          <w:szCs w:val="28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 // СПС «</w:t>
      </w:r>
      <w:proofErr w:type="spellStart"/>
      <w:r w:rsidRPr="00503C3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503C3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//</w:t>
      </w:r>
      <w:r w:rsidRPr="00503C3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03C3A">
          <w:rPr>
            <w:rFonts w:ascii="Times New Roman" w:hAnsi="Times New Roman"/>
            <w:sz w:val="28"/>
            <w:szCs w:val="28"/>
            <w:shd w:val="clear" w:color="auto" w:fill="FFFFFF"/>
          </w:rPr>
          <w:t>www.consultant.ru/document/cons_doc_ARB_91853</w:t>
        </w:r>
      </w:hyperlink>
      <w:r w:rsidRPr="00503C3A">
        <w:rPr>
          <w:rFonts w:ascii="Times New Roman" w:eastAsia="Calibri" w:hAnsi="Times New Roman"/>
          <w:sz w:val="28"/>
          <w:szCs w:val="28"/>
        </w:rPr>
        <w:t xml:space="preserve"> (Дата обращения: 25.0</w:t>
      </w:r>
      <w:r w:rsidRPr="00503C3A">
        <w:rPr>
          <w:rFonts w:ascii="Times New Roman" w:hAnsi="Times New Roman"/>
          <w:sz w:val="28"/>
          <w:szCs w:val="28"/>
        </w:rPr>
        <w:t>9</w:t>
      </w:r>
      <w:r w:rsidRPr="00503C3A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21</w:t>
      </w:r>
      <w:r w:rsidRPr="00503C3A">
        <w:rPr>
          <w:rFonts w:ascii="Times New Roman" w:hAnsi="Times New Roman"/>
          <w:sz w:val="28"/>
          <w:szCs w:val="28"/>
        </w:rPr>
        <w:t>г.</w:t>
      </w:r>
      <w:r w:rsidRPr="00503C3A">
        <w:rPr>
          <w:rFonts w:ascii="Times New Roman" w:eastAsia="Calibri" w:hAnsi="Times New Roman"/>
          <w:sz w:val="28"/>
          <w:szCs w:val="28"/>
        </w:rPr>
        <w:t>).</w:t>
      </w: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503C3A" w:rsidRPr="00503C3A" w:rsidRDefault="00503C3A" w:rsidP="0050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503C3A">
        <w:rPr>
          <w:rFonts w:ascii="Times New Roman" w:eastAsia="Calibri" w:hAnsi="Times New Roman"/>
          <w:b/>
          <w:i/>
          <w:sz w:val="28"/>
          <w:szCs w:val="28"/>
        </w:rPr>
        <w:t>Образец  заполнения иных источников</w:t>
      </w:r>
    </w:p>
    <w:p w:rsidR="00503C3A" w:rsidRPr="00503C3A" w:rsidRDefault="00503C3A" w:rsidP="00503C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03C3A">
        <w:rPr>
          <w:rFonts w:ascii="Times New Roman" w:hAnsi="Times New Roman"/>
          <w:sz w:val="28"/>
          <w:szCs w:val="28"/>
        </w:rPr>
        <w:t>Ишеков</w:t>
      </w:r>
      <w:proofErr w:type="spellEnd"/>
      <w:r w:rsidRPr="00503C3A">
        <w:rPr>
          <w:rFonts w:ascii="Times New Roman" w:hAnsi="Times New Roman"/>
          <w:sz w:val="28"/>
          <w:szCs w:val="28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7−9 апреля 2005 г. / Под ред. С.А. Будина. </w:t>
      </w:r>
      <w:r w:rsidRPr="00503C3A">
        <w:rPr>
          <w:rFonts w:ascii="Times New Roman" w:hAnsi="Times New Roman"/>
          <w:sz w:val="28"/>
          <w:szCs w:val="28"/>
        </w:rPr>
        <w:sym w:font="Symbol" w:char="F02D"/>
      </w:r>
      <w:r w:rsidRPr="00503C3A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503C3A">
        <w:rPr>
          <w:rFonts w:ascii="Times New Roman" w:hAnsi="Times New Roman"/>
          <w:sz w:val="28"/>
          <w:szCs w:val="28"/>
        </w:rPr>
        <w:t>Астер</w:t>
      </w:r>
      <w:proofErr w:type="spellEnd"/>
      <w:r w:rsidRPr="00503C3A">
        <w:rPr>
          <w:rFonts w:ascii="Times New Roman" w:hAnsi="Times New Roman"/>
          <w:sz w:val="28"/>
          <w:szCs w:val="28"/>
        </w:rPr>
        <w:t xml:space="preserve">, 2006. </w:t>
      </w:r>
      <w:r w:rsidRPr="00503C3A">
        <w:rPr>
          <w:rFonts w:ascii="Times New Roman" w:hAnsi="Times New Roman"/>
          <w:sz w:val="28"/>
          <w:szCs w:val="28"/>
        </w:rPr>
        <w:sym w:font="Symbol" w:char="F02D"/>
      </w:r>
      <w:r w:rsidRPr="00503C3A">
        <w:rPr>
          <w:rFonts w:ascii="Times New Roman" w:hAnsi="Times New Roman"/>
          <w:sz w:val="28"/>
          <w:szCs w:val="28"/>
        </w:rPr>
        <w:t xml:space="preserve"> С. 228.</w:t>
      </w:r>
    </w:p>
    <w:p w:rsidR="00503C3A" w:rsidRPr="00503C3A" w:rsidRDefault="00503C3A" w:rsidP="00503C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03C3A">
        <w:rPr>
          <w:rFonts w:ascii="Times New Roman" w:hAnsi="Times New Roman"/>
          <w:sz w:val="28"/>
          <w:szCs w:val="28"/>
        </w:rPr>
        <w:t>Муратшина</w:t>
      </w:r>
      <w:proofErr w:type="spellEnd"/>
      <w:r w:rsidRPr="00503C3A">
        <w:rPr>
          <w:rFonts w:ascii="Times New Roman" w:hAnsi="Times New Roman"/>
          <w:sz w:val="28"/>
          <w:szCs w:val="28"/>
        </w:rPr>
        <w:t xml:space="preserve">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503C3A">
        <w:rPr>
          <w:rFonts w:ascii="Times New Roman" w:hAnsi="Times New Roman"/>
          <w:sz w:val="28"/>
          <w:szCs w:val="28"/>
        </w:rPr>
        <w:t>Автореферт</w:t>
      </w:r>
      <w:proofErr w:type="spellEnd"/>
      <w:r w:rsidRPr="00503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C3A">
        <w:rPr>
          <w:rFonts w:ascii="Times New Roman" w:hAnsi="Times New Roman"/>
          <w:sz w:val="28"/>
          <w:szCs w:val="28"/>
        </w:rPr>
        <w:t>дисс</w:t>
      </w:r>
      <w:proofErr w:type="spellEnd"/>
      <w:r w:rsidRPr="00503C3A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Pr="00503C3A">
        <w:rPr>
          <w:rFonts w:ascii="Times New Roman" w:hAnsi="Times New Roman"/>
          <w:sz w:val="28"/>
          <w:szCs w:val="28"/>
        </w:rPr>
        <w:t>юрид</w:t>
      </w:r>
      <w:proofErr w:type="spellEnd"/>
      <w:r w:rsidRPr="00503C3A">
        <w:rPr>
          <w:rFonts w:ascii="Times New Roman" w:hAnsi="Times New Roman"/>
          <w:sz w:val="28"/>
          <w:szCs w:val="28"/>
        </w:rPr>
        <w:t xml:space="preserve">. наук. </w:t>
      </w:r>
      <w:r w:rsidRPr="00503C3A">
        <w:rPr>
          <w:rFonts w:ascii="Times New Roman" w:hAnsi="Times New Roman"/>
          <w:sz w:val="28"/>
          <w:szCs w:val="28"/>
        </w:rPr>
        <w:sym w:font="Symbol" w:char="F02D"/>
      </w:r>
      <w:r w:rsidRPr="00503C3A">
        <w:rPr>
          <w:rFonts w:ascii="Times New Roman" w:hAnsi="Times New Roman"/>
          <w:sz w:val="28"/>
          <w:szCs w:val="28"/>
        </w:rPr>
        <w:t xml:space="preserve"> М., 2012.</w:t>
      </w:r>
    </w:p>
    <w:p w:rsidR="00503C3A" w:rsidRPr="00503C3A" w:rsidRDefault="00503C3A" w:rsidP="00503C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3C3A">
        <w:rPr>
          <w:rFonts w:ascii="Times New Roman" w:hAnsi="Times New Roman"/>
          <w:sz w:val="28"/>
          <w:szCs w:val="28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503C3A">
        <w:rPr>
          <w:rFonts w:ascii="Times New Roman" w:hAnsi="Times New Roman"/>
          <w:sz w:val="28"/>
          <w:szCs w:val="28"/>
        </w:rPr>
        <w:sym w:font="Symbol" w:char="F02D"/>
      </w:r>
      <w:r w:rsidRPr="00503C3A">
        <w:rPr>
          <w:rFonts w:ascii="Times New Roman" w:hAnsi="Times New Roman"/>
          <w:sz w:val="28"/>
          <w:szCs w:val="28"/>
        </w:rPr>
        <w:t xml:space="preserve"> 2003. </w:t>
      </w:r>
      <w:r w:rsidRPr="00503C3A">
        <w:rPr>
          <w:rFonts w:ascii="Times New Roman" w:hAnsi="Times New Roman"/>
          <w:sz w:val="28"/>
          <w:szCs w:val="28"/>
        </w:rPr>
        <w:sym w:font="Symbol" w:char="F02D"/>
      </w:r>
      <w:r w:rsidRPr="00503C3A">
        <w:rPr>
          <w:rFonts w:ascii="Times New Roman" w:hAnsi="Times New Roman"/>
          <w:sz w:val="28"/>
          <w:szCs w:val="28"/>
        </w:rPr>
        <w:t xml:space="preserve"> № 2. </w:t>
      </w:r>
      <w:r w:rsidRPr="00503C3A">
        <w:rPr>
          <w:rFonts w:ascii="Times New Roman" w:hAnsi="Times New Roman"/>
          <w:sz w:val="28"/>
          <w:szCs w:val="28"/>
        </w:rPr>
        <w:sym w:font="Symbol" w:char="F02D"/>
      </w:r>
      <w:r w:rsidRPr="00503C3A">
        <w:rPr>
          <w:rFonts w:ascii="Times New Roman" w:hAnsi="Times New Roman"/>
          <w:sz w:val="28"/>
          <w:szCs w:val="28"/>
        </w:rPr>
        <w:t xml:space="preserve"> С. 3.</w:t>
      </w:r>
    </w:p>
    <w:p w:rsidR="00503C3A" w:rsidRPr="00503C3A" w:rsidRDefault="00503C3A" w:rsidP="00503C3A">
      <w:pPr>
        <w:spacing w:after="0" w:line="240" w:lineRule="auto"/>
        <w:ind w:firstLine="709"/>
        <w:jc w:val="right"/>
        <w:rPr>
          <w:rFonts w:ascii="Times New Roman" w:hAnsi="Times New Roman"/>
          <w:i/>
          <w:sz w:val="23"/>
          <w:szCs w:val="23"/>
        </w:rPr>
      </w:pPr>
    </w:p>
    <w:p w:rsidR="00BE1BCB" w:rsidRPr="006B3471" w:rsidRDefault="00BE1BCB" w:rsidP="006A1FB2">
      <w:pPr>
        <w:rPr>
          <w:rFonts w:ascii="Times New Roman" w:hAnsi="Times New Roman"/>
          <w:i/>
          <w:color w:val="FF0000"/>
          <w:sz w:val="28"/>
          <w:szCs w:val="28"/>
        </w:rPr>
      </w:pPr>
    </w:p>
    <w:sectPr w:rsidR="00BE1BCB" w:rsidRPr="006B3471" w:rsidSect="00B445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02" w:rsidRDefault="00921E02" w:rsidP="00503C3A">
      <w:pPr>
        <w:spacing w:after="0" w:line="240" w:lineRule="auto"/>
      </w:pPr>
      <w:r>
        <w:separator/>
      </w:r>
    </w:p>
  </w:endnote>
  <w:endnote w:type="continuationSeparator" w:id="0">
    <w:p w:rsidR="00921E02" w:rsidRDefault="00921E02" w:rsidP="0050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02" w:rsidRDefault="00921E02" w:rsidP="00503C3A">
      <w:pPr>
        <w:spacing w:after="0" w:line="240" w:lineRule="auto"/>
      </w:pPr>
      <w:r>
        <w:separator/>
      </w:r>
    </w:p>
  </w:footnote>
  <w:footnote w:type="continuationSeparator" w:id="0">
    <w:p w:rsidR="00921E02" w:rsidRDefault="00921E02" w:rsidP="00503C3A">
      <w:pPr>
        <w:spacing w:after="0" w:line="240" w:lineRule="auto"/>
      </w:pPr>
      <w:r>
        <w:continuationSeparator/>
      </w:r>
    </w:p>
  </w:footnote>
  <w:footnote w:id="1">
    <w:p w:rsidR="00503C3A" w:rsidRPr="0028451D" w:rsidRDefault="00503C3A" w:rsidP="00503C3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451D">
        <w:rPr>
          <w:rStyle w:val="ab"/>
          <w:rFonts w:ascii="Times New Roman" w:hAnsi="Times New Roman"/>
          <w:sz w:val="24"/>
          <w:szCs w:val="24"/>
        </w:rPr>
        <w:footnoteRef/>
      </w:r>
      <w:r w:rsidRPr="0028451D">
        <w:rPr>
          <w:rFonts w:ascii="Times New Roman" w:hAnsi="Times New Roman"/>
          <w:sz w:val="24"/>
          <w:szCs w:val="24"/>
        </w:rPr>
        <w:t xml:space="preserve"> </w:t>
      </w:r>
      <w:r w:rsidRPr="0028451D">
        <w:rPr>
          <w:rFonts w:ascii="Times New Roman" w:hAnsi="Times New Roman"/>
          <w:color w:val="000000"/>
          <w:sz w:val="24"/>
          <w:szCs w:val="24"/>
        </w:rPr>
        <w:t>НЕПОГОДИН ИННОКЕНТИЙ ПЕТРОВИЧ, доцент кафедры гражданского права Северо-Западного филиала Российск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28451D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28451D">
        <w:rPr>
          <w:rFonts w:ascii="Times New Roman" w:hAnsi="Times New Roman"/>
          <w:color w:val="000000"/>
          <w:sz w:val="24"/>
          <w:szCs w:val="24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8451D">
        <w:rPr>
          <w:rFonts w:ascii="Times New Roman" w:hAnsi="Times New Roman"/>
          <w:color w:val="000000"/>
          <w:sz w:val="24"/>
          <w:szCs w:val="24"/>
        </w:rPr>
        <w:t xml:space="preserve"> правосудия, кандидат юридических наук, доцент.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003"/>
    <w:multiLevelType w:val="hybridMultilevel"/>
    <w:tmpl w:val="4B34964A"/>
    <w:lvl w:ilvl="0" w:tplc="17C41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63CE3"/>
    <w:multiLevelType w:val="hybridMultilevel"/>
    <w:tmpl w:val="AB404626"/>
    <w:lvl w:ilvl="0" w:tplc="55A0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A625F9"/>
    <w:multiLevelType w:val="hybridMultilevel"/>
    <w:tmpl w:val="D32A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6310"/>
    <w:multiLevelType w:val="hybridMultilevel"/>
    <w:tmpl w:val="EE9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E3CA0"/>
    <w:multiLevelType w:val="hybridMultilevel"/>
    <w:tmpl w:val="26BEC1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FC62087"/>
    <w:multiLevelType w:val="hybridMultilevel"/>
    <w:tmpl w:val="A6FE1138"/>
    <w:lvl w:ilvl="0" w:tplc="4D087C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1F064E"/>
    <w:multiLevelType w:val="hybridMultilevel"/>
    <w:tmpl w:val="6AF0E1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350113"/>
    <w:multiLevelType w:val="hybridMultilevel"/>
    <w:tmpl w:val="E8A8F28C"/>
    <w:lvl w:ilvl="0" w:tplc="8C1A584C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370072"/>
    <w:multiLevelType w:val="hybridMultilevel"/>
    <w:tmpl w:val="8374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77CB1"/>
    <w:multiLevelType w:val="hybridMultilevel"/>
    <w:tmpl w:val="E54419DC"/>
    <w:lvl w:ilvl="0" w:tplc="1E24C79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5"/>
    <w:rsid w:val="00021DDE"/>
    <w:rsid w:val="00024764"/>
    <w:rsid w:val="00031EFE"/>
    <w:rsid w:val="00050D33"/>
    <w:rsid w:val="00051F1A"/>
    <w:rsid w:val="00064745"/>
    <w:rsid w:val="00091FC4"/>
    <w:rsid w:val="000921C9"/>
    <w:rsid w:val="000A074D"/>
    <w:rsid w:val="000D4C65"/>
    <w:rsid w:val="000F799B"/>
    <w:rsid w:val="00106958"/>
    <w:rsid w:val="00115297"/>
    <w:rsid w:val="0014384B"/>
    <w:rsid w:val="0014553D"/>
    <w:rsid w:val="00147384"/>
    <w:rsid w:val="001609C0"/>
    <w:rsid w:val="001720A6"/>
    <w:rsid w:val="001B29EA"/>
    <w:rsid w:val="001D4F52"/>
    <w:rsid w:val="001E2CF4"/>
    <w:rsid w:val="001F337E"/>
    <w:rsid w:val="00201F7A"/>
    <w:rsid w:val="00207719"/>
    <w:rsid w:val="00213BA1"/>
    <w:rsid w:val="002536F5"/>
    <w:rsid w:val="00272AA6"/>
    <w:rsid w:val="002843CB"/>
    <w:rsid w:val="00284DE2"/>
    <w:rsid w:val="00285D95"/>
    <w:rsid w:val="002911BE"/>
    <w:rsid w:val="002A662C"/>
    <w:rsid w:val="002B0966"/>
    <w:rsid w:val="002B41BB"/>
    <w:rsid w:val="002C29AE"/>
    <w:rsid w:val="002D6849"/>
    <w:rsid w:val="002E4CE1"/>
    <w:rsid w:val="002F10B1"/>
    <w:rsid w:val="00301D91"/>
    <w:rsid w:val="003021DF"/>
    <w:rsid w:val="00310A07"/>
    <w:rsid w:val="00317667"/>
    <w:rsid w:val="0032478E"/>
    <w:rsid w:val="00332EB1"/>
    <w:rsid w:val="00335B80"/>
    <w:rsid w:val="00343521"/>
    <w:rsid w:val="00355C20"/>
    <w:rsid w:val="003614F3"/>
    <w:rsid w:val="0036268B"/>
    <w:rsid w:val="003651CF"/>
    <w:rsid w:val="00376F09"/>
    <w:rsid w:val="0038532D"/>
    <w:rsid w:val="00397B95"/>
    <w:rsid w:val="003A3A7B"/>
    <w:rsid w:val="003A4C42"/>
    <w:rsid w:val="003A74C7"/>
    <w:rsid w:val="003B1E3A"/>
    <w:rsid w:val="003B49B2"/>
    <w:rsid w:val="00407B26"/>
    <w:rsid w:val="00430226"/>
    <w:rsid w:val="004710A5"/>
    <w:rsid w:val="004968B8"/>
    <w:rsid w:val="00497C80"/>
    <w:rsid w:val="004A25F1"/>
    <w:rsid w:val="004A36EE"/>
    <w:rsid w:val="004A4564"/>
    <w:rsid w:val="004A60B3"/>
    <w:rsid w:val="004A74F8"/>
    <w:rsid w:val="004B3D3F"/>
    <w:rsid w:val="004B7A1F"/>
    <w:rsid w:val="004C2605"/>
    <w:rsid w:val="004D13A4"/>
    <w:rsid w:val="004D35A3"/>
    <w:rsid w:val="004D63E9"/>
    <w:rsid w:val="004E2049"/>
    <w:rsid w:val="004F0549"/>
    <w:rsid w:val="004F1065"/>
    <w:rsid w:val="00503C3A"/>
    <w:rsid w:val="00504264"/>
    <w:rsid w:val="0051022F"/>
    <w:rsid w:val="005145C9"/>
    <w:rsid w:val="0052411A"/>
    <w:rsid w:val="00537825"/>
    <w:rsid w:val="0054759E"/>
    <w:rsid w:val="00550D10"/>
    <w:rsid w:val="00596E35"/>
    <w:rsid w:val="005B0A52"/>
    <w:rsid w:val="005B7B16"/>
    <w:rsid w:val="005F5F41"/>
    <w:rsid w:val="005F5F7A"/>
    <w:rsid w:val="00603EBF"/>
    <w:rsid w:val="00607A46"/>
    <w:rsid w:val="00625EC0"/>
    <w:rsid w:val="0065529D"/>
    <w:rsid w:val="00656B83"/>
    <w:rsid w:val="00666143"/>
    <w:rsid w:val="00677F5D"/>
    <w:rsid w:val="00680723"/>
    <w:rsid w:val="0068266B"/>
    <w:rsid w:val="00684EAB"/>
    <w:rsid w:val="006862E0"/>
    <w:rsid w:val="006A1FB2"/>
    <w:rsid w:val="006A34D1"/>
    <w:rsid w:val="006B3471"/>
    <w:rsid w:val="006B42EA"/>
    <w:rsid w:val="006B4644"/>
    <w:rsid w:val="006C080D"/>
    <w:rsid w:val="006C2DB6"/>
    <w:rsid w:val="006D7A52"/>
    <w:rsid w:val="006F10C6"/>
    <w:rsid w:val="006F4F87"/>
    <w:rsid w:val="00712411"/>
    <w:rsid w:val="00721AC6"/>
    <w:rsid w:val="00723F68"/>
    <w:rsid w:val="00730FEB"/>
    <w:rsid w:val="00733DAC"/>
    <w:rsid w:val="007437A1"/>
    <w:rsid w:val="00752C80"/>
    <w:rsid w:val="007548D6"/>
    <w:rsid w:val="00757A2D"/>
    <w:rsid w:val="00764B6F"/>
    <w:rsid w:val="00765D67"/>
    <w:rsid w:val="00781317"/>
    <w:rsid w:val="0078540F"/>
    <w:rsid w:val="00793F4E"/>
    <w:rsid w:val="00797487"/>
    <w:rsid w:val="00797D83"/>
    <w:rsid w:val="007A4D2A"/>
    <w:rsid w:val="007D4406"/>
    <w:rsid w:val="007E40DE"/>
    <w:rsid w:val="007F3BB2"/>
    <w:rsid w:val="00806F69"/>
    <w:rsid w:val="00811C49"/>
    <w:rsid w:val="008500A9"/>
    <w:rsid w:val="00865CFB"/>
    <w:rsid w:val="00874639"/>
    <w:rsid w:val="00874CAE"/>
    <w:rsid w:val="008A069C"/>
    <w:rsid w:val="008A20AC"/>
    <w:rsid w:val="008B4485"/>
    <w:rsid w:val="008C1993"/>
    <w:rsid w:val="008E7661"/>
    <w:rsid w:val="008F18BD"/>
    <w:rsid w:val="0091148F"/>
    <w:rsid w:val="009116EE"/>
    <w:rsid w:val="00917EA8"/>
    <w:rsid w:val="00920462"/>
    <w:rsid w:val="00921E02"/>
    <w:rsid w:val="00942E07"/>
    <w:rsid w:val="009430C1"/>
    <w:rsid w:val="009505F7"/>
    <w:rsid w:val="009526C0"/>
    <w:rsid w:val="009574CF"/>
    <w:rsid w:val="00961FA2"/>
    <w:rsid w:val="00963494"/>
    <w:rsid w:val="0097468C"/>
    <w:rsid w:val="00985D02"/>
    <w:rsid w:val="009864E3"/>
    <w:rsid w:val="009A26EC"/>
    <w:rsid w:val="009B04BE"/>
    <w:rsid w:val="009B60B8"/>
    <w:rsid w:val="009B76FB"/>
    <w:rsid w:val="009E1982"/>
    <w:rsid w:val="009F4CC7"/>
    <w:rsid w:val="009F5910"/>
    <w:rsid w:val="00A01103"/>
    <w:rsid w:val="00A171E6"/>
    <w:rsid w:val="00A33A6E"/>
    <w:rsid w:val="00A409DC"/>
    <w:rsid w:val="00A517AD"/>
    <w:rsid w:val="00A842D2"/>
    <w:rsid w:val="00AC23EE"/>
    <w:rsid w:val="00AC33BB"/>
    <w:rsid w:val="00AC6B65"/>
    <w:rsid w:val="00AE065E"/>
    <w:rsid w:val="00AE108A"/>
    <w:rsid w:val="00AE625F"/>
    <w:rsid w:val="00AE656F"/>
    <w:rsid w:val="00B02361"/>
    <w:rsid w:val="00B030C6"/>
    <w:rsid w:val="00B03AAC"/>
    <w:rsid w:val="00B129CC"/>
    <w:rsid w:val="00B22C60"/>
    <w:rsid w:val="00B4136B"/>
    <w:rsid w:val="00B443B4"/>
    <w:rsid w:val="00B445F4"/>
    <w:rsid w:val="00B54731"/>
    <w:rsid w:val="00B70E52"/>
    <w:rsid w:val="00B95631"/>
    <w:rsid w:val="00BA66AA"/>
    <w:rsid w:val="00BA6B16"/>
    <w:rsid w:val="00BA6C07"/>
    <w:rsid w:val="00BA7BF0"/>
    <w:rsid w:val="00BC0ACD"/>
    <w:rsid w:val="00BE1BCB"/>
    <w:rsid w:val="00BE7EC9"/>
    <w:rsid w:val="00BF75FF"/>
    <w:rsid w:val="00C17780"/>
    <w:rsid w:val="00C31DB4"/>
    <w:rsid w:val="00C43AB4"/>
    <w:rsid w:val="00C65BB0"/>
    <w:rsid w:val="00C66FF9"/>
    <w:rsid w:val="00C67DD7"/>
    <w:rsid w:val="00C9656D"/>
    <w:rsid w:val="00CA6D5E"/>
    <w:rsid w:val="00CD7B02"/>
    <w:rsid w:val="00CE788C"/>
    <w:rsid w:val="00CF0594"/>
    <w:rsid w:val="00CF5730"/>
    <w:rsid w:val="00D05236"/>
    <w:rsid w:val="00D145E5"/>
    <w:rsid w:val="00D15A6F"/>
    <w:rsid w:val="00D22453"/>
    <w:rsid w:val="00D24E20"/>
    <w:rsid w:val="00D44DC7"/>
    <w:rsid w:val="00D53329"/>
    <w:rsid w:val="00D578E2"/>
    <w:rsid w:val="00D6676E"/>
    <w:rsid w:val="00D8663C"/>
    <w:rsid w:val="00DA01EE"/>
    <w:rsid w:val="00DB4A36"/>
    <w:rsid w:val="00DC7EC5"/>
    <w:rsid w:val="00DD05A5"/>
    <w:rsid w:val="00DF7730"/>
    <w:rsid w:val="00E13482"/>
    <w:rsid w:val="00E2731A"/>
    <w:rsid w:val="00E644BE"/>
    <w:rsid w:val="00E7468F"/>
    <w:rsid w:val="00E818A9"/>
    <w:rsid w:val="00E82128"/>
    <w:rsid w:val="00E8388B"/>
    <w:rsid w:val="00E9138E"/>
    <w:rsid w:val="00EB5DF0"/>
    <w:rsid w:val="00EB73E8"/>
    <w:rsid w:val="00EE0A8D"/>
    <w:rsid w:val="00EE2347"/>
    <w:rsid w:val="00EE6AC5"/>
    <w:rsid w:val="00EF5C1C"/>
    <w:rsid w:val="00F01F3A"/>
    <w:rsid w:val="00F06841"/>
    <w:rsid w:val="00F10F8D"/>
    <w:rsid w:val="00F32C22"/>
    <w:rsid w:val="00F34A60"/>
    <w:rsid w:val="00F43672"/>
    <w:rsid w:val="00F73FA6"/>
    <w:rsid w:val="00F74DC6"/>
    <w:rsid w:val="00F81BF5"/>
    <w:rsid w:val="00F850C3"/>
    <w:rsid w:val="00F852A1"/>
    <w:rsid w:val="00F94737"/>
    <w:rsid w:val="00FA6256"/>
    <w:rsid w:val="00FC19AB"/>
    <w:rsid w:val="00FD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5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AE06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065E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145E5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145E5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1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145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145E5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145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D145E5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145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145E5"/>
    <w:rPr>
      <w:rFonts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D145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145E5"/>
    <w:rPr>
      <w:rFonts w:ascii="Calibri" w:hAnsi="Calibri" w:cs="Times New Roman"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6F4F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6F4F87"/>
    <w:rPr>
      <w:rFonts w:cs="Times New Roman"/>
    </w:rPr>
  </w:style>
  <w:style w:type="character" w:styleId="a5">
    <w:name w:val="Hyperlink"/>
    <w:basedOn w:val="a0"/>
    <w:uiPriority w:val="99"/>
    <w:rsid w:val="006F4F87"/>
    <w:rPr>
      <w:rFonts w:cs="Times New Roman"/>
      <w:color w:val="0000FF"/>
      <w:u w:val="single"/>
    </w:rPr>
  </w:style>
  <w:style w:type="character" w:customStyle="1" w:styleId="h1content">
    <w:name w:val="h1_content"/>
    <w:basedOn w:val="a0"/>
    <w:uiPriority w:val="99"/>
    <w:rsid w:val="00343521"/>
    <w:rPr>
      <w:rFonts w:cs="Times New Roman"/>
    </w:rPr>
  </w:style>
  <w:style w:type="paragraph" w:styleId="a6">
    <w:name w:val="Body Text"/>
    <w:basedOn w:val="a"/>
    <w:link w:val="a7"/>
    <w:uiPriority w:val="99"/>
    <w:rsid w:val="000921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921C9"/>
    <w:rPr>
      <w:rFonts w:ascii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66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F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b">
    <w:name w:val="footnote reference"/>
    <w:basedOn w:val="a0"/>
    <w:uiPriority w:val="99"/>
    <w:semiHidden/>
    <w:unhideWhenUsed/>
    <w:rsid w:val="00503C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5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AE06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065E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145E5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145E5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1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145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145E5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145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D145E5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145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145E5"/>
    <w:rPr>
      <w:rFonts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D145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145E5"/>
    <w:rPr>
      <w:rFonts w:ascii="Calibri" w:hAnsi="Calibri" w:cs="Times New Roman"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6F4F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6F4F87"/>
    <w:rPr>
      <w:rFonts w:cs="Times New Roman"/>
    </w:rPr>
  </w:style>
  <w:style w:type="character" w:styleId="a5">
    <w:name w:val="Hyperlink"/>
    <w:basedOn w:val="a0"/>
    <w:uiPriority w:val="99"/>
    <w:rsid w:val="006F4F87"/>
    <w:rPr>
      <w:rFonts w:cs="Times New Roman"/>
      <w:color w:val="0000FF"/>
      <w:u w:val="single"/>
    </w:rPr>
  </w:style>
  <w:style w:type="character" w:customStyle="1" w:styleId="h1content">
    <w:name w:val="h1_content"/>
    <w:basedOn w:val="a0"/>
    <w:uiPriority w:val="99"/>
    <w:rsid w:val="00343521"/>
    <w:rPr>
      <w:rFonts w:cs="Times New Roman"/>
    </w:rPr>
  </w:style>
  <w:style w:type="paragraph" w:styleId="a6">
    <w:name w:val="Body Text"/>
    <w:basedOn w:val="a"/>
    <w:link w:val="a7"/>
    <w:uiPriority w:val="99"/>
    <w:rsid w:val="000921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921C9"/>
    <w:rPr>
      <w:rFonts w:ascii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66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F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b">
    <w:name w:val="footnote reference"/>
    <w:basedOn w:val="a0"/>
    <w:uiPriority w:val="99"/>
    <w:semiHidden/>
    <w:unhideWhenUsed/>
    <w:rsid w:val="00503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ARB_918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Верховный Суд</vt:lpstr>
    </vt:vector>
  </TitlesOfParts>
  <Company>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</dc:title>
  <dc:creator>Валентина</dc:creator>
  <cp:lastModifiedBy>Исаков</cp:lastModifiedBy>
  <cp:revision>2</cp:revision>
  <cp:lastPrinted>2022-09-08T10:08:00Z</cp:lastPrinted>
  <dcterms:created xsi:type="dcterms:W3CDTF">2022-09-19T10:48:00Z</dcterms:created>
  <dcterms:modified xsi:type="dcterms:W3CDTF">2022-09-19T10:48:00Z</dcterms:modified>
</cp:coreProperties>
</file>