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6" w:rsidRPr="0040636F" w:rsidRDefault="00571226" w:rsidP="00571226">
      <w:pPr>
        <w:pStyle w:val="a3"/>
        <w:spacing w:before="100" w:beforeAutospacing="1" w:after="100" w:afterAutospacing="1"/>
        <w:ind w:left="1414"/>
        <w:rPr>
          <w:b/>
          <w:bCs/>
          <w:sz w:val="24"/>
          <w:szCs w:val="24"/>
        </w:rPr>
      </w:pPr>
      <w:r w:rsidRPr="0040636F">
        <w:rPr>
          <w:b/>
          <w:bCs/>
          <w:sz w:val="24"/>
          <w:szCs w:val="24"/>
        </w:rPr>
        <w:t xml:space="preserve">Вопросы для зачета по дисциплине: </w:t>
      </w:r>
      <w:r>
        <w:rPr>
          <w:b/>
          <w:bCs/>
          <w:sz w:val="24"/>
          <w:szCs w:val="24"/>
        </w:rPr>
        <w:t>«</w:t>
      </w:r>
      <w:r w:rsidRPr="0040636F">
        <w:rPr>
          <w:b/>
          <w:bCs/>
          <w:sz w:val="24"/>
          <w:szCs w:val="24"/>
        </w:rPr>
        <w:t>Криминология</w:t>
      </w:r>
      <w:r>
        <w:rPr>
          <w:b/>
          <w:bCs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16"/>
        <w:gridCol w:w="9055"/>
      </w:tblGrid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571226" w:rsidRPr="0069342B" w:rsidRDefault="00571226" w:rsidP="005D5E9C">
            <w:pPr>
              <w:jc w:val="center"/>
              <w:rPr>
                <w:b/>
              </w:rPr>
            </w:pPr>
            <w:r w:rsidRPr="0069342B">
              <w:rPr>
                <w:b/>
              </w:rPr>
              <w:t>вопрос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571226" w:rsidRPr="00895063" w:rsidRDefault="00571226" w:rsidP="005D5E9C">
            <w:pPr>
              <w:jc w:val="both"/>
              <w:rPr>
                <w:bCs/>
              </w:rPr>
            </w:pPr>
            <w:r w:rsidRPr="0096331A">
              <w:t xml:space="preserve"> Объект и предмет криминологии.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Методы кримино</w:t>
            </w:r>
            <w:r w:rsidRPr="0096331A">
              <w:rPr>
                <w:color w:val="008000"/>
              </w:rPr>
              <w:t>л</w:t>
            </w:r>
            <w:r w:rsidRPr="0096331A">
              <w:t>огических исследований.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Место криминологии в системе наук. Связь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 с другими науками.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Ранняя история криминологии</w:t>
            </w:r>
            <w:r w:rsidRPr="0096331A">
              <w:rPr>
                <w:color w:val="008000"/>
              </w:rPr>
              <w:t>.</w:t>
            </w:r>
            <w:r w:rsidRPr="0096331A">
              <w:t xml:space="preserve"> Становление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 как науки.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Позитивизм в криминологии.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571226" w:rsidRPr="0096331A" w:rsidRDefault="00571226" w:rsidP="005D5E9C">
            <w:pPr>
              <w:jc w:val="both"/>
            </w:pPr>
            <w:r w:rsidRPr="0096331A">
              <w:t>Антропо</w:t>
            </w:r>
            <w:r w:rsidRPr="0096331A">
              <w:rPr>
                <w:color w:val="008000"/>
              </w:rPr>
              <w:t>л</w:t>
            </w:r>
            <w:r w:rsidRPr="0096331A">
              <w:t>огическое направ</w:t>
            </w:r>
            <w:r w:rsidRPr="0096331A">
              <w:rPr>
                <w:color w:val="008000"/>
              </w:rPr>
              <w:t>л</w:t>
            </w:r>
            <w:r w:rsidRPr="0096331A">
              <w:t>ение в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огии.</w:t>
            </w:r>
          </w:p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Социологическое направление в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История отечественной криминологии: основные этапы развития.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rPr>
                <w:b/>
                <w:bCs/>
              </w:rPr>
            </w:pPr>
            <w:r w:rsidRPr="0096331A">
              <w:t>Современные социо</w:t>
            </w:r>
            <w:r w:rsidRPr="0096331A">
              <w:rPr>
                <w:color w:val="008000"/>
              </w:rPr>
              <w:t>л</w:t>
            </w:r>
            <w:r w:rsidRPr="0096331A">
              <w:t xml:space="preserve">огические теории преступности.   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Современные био</w:t>
            </w:r>
            <w:r w:rsidRPr="0096331A">
              <w:rPr>
                <w:color w:val="008000"/>
              </w:rPr>
              <w:t>л</w:t>
            </w:r>
            <w:r w:rsidRPr="0096331A">
              <w:t>огические теории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rPr>
                <w:b/>
                <w:bCs/>
              </w:rPr>
            </w:pPr>
            <w:r w:rsidRPr="0096331A">
              <w:t xml:space="preserve"> Понятие и природа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Преступность как система, ее аддитивные свойства.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0" w:type="auto"/>
          </w:tcPr>
          <w:p w:rsidR="00571226" w:rsidRPr="0096331A" w:rsidRDefault="00571226" w:rsidP="005D5E9C">
            <w:pPr>
              <w:jc w:val="both"/>
            </w:pPr>
            <w:r w:rsidRPr="0096331A">
              <w:t>Качественные и ко</w:t>
            </w:r>
            <w:r w:rsidRPr="0096331A">
              <w:rPr>
                <w:color w:val="008000"/>
              </w:rPr>
              <w:t>л</w:t>
            </w:r>
            <w:r w:rsidRPr="0096331A">
              <w:t>ичественные характеристики преступности.</w:t>
            </w:r>
          </w:p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Преступление и преступность. Их соотношение.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Латентная преступность, ее виды. Методы ее изучения.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Классификация причин и условий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0" w:type="auto"/>
          </w:tcPr>
          <w:p w:rsidR="00571226" w:rsidRPr="0096331A" w:rsidRDefault="00571226" w:rsidP="005D5E9C">
            <w:pPr>
              <w:tabs>
                <w:tab w:val="left" w:pos="6330"/>
              </w:tabs>
              <w:ind w:left="426"/>
              <w:jc w:val="both"/>
            </w:pPr>
            <w:r>
              <w:tab/>
            </w:r>
          </w:p>
          <w:p w:rsidR="00571226" w:rsidRDefault="00571226" w:rsidP="005D5E9C">
            <w:pPr>
              <w:rPr>
                <w:b/>
                <w:bCs/>
              </w:rPr>
            </w:pPr>
            <w:r w:rsidRPr="0096331A">
              <w:t>Уголовно</w:t>
            </w:r>
            <w:r w:rsidRPr="0096331A">
              <w:rPr>
                <w:color w:val="008000"/>
              </w:rPr>
              <w:t>-</w:t>
            </w:r>
            <w:r w:rsidRPr="0096331A">
              <w:t>правовая и криминологическая классификация пр</w:t>
            </w:r>
            <w:r w:rsidRPr="0096331A">
              <w:rPr>
                <w:color w:val="008000"/>
              </w:rPr>
              <w:t>е</w:t>
            </w:r>
            <w:r w:rsidRPr="0096331A">
              <w:t>ступ</w:t>
            </w:r>
            <w:r w:rsidRPr="0096331A">
              <w:rPr>
                <w:color w:val="008000"/>
              </w:rPr>
              <w:t>л</w:t>
            </w:r>
            <w:r w:rsidRPr="0096331A">
              <w:t>ений.   Виды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 xml:space="preserve">Понятие личности преступника. Два подхода к изучению </w:t>
            </w:r>
            <w:r w:rsidRPr="0096331A">
              <w:rPr>
                <w:color w:val="008000"/>
              </w:rPr>
              <w:t>л</w:t>
            </w:r>
            <w:r w:rsidRPr="0096331A">
              <w:t>ичности преступника.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 xml:space="preserve"> Криминологическая характеристика преступников и структура личности преступника.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Классификация и типология преступников.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proofErr w:type="spellStart"/>
            <w:r w:rsidRPr="0096331A">
              <w:t>Виктимология</w:t>
            </w:r>
            <w:proofErr w:type="spellEnd"/>
            <w:r w:rsidRPr="0096331A">
              <w:t xml:space="preserve"> как раздел криминологии.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proofErr w:type="spellStart"/>
            <w:r w:rsidRPr="0096331A">
              <w:t>Виктимность</w:t>
            </w:r>
            <w:proofErr w:type="spellEnd"/>
            <w:r w:rsidRPr="0096331A">
              <w:t xml:space="preserve"> и </w:t>
            </w:r>
            <w:proofErr w:type="spellStart"/>
            <w:r w:rsidRPr="0096331A">
              <w:t>виктимизация</w:t>
            </w:r>
            <w:proofErr w:type="spellEnd"/>
            <w:r w:rsidRPr="0096331A">
              <w:t>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Понятие преступного поведения. Причины индивидуа</w:t>
            </w:r>
            <w:r w:rsidRPr="0096331A">
              <w:rPr>
                <w:color w:val="008000"/>
              </w:rPr>
              <w:t>л</w:t>
            </w:r>
            <w:r w:rsidRPr="0096331A">
              <w:t>ьного преступного поведения.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Механизм преступного поведения. Потребности и мотив</w:t>
            </w:r>
            <w:r w:rsidRPr="0096331A">
              <w:rPr>
                <w:color w:val="008000"/>
              </w:rPr>
              <w:t>ы</w:t>
            </w:r>
            <w:r w:rsidRPr="0096331A">
              <w:t xml:space="preserve"> в детерминации преступного поведения.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Понятие кримино</w:t>
            </w:r>
            <w:r w:rsidRPr="0096331A">
              <w:rPr>
                <w:color w:val="008000"/>
              </w:rPr>
              <w:t>л</w:t>
            </w:r>
            <w:r w:rsidRPr="0096331A">
              <w:t>огического прогнозирования. Прогнозирование и предупреждение преступлений.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Виды и методы криминологического прогнозирования.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04552F">
              <w:t>Понятие, объект и субъекты предупредительной деятельности.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Система субъектов предупреждения преступ</w:t>
            </w:r>
            <w:r w:rsidRPr="0096331A">
              <w:rPr>
                <w:color w:val="008000"/>
              </w:rPr>
              <w:t>л</w:t>
            </w:r>
            <w:r w:rsidRPr="0096331A">
              <w:t>ений.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Уровни, виды и меры профилактики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Характеристика экономических преступлений и их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Характеристика насильственных преступлений и их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Характеристика неосторожных преступлений и их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преступности</w:t>
            </w:r>
            <w:r>
              <w:t xml:space="preserve"> </w:t>
            </w:r>
            <w:r w:rsidRPr="0096331A">
              <w:t>несовершеннолетних.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0" w:type="auto"/>
          </w:tcPr>
          <w:p w:rsidR="00571226" w:rsidRPr="0096331A" w:rsidRDefault="00571226" w:rsidP="005D5E9C">
            <w:pPr>
              <w:jc w:val="both"/>
            </w:pPr>
            <w:r w:rsidRPr="0096331A">
              <w:t>Причины и условия преступлений несовершеннолетних и</w:t>
            </w:r>
          </w:p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 xml:space="preserve">      их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 xml:space="preserve">Криминологическая характеристика рецидивной преступности. </w:t>
            </w:r>
            <w:r>
              <w:t xml:space="preserve"> </w:t>
            </w:r>
            <w:r w:rsidRPr="0096331A">
              <w:t>Особенности личности рецидивиста.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Причины рецидивной преступности и ее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Характеристика особенностей пенитенциарной преступности.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профессиональной преступности и ее предупреждение.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0" w:type="auto"/>
          </w:tcPr>
          <w:p w:rsidR="00571226" w:rsidRDefault="00571226" w:rsidP="005D5E9C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организованной преступности и меры борьбы с нею.</w:t>
            </w:r>
          </w:p>
        </w:tc>
      </w:tr>
      <w:tr w:rsidR="00571226" w:rsidTr="005D5E9C">
        <w:tc>
          <w:tcPr>
            <w:tcW w:w="0" w:type="auto"/>
          </w:tcPr>
          <w:p w:rsidR="00571226" w:rsidRDefault="00571226" w:rsidP="005D5E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0" w:type="auto"/>
          </w:tcPr>
          <w:p w:rsidR="00571226" w:rsidRDefault="00571226" w:rsidP="005D5E9C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96331A">
              <w:t>Международное сотрудничество в борьбе с преступностью.</w:t>
            </w:r>
          </w:p>
        </w:tc>
      </w:tr>
    </w:tbl>
    <w:p w:rsidR="00571226" w:rsidRPr="0096331A" w:rsidRDefault="00571226" w:rsidP="00571226">
      <w:pPr>
        <w:tabs>
          <w:tab w:val="left" w:pos="3795"/>
        </w:tabs>
        <w:ind w:left="426"/>
        <w:jc w:val="both"/>
      </w:pPr>
      <w:r w:rsidRPr="0096331A">
        <w:t xml:space="preserve">                                                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7B1"/>
    <w:multiLevelType w:val="hybridMultilevel"/>
    <w:tmpl w:val="96F856DE"/>
    <w:lvl w:ilvl="0" w:tplc="85BE50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26"/>
    <w:rsid w:val="00571226"/>
    <w:rsid w:val="006A3E61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2020-12-09T11:05:00Z</dcterms:created>
  <dcterms:modified xsi:type="dcterms:W3CDTF">2020-12-09T11:06:00Z</dcterms:modified>
</cp:coreProperties>
</file>