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25" w:rsidRDefault="00FD1E25" w:rsidP="00FD1E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557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 </w:t>
      </w:r>
      <w:r w:rsidRPr="00557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экзамену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D1E25" w:rsidRDefault="00FD1E25" w:rsidP="00FD1E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 «Актуальные проблемы уголовного права» </w:t>
      </w:r>
    </w:p>
    <w:p w:rsidR="00FD1E25" w:rsidRPr="00FD1E25" w:rsidRDefault="00FD1E25" w:rsidP="00FD1E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E25" w:rsidRPr="00671A8E" w:rsidRDefault="00FD1E25" w:rsidP="00FD1E25">
      <w:pPr>
        <w:pStyle w:val="a3"/>
        <w:numPr>
          <w:ilvl w:val="0"/>
          <w:numId w:val="1"/>
        </w:numPr>
        <w:jc w:val="both"/>
      </w:pPr>
      <w:r w:rsidRPr="00671A8E">
        <w:t>Основные направления и школы в уголовном праве.</w:t>
      </w:r>
    </w:p>
    <w:p w:rsidR="00FD1E25" w:rsidRPr="00671A8E" w:rsidRDefault="00FD1E25" w:rsidP="00FD1E25">
      <w:pPr>
        <w:pStyle w:val="a3"/>
        <w:numPr>
          <w:ilvl w:val="0"/>
          <w:numId w:val="1"/>
        </w:numPr>
        <w:jc w:val="both"/>
      </w:pPr>
      <w:r w:rsidRPr="00671A8E">
        <w:t>Задачи уголовного права Российской Федерации на современном этапе развития российского государства и общества.</w:t>
      </w:r>
    </w:p>
    <w:p w:rsidR="00FD1E25" w:rsidRPr="00671A8E" w:rsidRDefault="00FD1E25" w:rsidP="00FD1E25">
      <w:pPr>
        <w:pStyle w:val="a3"/>
        <w:numPr>
          <w:ilvl w:val="0"/>
          <w:numId w:val="1"/>
        </w:numPr>
        <w:jc w:val="both"/>
      </w:pPr>
      <w:r w:rsidRPr="00671A8E">
        <w:t>Соотношение уголовного, уголовно-процессуального, уголовно-исполнительного и административного права.</w:t>
      </w:r>
    </w:p>
    <w:p w:rsidR="00FD1E25" w:rsidRPr="00671A8E" w:rsidRDefault="00FD1E25" w:rsidP="00FD1E25">
      <w:pPr>
        <w:pStyle w:val="a3"/>
        <w:numPr>
          <w:ilvl w:val="0"/>
          <w:numId w:val="1"/>
        </w:numPr>
        <w:jc w:val="both"/>
      </w:pPr>
      <w:r w:rsidRPr="00671A8E">
        <w:t>Публичные и частные начала современного уголовного права</w:t>
      </w:r>
    </w:p>
    <w:p w:rsidR="00FD1E25" w:rsidRPr="00671A8E" w:rsidRDefault="00FD1E25" w:rsidP="00FD1E25">
      <w:pPr>
        <w:pStyle w:val="a3"/>
        <w:numPr>
          <w:ilvl w:val="0"/>
          <w:numId w:val="1"/>
        </w:numPr>
        <w:jc w:val="both"/>
      </w:pPr>
      <w:r w:rsidRPr="00671A8E">
        <w:t>Источники уголовного права: современные подходы</w:t>
      </w:r>
    </w:p>
    <w:p w:rsidR="00FD1E25" w:rsidRPr="00671A8E" w:rsidRDefault="00FD1E25" w:rsidP="00FD1E25">
      <w:pPr>
        <w:pStyle w:val="a3"/>
        <w:numPr>
          <w:ilvl w:val="0"/>
          <w:numId w:val="1"/>
        </w:numPr>
        <w:jc w:val="both"/>
      </w:pPr>
      <w:r w:rsidRPr="00671A8E">
        <w:t>Бланкетные диспозиции в Уголовном кодексе РФ и принцип законности</w:t>
      </w:r>
    </w:p>
    <w:p w:rsidR="00FD1E25" w:rsidRPr="00671A8E" w:rsidRDefault="00FD1E25" w:rsidP="00FD1E25">
      <w:pPr>
        <w:pStyle w:val="a3"/>
        <w:numPr>
          <w:ilvl w:val="0"/>
          <w:numId w:val="1"/>
        </w:numPr>
        <w:jc w:val="both"/>
      </w:pPr>
      <w:r w:rsidRPr="00671A8E">
        <w:t>Юридическая сила постановлений и определений Конституционного Суда Российской Федерации и  Пленума Верховного Суда Российской Федерации по уголовным делам</w:t>
      </w:r>
    </w:p>
    <w:p w:rsidR="00FD1E25" w:rsidRPr="00671A8E" w:rsidRDefault="00FD1E25" w:rsidP="00FD1E25">
      <w:pPr>
        <w:pStyle w:val="a3"/>
        <w:numPr>
          <w:ilvl w:val="0"/>
          <w:numId w:val="1"/>
        </w:numPr>
        <w:jc w:val="both"/>
      </w:pPr>
      <w:r w:rsidRPr="00671A8E">
        <w:t>Проблема соотношения международного и национального уголовного права.</w:t>
      </w:r>
    </w:p>
    <w:p w:rsidR="00FD1E25" w:rsidRPr="00671A8E" w:rsidRDefault="00FD1E25" w:rsidP="00FD1E25">
      <w:pPr>
        <w:pStyle w:val="a3"/>
        <w:numPr>
          <w:ilvl w:val="0"/>
          <w:numId w:val="1"/>
        </w:numPr>
        <w:jc w:val="both"/>
      </w:pPr>
      <w:r w:rsidRPr="00671A8E">
        <w:t>Время совершения преступления: проблемы законодательной регламентации</w:t>
      </w:r>
    </w:p>
    <w:p w:rsidR="00FD1E25" w:rsidRPr="00671A8E" w:rsidRDefault="00FD1E25" w:rsidP="00FD1E25">
      <w:pPr>
        <w:pStyle w:val="a3"/>
        <w:numPr>
          <w:ilvl w:val="0"/>
          <w:numId w:val="1"/>
        </w:numPr>
        <w:jc w:val="both"/>
      </w:pPr>
      <w:r w:rsidRPr="00671A8E">
        <w:t>Территориальная юрисдикция.</w:t>
      </w:r>
    </w:p>
    <w:p w:rsidR="00FD1E25" w:rsidRPr="00671A8E" w:rsidRDefault="00FD1E25" w:rsidP="00FD1E25">
      <w:pPr>
        <w:pStyle w:val="a3"/>
        <w:numPr>
          <w:ilvl w:val="0"/>
          <w:numId w:val="1"/>
        </w:numPr>
        <w:jc w:val="both"/>
      </w:pPr>
      <w:r w:rsidRPr="00671A8E">
        <w:t>Экстерриториальная юрисдикция</w:t>
      </w:r>
    </w:p>
    <w:p w:rsidR="00FD1E25" w:rsidRPr="00671A8E" w:rsidRDefault="00FD1E25" w:rsidP="00FD1E25">
      <w:pPr>
        <w:pStyle w:val="a3"/>
        <w:numPr>
          <w:ilvl w:val="0"/>
          <w:numId w:val="1"/>
        </w:numPr>
        <w:jc w:val="both"/>
      </w:pPr>
      <w:r w:rsidRPr="00671A8E">
        <w:t>Персональный принцип действия уголовного закона.</w:t>
      </w:r>
    </w:p>
    <w:p w:rsidR="00FD1E25" w:rsidRPr="00671A8E" w:rsidRDefault="00FD1E25" w:rsidP="00FD1E25">
      <w:pPr>
        <w:pStyle w:val="a3"/>
        <w:numPr>
          <w:ilvl w:val="0"/>
          <w:numId w:val="1"/>
        </w:numPr>
        <w:jc w:val="both"/>
      </w:pPr>
      <w:r w:rsidRPr="00671A8E">
        <w:t xml:space="preserve">Принцип покровительственного режима: национальные и международно-правовые аспекты </w:t>
      </w:r>
    </w:p>
    <w:p w:rsidR="00FD1E25" w:rsidRPr="00671A8E" w:rsidRDefault="00FD1E25" w:rsidP="00FD1E25">
      <w:pPr>
        <w:pStyle w:val="a3"/>
        <w:numPr>
          <w:ilvl w:val="0"/>
          <w:numId w:val="1"/>
        </w:numPr>
        <w:jc w:val="both"/>
      </w:pPr>
      <w:r w:rsidRPr="00671A8E">
        <w:t>Реальный принцип (принцип защиты или безопасности) действия уголовного закона.</w:t>
      </w:r>
    </w:p>
    <w:p w:rsidR="00FD1E25" w:rsidRPr="00671A8E" w:rsidRDefault="00FD1E25" w:rsidP="00FD1E25">
      <w:pPr>
        <w:pStyle w:val="a3"/>
        <w:numPr>
          <w:ilvl w:val="0"/>
          <w:numId w:val="1"/>
        </w:numPr>
        <w:jc w:val="both"/>
      </w:pPr>
      <w:r w:rsidRPr="00671A8E">
        <w:t>Универсальный принцип действия уголовного закона.</w:t>
      </w:r>
    </w:p>
    <w:p w:rsidR="00FD1E25" w:rsidRPr="00671A8E" w:rsidRDefault="00FD1E25" w:rsidP="00FD1E25">
      <w:pPr>
        <w:pStyle w:val="a3"/>
        <w:numPr>
          <w:ilvl w:val="0"/>
          <w:numId w:val="1"/>
        </w:numPr>
        <w:jc w:val="both"/>
      </w:pPr>
      <w:r w:rsidRPr="00671A8E">
        <w:t xml:space="preserve">Действие уголовного закона по кругу лиц. </w:t>
      </w:r>
    </w:p>
    <w:p w:rsidR="00FD1E25" w:rsidRPr="00671A8E" w:rsidRDefault="00FD1E25" w:rsidP="00FD1E25">
      <w:pPr>
        <w:pStyle w:val="a3"/>
        <w:numPr>
          <w:ilvl w:val="0"/>
          <w:numId w:val="1"/>
        </w:numPr>
        <w:jc w:val="both"/>
      </w:pPr>
      <w:r w:rsidRPr="00671A8E">
        <w:t>Выдача лиц, совершивших преступление (экстрадиция).</w:t>
      </w:r>
    </w:p>
    <w:p w:rsidR="00FD1E25" w:rsidRPr="00671A8E" w:rsidRDefault="00FD1E25" w:rsidP="00FD1E25">
      <w:pPr>
        <w:pStyle w:val="a3"/>
        <w:numPr>
          <w:ilvl w:val="0"/>
          <w:numId w:val="1"/>
        </w:numPr>
        <w:jc w:val="both"/>
      </w:pPr>
      <w:r w:rsidRPr="00671A8E">
        <w:t xml:space="preserve">Проблемы уголовного законотворчества. </w:t>
      </w:r>
    </w:p>
    <w:p w:rsidR="00FD1E25" w:rsidRPr="00671A8E" w:rsidRDefault="00FD1E25" w:rsidP="00FD1E25">
      <w:pPr>
        <w:pStyle w:val="a3"/>
        <w:numPr>
          <w:ilvl w:val="0"/>
          <w:numId w:val="1"/>
        </w:numPr>
        <w:jc w:val="both"/>
      </w:pPr>
      <w:r w:rsidRPr="00671A8E">
        <w:t xml:space="preserve">Техника уголовного законодательства. </w:t>
      </w:r>
    </w:p>
    <w:p w:rsidR="00FD1E25" w:rsidRPr="00671A8E" w:rsidRDefault="00FD1E25" w:rsidP="00FD1E25">
      <w:pPr>
        <w:pStyle w:val="a3"/>
        <w:numPr>
          <w:ilvl w:val="0"/>
          <w:numId w:val="1"/>
        </w:numPr>
        <w:jc w:val="both"/>
      </w:pPr>
      <w:r w:rsidRPr="00671A8E">
        <w:t>Вопросы криминализации и декриминализации общественно опасных деяний</w:t>
      </w:r>
    </w:p>
    <w:p w:rsidR="00FD1E25" w:rsidRPr="00671A8E" w:rsidRDefault="00FD1E25" w:rsidP="00FD1E25">
      <w:pPr>
        <w:pStyle w:val="a3"/>
        <w:numPr>
          <w:ilvl w:val="0"/>
          <w:numId w:val="1"/>
        </w:numPr>
        <w:jc w:val="both"/>
      </w:pPr>
      <w:r w:rsidRPr="00671A8E">
        <w:t xml:space="preserve">Критерии отграничения преступлений от иных правонарушений. </w:t>
      </w:r>
    </w:p>
    <w:p w:rsidR="00FD1E25" w:rsidRPr="00671A8E" w:rsidRDefault="00FD1E25" w:rsidP="00FD1E25">
      <w:pPr>
        <w:pStyle w:val="a3"/>
        <w:numPr>
          <w:ilvl w:val="0"/>
          <w:numId w:val="1"/>
        </w:numPr>
        <w:jc w:val="both"/>
      </w:pPr>
      <w:r w:rsidRPr="00671A8E">
        <w:t xml:space="preserve">Легальное и доктринальное понятие преступления. </w:t>
      </w:r>
    </w:p>
    <w:p w:rsidR="00FD1E25" w:rsidRPr="00671A8E" w:rsidRDefault="00FD1E25" w:rsidP="00FD1E25">
      <w:pPr>
        <w:pStyle w:val="a3"/>
        <w:numPr>
          <w:ilvl w:val="0"/>
          <w:numId w:val="1"/>
        </w:numPr>
        <w:jc w:val="both"/>
      </w:pPr>
      <w:r w:rsidRPr="00671A8E">
        <w:t>Проблема определения юридической природы малозначительного деяния</w:t>
      </w:r>
    </w:p>
    <w:p w:rsidR="00FD1E25" w:rsidRPr="00671A8E" w:rsidRDefault="00FD1E25" w:rsidP="00FD1E25">
      <w:pPr>
        <w:pStyle w:val="a3"/>
        <w:numPr>
          <w:ilvl w:val="0"/>
          <w:numId w:val="1"/>
        </w:numPr>
        <w:jc w:val="both"/>
      </w:pPr>
      <w:r w:rsidRPr="00671A8E">
        <w:t>Категории  преступлений: теория и законодательная практика.   Классификация преступлений и ее значение</w:t>
      </w:r>
    </w:p>
    <w:p w:rsidR="00FD1E25" w:rsidRPr="00671A8E" w:rsidRDefault="00FD1E25" w:rsidP="00FD1E25">
      <w:pPr>
        <w:pStyle w:val="a3"/>
        <w:numPr>
          <w:ilvl w:val="0"/>
          <w:numId w:val="1"/>
        </w:numPr>
        <w:jc w:val="both"/>
      </w:pPr>
      <w:r w:rsidRPr="00671A8E">
        <w:t>Понятие уголовной ответственности – основные теоретические позиции.</w:t>
      </w:r>
    </w:p>
    <w:p w:rsidR="00FD1E25" w:rsidRPr="00671A8E" w:rsidRDefault="00FD1E25" w:rsidP="00FD1E25">
      <w:pPr>
        <w:pStyle w:val="a3"/>
        <w:numPr>
          <w:ilvl w:val="0"/>
          <w:numId w:val="1"/>
        </w:numPr>
        <w:jc w:val="both"/>
      </w:pPr>
      <w:r w:rsidRPr="00671A8E">
        <w:t xml:space="preserve">Теория оконченного и неоконченного преступления. </w:t>
      </w:r>
    </w:p>
    <w:p w:rsidR="00FD1E25" w:rsidRPr="00671A8E" w:rsidRDefault="00FD1E25" w:rsidP="00FD1E25">
      <w:pPr>
        <w:pStyle w:val="a3"/>
        <w:numPr>
          <w:ilvl w:val="0"/>
          <w:numId w:val="1"/>
        </w:numPr>
        <w:jc w:val="both"/>
      </w:pPr>
      <w:r w:rsidRPr="00671A8E">
        <w:t>Добровольный отказ от преступления.</w:t>
      </w:r>
    </w:p>
    <w:p w:rsidR="00FD1E25" w:rsidRPr="00671A8E" w:rsidRDefault="00FD1E25" w:rsidP="00FD1E25">
      <w:pPr>
        <w:pStyle w:val="a3"/>
        <w:numPr>
          <w:ilvl w:val="0"/>
          <w:numId w:val="1"/>
        </w:numPr>
        <w:jc w:val="both"/>
      </w:pPr>
      <w:r w:rsidRPr="00671A8E">
        <w:t>Понятие и признаки множественности преступлений. Виды множественности</w:t>
      </w:r>
    </w:p>
    <w:p w:rsidR="00FD1E25" w:rsidRPr="00671A8E" w:rsidRDefault="00FD1E25" w:rsidP="00FD1E25">
      <w:pPr>
        <w:pStyle w:val="a3"/>
        <w:numPr>
          <w:ilvl w:val="0"/>
          <w:numId w:val="1"/>
        </w:numPr>
        <w:jc w:val="both"/>
      </w:pPr>
      <w:r w:rsidRPr="00671A8E">
        <w:t>Совокупность преступлений. Проблемы отграничения совокупности преступлений от конкуренции норм</w:t>
      </w:r>
    </w:p>
    <w:p w:rsidR="00FD1E25" w:rsidRPr="00671A8E" w:rsidRDefault="00FD1E25" w:rsidP="00FD1E25">
      <w:pPr>
        <w:pStyle w:val="a3"/>
        <w:numPr>
          <w:ilvl w:val="0"/>
          <w:numId w:val="1"/>
        </w:numPr>
        <w:jc w:val="both"/>
      </w:pPr>
      <w:r w:rsidRPr="00671A8E">
        <w:t>Рецидив преступлений. Виды рецидива. Условия и последствия установления рецидива</w:t>
      </w:r>
    </w:p>
    <w:p w:rsidR="00FD1E25" w:rsidRPr="00671A8E" w:rsidRDefault="00FD1E25" w:rsidP="00FD1E25">
      <w:pPr>
        <w:pStyle w:val="a3"/>
        <w:numPr>
          <w:ilvl w:val="0"/>
          <w:numId w:val="1"/>
        </w:numPr>
        <w:jc w:val="both"/>
      </w:pPr>
      <w:r w:rsidRPr="00671A8E">
        <w:t xml:space="preserve">Юридическая природа и социальная сущность соучастия в преступлении. Понятие соучастия в преступлении. </w:t>
      </w:r>
    </w:p>
    <w:p w:rsidR="00FD1E25" w:rsidRPr="00671A8E" w:rsidRDefault="00FD1E25" w:rsidP="00FD1E25">
      <w:pPr>
        <w:pStyle w:val="a3"/>
        <w:numPr>
          <w:ilvl w:val="0"/>
          <w:numId w:val="1"/>
        </w:numPr>
        <w:jc w:val="both"/>
      </w:pPr>
      <w:r w:rsidRPr="00671A8E">
        <w:t>Проблемные вопросы в учении о соучастии.</w:t>
      </w:r>
    </w:p>
    <w:p w:rsidR="00FD1E25" w:rsidRPr="00671A8E" w:rsidRDefault="00FD1E25" w:rsidP="00FD1E25">
      <w:pPr>
        <w:pStyle w:val="a3"/>
        <w:numPr>
          <w:ilvl w:val="0"/>
          <w:numId w:val="1"/>
        </w:numPr>
        <w:jc w:val="both"/>
      </w:pPr>
      <w:r w:rsidRPr="00671A8E">
        <w:t>Формы и виды соучастия в преступлении</w:t>
      </w:r>
    </w:p>
    <w:p w:rsidR="00FD1E25" w:rsidRPr="00671A8E" w:rsidRDefault="00FD1E25" w:rsidP="00FD1E25">
      <w:pPr>
        <w:pStyle w:val="a3"/>
        <w:numPr>
          <w:ilvl w:val="0"/>
          <w:numId w:val="1"/>
        </w:numPr>
        <w:jc w:val="both"/>
      </w:pPr>
      <w:r w:rsidRPr="00671A8E">
        <w:t xml:space="preserve">Понятие прикосновенности к преступлению и его отличие от соучастия. </w:t>
      </w:r>
    </w:p>
    <w:p w:rsidR="00FD1E25" w:rsidRPr="00671A8E" w:rsidRDefault="00FD1E25" w:rsidP="00FD1E25">
      <w:pPr>
        <w:pStyle w:val="a3"/>
        <w:numPr>
          <w:ilvl w:val="0"/>
          <w:numId w:val="1"/>
        </w:numPr>
        <w:jc w:val="both"/>
      </w:pPr>
      <w:r w:rsidRPr="00671A8E">
        <w:t xml:space="preserve">Правовая природа исключительных обстоятельств в уголовном праве. </w:t>
      </w:r>
    </w:p>
    <w:p w:rsidR="00FD1E25" w:rsidRPr="00671A8E" w:rsidRDefault="00FD1E25" w:rsidP="00FD1E25">
      <w:pPr>
        <w:pStyle w:val="a3"/>
        <w:numPr>
          <w:ilvl w:val="0"/>
          <w:numId w:val="1"/>
        </w:numPr>
        <w:jc w:val="both"/>
      </w:pPr>
      <w:r w:rsidRPr="00671A8E">
        <w:t xml:space="preserve">Дискуссионные вопросы института необходимой обороны в российском уголовном праве. </w:t>
      </w:r>
    </w:p>
    <w:p w:rsidR="00FD1E25" w:rsidRPr="00671A8E" w:rsidRDefault="00FD1E25" w:rsidP="00FD1E25">
      <w:pPr>
        <w:pStyle w:val="a3"/>
        <w:numPr>
          <w:ilvl w:val="0"/>
          <w:numId w:val="1"/>
        </w:numPr>
        <w:jc w:val="both"/>
      </w:pPr>
      <w:r w:rsidRPr="00671A8E">
        <w:t xml:space="preserve">Теории наказания в доктрине уголовного права и дискуссия о его целях. </w:t>
      </w:r>
    </w:p>
    <w:p w:rsidR="00FD1E25" w:rsidRPr="00671A8E" w:rsidRDefault="00FD1E25" w:rsidP="00FD1E25">
      <w:pPr>
        <w:pStyle w:val="a3"/>
        <w:numPr>
          <w:ilvl w:val="0"/>
          <w:numId w:val="1"/>
        </w:numPr>
        <w:jc w:val="both"/>
      </w:pPr>
      <w:r w:rsidRPr="00671A8E">
        <w:t xml:space="preserve">Система наказаний, ее развитие и уголовно-правовое значение. </w:t>
      </w:r>
    </w:p>
    <w:p w:rsidR="00FD1E25" w:rsidRPr="00671A8E" w:rsidRDefault="00FD1E25" w:rsidP="00FD1E25">
      <w:pPr>
        <w:pStyle w:val="a3"/>
        <w:numPr>
          <w:ilvl w:val="0"/>
          <w:numId w:val="1"/>
        </w:numPr>
        <w:jc w:val="both"/>
      </w:pPr>
      <w:r w:rsidRPr="00671A8E">
        <w:lastRenderedPageBreak/>
        <w:t>Восстановительное правосудие и альтернативы уголовному  преследованию.</w:t>
      </w:r>
    </w:p>
    <w:p w:rsidR="00FD1E25" w:rsidRPr="00671A8E" w:rsidRDefault="00FD1E25" w:rsidP="00FD1E25">
      <w:pPr>
        <w:pStyle w:val="a3"/>
        <w:numPr>
          <w:ilvl w:val="0"/>
          <w:numId w:val="1"/>
        </w:numPr>
        <w:jc w:val="both"/>
      </w:pPr>
      <w:r w:rsidRPr="00671A8E">
        <w:t xml:space="preserve">Правовая природа института освобождения от уголовной ответственности. </w:t>
      </w:r>
      <w:r>
        <w:t xml:space="preserve"> К</w:t>
      </w:r>
      <w:r w:rsidRPr="00671A8E">
        <w:t xml:space="preserve">лассификация видов освобождения от уголовной ответственности:  критерии и правовое значение. </w:t>
      </w:r>
    </w:p>
    <w:p w:rsidR="00FD1E25" w:rsidRPr="00671A8E" w:rsidRDefault="00FD1E25" w:rsidP="00FD1E25">
      <w:pPr>
        <w:pStyle w:val="a3"/>
        <w:numPr>
          <w:ilvl w:val="0"/>
          <w:numId w:val="1"/>
        </w:numPr>
        <w:jc w:val="both"/>
      </w:pPr>
      <w:r w:rsidRPr="00671A8E">
        <w:t xml:space="preserve">Освобождение от наказания: юридическая природа, основания и виды. </w:t>
      </w:r>
    </w:p>
    <w:p w:rsidR="00FD1E25" w:rsidRDefault="00FD1E25" w:rsidP="00FD1E25">
      <w:pPr>
        <w:pStyle w:val="a3"/>
        <w:numPr>
          <w:ilvl w:val="0"/>
          <w:numId w:val="1"/>
        </w:numPr>
        <w:jc w:val="both"/>
      </w:pPr>
      <w:r w:rsidRPr="00671A8E">
        <w:t>Основные проблемы квалификации преступлений против жизни</w:t>
      </w:r>
    </w:p>
    <w:p w:rsidR="00FD1E25" w:rsidRPr="00671A8E" w:rsidRDefault="00FD1E25" w:rsidP="00FD1E25">
      <w:pPr>
        <w:pStyle w:val="a3"/>
        <w:numPr>
          <w:ilvl w:val="0"/>
          <w:numId w:val="1"/>
        </w:numPr>
        <w:jc w:val="both"/>
      </w:pPr>
      <w:r>
        <w:t>Проблемы квалификации преступлений против собственности</w:t>
      </w:r>
    </w:p>
    <w:p w:rsidR="00FD1E25" w:rsidRPr="00671A8E" w:rsidRDefault="00FD1E25" w:rsidP="00FD1E25">
      <w:pPr>
        <w:pStyle w:val="a3"/>
        <w:numPr>
          <w:ilvl w:val="0"/>
          <w:numId w:val="1"/>
        </w:numPr>
        <w:jc w:val="both"/>
      </w:pPr>
      <w:r w:rsidRPr="00671A8E">
        <w:t>Проблемы законодательной регламентации ответственности за половые преступления.</w:t>
      </w:r>
    </w:p>
    <w:p w:rsidR="00FD1E25" w:rsidRPr="00671A8E" w:rsidRDefault="00FD1E25" w:rsidP="00FD1E25">
      <w:pPr>
        <w:pStyle w:val="a3"/>
        <w:numPr>
          <w:ilvl w:val="0"/>
          <w:numId w:val="1"/>
        </w:numPr>
        <w:jc w:val="both"/>
      </w:pPr>
      <w:r w:rsidRPr="00671A8E">
        <w:t>Коррупционные преступления: виды и квалификация.</w:t>
      </w:r>
    </w:p>
    <w:p w:rsidR="00FD1E25" w:rsidRPr="00671A8E" w:rsidRDefault="00FD1E25" w:rsidP="00FD1E25">
      <w:pPr>
        <w:pStyle w:val="a3"/>
        <w:widowControl w:val="0"/>
        <w:numPr>
          <w:ilvl w:val="0"/>
          <w:numId w:val="1"/>
        </w:numPr>
        <w:ind w:left="714" w:hanging="357"/>
        <w:jc w:val="both"/>
      </w:pPr>
      <w:r w:rsidRPr="00671A8E">
        <w:t>Преступления против общественной безопасности: понятие, виды и проблемы квалификации.</w:t>
      </w:r>
    </w:p>
    <w:p w:rsidR="00F6473F" w:rsidRDefault="00F6473F"/>
    <w:sectPr w:rsidR="00F6473F" w:rsidSect="00F6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D4E"/>
    <w:multiLevelType w:val="hybridMultilevel"/>
    <w:tmpl w:val="40849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E25"/>
    <w:rsid w:val="00B619D6"/>
    <w:rsid w:val="00F6473F"/>
    <w:rsid w:val="00FD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E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2020-12-09T08:45:00Z</dcterms:created>
  <dcterms:modified xsi:type="dcterms:W3CDTF">2020-12-09T08:47:00Z</dcterms:modified>
</cp:coreProperties>
</file>