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65" w:rsidRPr="005F4BF1" w:rsidRDefault="00E16865" w:rsidP="00E16865">
      <w:pPr>
        <w:pStyle w:val="a4"/>
        <w:tabs>
          <w:tab w:val="num" w:pos="1429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Вопросы для дифференцированного зачета</w:t>
      </w:r>
    </w:p>
    <w:p w:rsidR="00E16865" w:rsidRDefault="00E16865" w:rsidP="00E16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BF1">
        <w:rPr>
          <w:rFonts w:ascii="Times New Roman" w:hAnsi="Times New Roman" w:cs="Times New Roman"/>
          <w:b/>
          <w:bCs/>
          <w:sz w:val="24"/>
          <w:szCs w:val="24"/>
        </w:rPr>
        <w:t>по дисциплине «Служебное уголовное право</w:t>
      </w:r>
      <w:r w:rsidRPr="005F4BF1">
        <w:rPr>
          <w:b/>
          <w:bCs/>
          <w:sz w:val="24"/>
          <w:szCs w:val="24"/>
        </w:rPr>
        <w:t>»</w:t>
      </w:r>
      <w:r w:rsidRPr="005F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865" w:rsidRPr="0079562C" w:rsidRDefault="00E16865" w:rsidP="00E1686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865" w:rsidRPr="00F514E3" w:rsidRDefault="00E16865" w:rsidP="00E16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795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14E3">
        <w:rPr>
          <w:rFonts w:ascii="Times New Roman" w:hAnsi="Times New Roman" w:cs="Times New Roman"/>
          <w:bCs/>
        </w:rPr>
        <w:t>Государственная и муниципальная служба: понятие и признаки. Должностное лицо и его признаки.</w:t>
      </w:r>
    </w:p>
    <w:p w:rsidR="00E16865" w:rsidRPr="00F514E3" w:rsidRDefault="00E16865" w:rsidP="00E16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F514E3">
        <w:rPr>
          <w:rFonts w:ascii="Times New Roman" w:hAnsi="Times New Roman" w:cs="Times New Roman"/>
          <w:bCs/>
        </w:rPr>
        <w:t>Категории субъектов преступлений против государственной власти, интересов государственной службы и службы в органах местного самоуправления.</w:t>
      </w:r>
    </w:p>
    <w:p w:rsidR="00E16865" w:rsidRPr="00F514E3" w:rsidRDefault="00E16865" w:rsidP="00E16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F514E3">
        <w:rPr>
          <w:rFonts w:ascii="Times New Roman" w:hAnsi="Times New Roman" w:cs="Times New Roman"/>
          <w:bCs/>
        </w:rPr>
        <w:t>Злоупотребление должностными полномочиями. Объективные и субъективные признаки.</w:t>
      </w:r>
    </w:p>
    <w:p w:rsidR="00E16865" w:rsidRPr="00F514E3" w:rsidRDefault="00E16865" w:rsidP="00E16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F514E3">
        <w:rPr>
          <w:rFonts w:ascii="Times New Roman" w:hAnsi="Times New Roman" w:cs="Times New Roman"/>
          <w:bCs/>
        </w:rPr>
        <w:t>Превышение должностных полномочий. Виды. Объективные и субъективные признаки.</w:t>
      </w:r>
    </w:p>
    <w:p w:rsidR="00E16865" w:rsidRPr="00F514E3" w:rsidRDefault="00E16865" w:rsidP="00E16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F514E3">
        <w:rPr>
          <w:rFonts w:ascii="Times New Roman" w:hAnsi="Times New Roman" w:cs="Times New Roman"/>
          <w:bCs/>
        </w:rPr>
        <w:t>Получение взятки. Объективные и субъективные признаки.</w:t>
      </w:r>
    </w:p>
    <w:p w:rsidR="00E16865" w:rsidRPr="00F514E3" w:rsidRDefault="00E16865" w:rsidP="00E16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F514E3">
        <w:rPr>
          <w:rFonts w:ascii="Times New Roman" w:hAnsi="Times New Roman" w:cs="Times New Roman"/>
          <w:bCs/>
        </w:rPr>
        <w:t>Дача взятки. Условия освобождения от уголовной ответственности. Мелкое взяточничество. Объективные и субъективные признаки.</w:t>
      </w:r>
    </w:p>
    <w:p w:rsidR="00E16865" w:rsidRPr="00F514E3" w:rsidRDefault="00E16865" w:rsidP="00E16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F514E3">
        <w:rPr>
          <w:rFonts w:ascii="Times New Roman" w:hAnsi="Times New Roman" w:cs="Times New Roman"/>
          <w:bCs/>
        </w:rPr>
        <w:t>Посредничество во взяточничестве. Объективные и субъективные признаки.</w:t>
      </w:r>
    </w:p>
    <w:p w:rsidR="00E16865" w:rsidRPr="00F514E3" w:rsidRDefault="00E16865" w:rsidP="00E16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F514E3">
        <w:rPr>
          <w:rFonts w:ascii="Times New Roman" w:hAnsi="Times New Roman" w:cs="Times New Roman"/>
          <w:bCs/>
        </w:rPr>
        <w:t>Неисполнение приказа или распоряжения сотрудником органа внутренних дел. Объективные и субъективные признаки.</w:t>
      </w:r>
    </w:p>
    <w:p w:rsidR="00E16865" w:rsidRPr="00F514E3" w:rsidRDefault="00E16865" w:rsidP="00E16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F514E3">
        <w:rPr>
          <w:rFonts w:ascii="Times New Roman" w:hAnsi="Times New Roman" w:cs="Times New Roman"/>
          <w:bCs/>
        </w:rPr>
        <w:t>Присвоение должностных полномочий. Объективные и субъективные признаки.</w:t>
      </w:r>
    </w:p>
    <w:p w:rsidR="00E16865" w:rsidRPr="00F514E3" w:rsidRDefault="00E16865" w:rsidP="00E16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F514E3">
        <w:rPr>
          <w:rFonts w:ascii="Times New Roman" w:hAnsi="Times New Roman" w:cs="Times New Roman"/>
          <w:bCs/>
        </w:rPr>
        <w:t>Халатность. Объективные и субъективные признаки.</w:t>
      </w: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72FC"/>
    <w:multiLevelType w:val="hybridMultilevel"/>
    <w:tmpl w:val="FEC2EADE"/>
    <w:lvl w:ilvl="0" w:tplc="604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65"/>
    <w:rsid w:val="005A64BC"/>
    <w:rsid w:val="00E16865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686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Body Text"/>
    <w:basedOn w:val="a"/>
    <w:link w:val="a5"/>
    <w:unhideWhenUsed/>
    <w:rsid w:val="00E16865"/>
    <w:pPr>
      <w:suppressAutoHyphens/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E16865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2020-12-09T10:49:00Z</dcterms:created>
  <dcterms:modified xsi:type="dcterms:W3CDTF">2020-12-09T10:51:00Z</dcterms:modified>
</cp:coreProperties>
</file>