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E" w:rsidRPr="007B31C5" w:rsidRDefault="0087331E" w:rsidP="00873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1C5">
        <w:rPr>
          <w:rFonts w:ascii="Times New Roman" w:hAnsi="Times New Roman"/>
          <w:b/>
          <w:color w:val="000000"/>
          <w:sz w:val="28"/>
          <w:szCs w:val="28"/>
          <w:lang w:eastAsia="ru-RU"/>
        </w:rPr>
        <w:t>40.04.01 ЮРИСПРУДЕНЦИЯ</w:t>
      </w:r>
    </w:p>
    <w:p w:rsidR="0087331E" w:rsidRPr="0087331E" w:rsidRDefault="0087331E" w:rsidP="008733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331E" w:rsidRPr="001F5752" w:rsidRDefault="0087331E" w:rsidP="0087331E">
      <w:pPr>
        <w:shd w:val="clear" w:color="auto" w:fill="FFFFFF"/>
        <w:spacing w:after="0" w:line="240" w:lineRule="auto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1F5752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общетеоретического и конституционно-правового характера: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 в системе социальных норм.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и признаки позитивного права. Основные концепции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правопонимания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Принципы и функции права: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признаки правовой нормы, ее структура, способы изложения.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виды форм права и его источников.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Действие нормативных правовых актов во времени, в пространстве и по кругу лиц.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принципы и виды правотворческой деятельности в Российской Федерации.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Законотворческий процесс в Российской Федерации: понятие и основные стадии.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нормативных правовых актов в Российской Федерации.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систематизации нормативных правовых актов.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Система права и система законодательства. Понятие и типология правовых систем.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признаки и виды правоотношений.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Состав правоотношений: субъекты, объекты и их содержание.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юридических фактов. Фактический (юридический) состав.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формы реализации права. Действие права.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Правоприменение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форма реализации права. Стадии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. Понятие и значение юридической квалификации.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Пробелы в праве. Аналогия права и аналогия закона.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виды и способы разрешения коллизий норм права.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способы толкования норм права. Интерпретационные акты.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Юридическая ответственность: понятие, виды, функции и принципы.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основные черты и типология правомерного поведения.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Правонарушение: понятие, виды, признаки и состав.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функции и структура правосознания. Правовая культура и правовое воспитание.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Понятие, сущность и признаки государства. Механизм государства.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Типология государства, его основные виды и формы.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Форма правления: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Формы государственного устройства: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Государственно-правовой режим: понятие и виды.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Функции государства: понятие и виды. Формы и методы реализации функций государства.</w:t>
      </w:r>
    </w:p>
    <w:p w:rsidR="0087331E" w:rsidRPr="00DC6BD9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Правовое государство: понятие и признаки. Развитие идей правового государства.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Действующая Конституция Российской Федерации: содержание и юридические свойства.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Демократическое государство как основа конституционного строя Российской Федерации. Непосредственная и представительная демократия.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Федеративное устройство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Республиканская форма правления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Разделение властей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основы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Социальное государство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Идеологическое и политическое многообразие как основы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Светское государство как основа конституционного строя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личности: понятие, структура, особенности правового регулирования.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конституционного статуса личности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Гражданство Российской Федерации: понятие, принципы, основания приобретения и прекращения.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на жизнь, иные личные права,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Право на участие в управлении делами государства и иные политические права граждан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Экономические права и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Социальные права, свободы человека и гражданина, практика их реализации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граждан Российской Федерации, их конституционное закрепление.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Российской Федерации: понятие и структура.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субъектов Российской Федерации: понятие, особенности и структура.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избирательного права и избирательной системы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Принципы избирательного права 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функции и полномочия Президента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Федеральное Собрание – парламент Российской Федерации, его структура, состав и порядок формирования.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Конституционные функции и полномочия Государственной Думы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функции и полномочия Совета Федерации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Конституционно-правовой статус депутата Государственной Думы и члена Совета Федерации Федерального Собрания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 Российской Федерации: порядок формирования, конституционные функции и полномочия.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Конституционный Суд Российской Федерации: состав, порядок формирования, конституционные функции и полномочия.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организации законодательных и исполнительных органов государственной власти субъектов Российской Федерации.</w:t>
      </w:r>
    </w:p>
    <w:p w:rsidR="0087331E" w:rsidRDefault="0087331E" w:rsidP="0087331E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Конституционные основы местного самоуправления в Российской Федерации.</w:t>
      </w:r>
    </w:p>
    <w:p w:rsidR="0087331E" w:rsidRDefault="0087331E" w:rsidP="008733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7331E" w:rsidRPr="00DC6BD9" w:rsidRDefault="0087331E" w:rsidP="0087331E">
      <w:pPr>
        <w:shd w:val="clear" w:color="auto" w:fill="FFFFFF"/>
        <w:spacing w:after="0" w:line="240" w:lineRule="auto"/>
        <w:jc w:val="both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Вопросы специального характера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Цивилистический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блок)</w:t>
      </w:r>
      <w:r w:rsidRPr="00DC6BD9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гражданского права как отрасли права, его предмет, источники, формы и принципы.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Граждане как субъекты гражданского права, их правоспособность и дееспособность. Предпринимательская деятельность гражданина.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proofErr w:type="gram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Признание гражданина недееспособным, умершим.</w:t>
      </w:r>
      <w:proofErr w:type="gram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Доверительное управление имуществом безвестно отсутствующего гражданина.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признаки юридического лица. Система юридических лиц. Правоспособность юридического лица. Ликвидация юридического лица.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Корпоративные юридические лица: понятие, виды. Управление в корпорации. Правовое положение хозяйственных товариществ и обществ.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Государство и муниципальные образования как субъекты гражданских правоотношений. Особенности их участия в вещных корпоративных, обязательственных и наследственных отношениях.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система объектов гражданских прав. Виды вещей и особенности их правового режима. Понятие и виды ценных бумаг.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сделки, ее форма, виды. Юридически значимые сообщения. Решения собраний: понятие, соотношение со сделками.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правовые последствия недействительности сделки. Условия действительности сделок. Виды недействительных сделок.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права собственности, его признаки, основания возникновения и прекращения. Защита права собственности.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Гражданско-правовое обязательство: понятие, виды, основания возникновения.  Исполнение гражданско-правовых обязательств.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нарушение гражданско-правовых обязательств: основания и условия. Понятие и состав убытков. Виды и формы неустойки.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Способы обеспечения исполнения гражданско-правовых обязательств. Понятие залога, поручительства и гарантии.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Гражданско-правовые договоры: понятие, виды, условия, классификация. Поименованные и непоименованные, смешанные договоры.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Оферта и акцепт как стадии заключения договора. Преддоговорные споры. Заключение договора в обязательном порядке.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Возникновение договорных обязательств из сложных юридических составов. Понятие, виды и формы торгов. Недействительность торгов.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договора купли-продажи, его виды и содержание. Права потребителя по договору розничной купли-продажи.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Безвозмездные договоры в гражданском праве. Договор дарения. Пожертвование. Договор безвозмездного пользования.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Рентные договоры в гражданском праве: понятие, система, содержание. Особенности пожизненного содержания с иждивением.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Договор подряда: понятие и существенные условия. Содержание договора подряда. Субподряд. Договоры возмездного оказания услуг.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Представительство в гражданском праве: понятие, виды. Доверенность. Договоры поручения, комиссии, агентирования.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Договор простого товарищества, его соотношение с договором об учреждении юридического лица, корпоративным договором.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аренды (имущественного найма). Система договоров аренды, их характеристика и существенные условия. Субаренда.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наследства и наследования. Место и время открытия наследства. Система оснований наследования. Принцип свободы завещания.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Принятие наследства как способ его приобретения. Наследственная трансмиссия. Отказ от наследства.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Виды, порядок передачи и защита исключительных прав. Лицензионный договор и договор коммерческой концессии.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Субъекты и объекты авторского права и смежных с ним прав. Способы защиты авторского права и прав, смежных </w:t>
      </w:r>
      <w:proofErr w:type="gram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авторским.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Субъекты международного частного права и основания возникновения коллизий в правоотношениях с их участием.</w:t>
      </w:r>
    </w:p>
    <w:p w:rsidR="0087331E" w:rsidRPr="00C12DFA" w:rsidRDefault="0087331E" w:rsidP="0087331E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Предмет, формы и</w:t>
      </w: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принципы земельного права.</w:t>
      </w:r>
      <w:r w:rsidR="007B3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раво собственности и иные права на землю.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Налоговые правоотношения, составы налоговых правонарушений, их гражданско-правовые последствия.</w:t>
      </w:r>
    </w:p>
    <w:p w:rsidR="0087331E" w:rsidRPr="00B2714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B27149">
        <w:rPr>
          <w:rFonts w:ascii="Times New Roman" w:hAnsi="Times New Roman"/>
          <w:color w:val="000000"/>
          <w:sz w:val="28"/>
          <w:szCs w:val="28"/>
          <w:lang w:eastAsia="ru-RU"/>
        </w:rPr>
        <w:t>Право на судебную защиту. Процессуальная форма защиты прав, законных интересов граждан и организаций.</w:t>
      </w:r>
      <w:r w:rsidR="007B3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7149">
        <w:rPr>
          <w:rFonts w:ascii="Times New Roman" w:hAnsi="Times New Roman"/>
          <w:color w:val="000000"/>
          <w:sz w:val="28"/>
          <w:szCs w:val="28"/>
          <w:lang w:eastAsia="ru-RU"/>
        </w:rPr>
        <w:t>Злоупотребления правом при обращении за судебной защитой.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гражданского, арбитражного и административного судопроизводства.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и виды судопроизводства. Стадии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цивилистического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Источники гражданского процессуального, арбитражного процессуального и административного процессуального права.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принципов в процессуальных отраслях права. Законность и верховенство права в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цивилистическом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подсудности дел судам общей юрисдикции и арбитражным судам.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Стороны в гражданском, арбитражном и административном судопроизводстве.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Процессуальное соучастие и процессуальное правопреемство.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Третьи лица в гражданском и арбитражном процессе.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судебных доказательств и их виды.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Виды судопроизводства в гражданском и арбитражном процессе.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Равенство граждан и государственных органов в административном судопроизводстве.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Категории дел, рассматриваемых в порядке административного судопроизводства.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Институт коллективных административных исков в административном судопроизводстве.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Исковая форма защиты права: иск классический, косвенный и групповой.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Предмет доказывания в гражданском, арбитражном и административном судопроизводстве. Обязанности по доказыванию.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Подготовка дела к судебному разбирательству в </w:t>
      </w:r>
      <w:proofErr w:type="spell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цивилистическом</w:t>
      </w:r>
      <w:proofErr w:type="spell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и его назначение.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Перечень действий, совершаемых в целях подготовки гражданского дела к судебному слушанию. Предварительное судебное заседание.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Медиативные средства урегулирования споров. Гражданско-правовое и гражданское процессуальное содержание мирового соглашения.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Судебный </w:t>
      </w:r>
      <w:proofErr w:type="gram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законностью нормативных правовых актов. Поводы и порядок его осуществления.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Судебный </w:t>
      </w:r>
      <w:proofErr w:type="gramStart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законностью ненормативных правовых актов (актов индивидуального регулирования).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Процессуальный порядок рассмотрения дел об административных правонарушениях.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Процессуальные особенности рассмотрения дел о несостоятельности (банкротстве).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процедуры в деле о банкротстве, их правовое содержание.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Упрощенные виды судопроизводства в гражданском и арбитражном процессе. Приказное и заочное производство в гражданском процессе.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Понятие и виды судебных актов. Сущность и законная сила судебного решения. Оформление принятого судебного решения.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Процессуальный порядок деятельности проверочных судебных инстанций (апелляция, кассация, надзор) по гражданским делам.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Пересмотр гражданских дел по новым и вновь открывшимся обстоятельствам.</w:t>
      </w:r>
    </w:p>
    <w:p w:rsidR="0087331E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6BD9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и основные проблемы исполнительного производства.</w:t>
      </w:r>
    </w:p>
    <w:p w:rsidR="0087331E" w:rsidRPr="00DC6BD9" w:rsidRDefault="0087331E" w:rsidP="0087331E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и классификация земельных споров.</w:t>
      </w:r>
    </w:p>
    <w:p w:rsidR="0087331E" w:rsidRPr="00C12DFA" w:rsidRDefault="0087331E" w:rsidP="008733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7331E" w:rsidRPr="00C12DFA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7EC4"/>
    <w:multiLevelType w:val="hybridMultilevel"/>
    <w:tmpl w:val="0A76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4F62"/>
    <w:multiLevelType w:val="hybridMultilevel"/>
    <w:tmpl w:val="68C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A170F"/>
    <w:multiLevelType w:val="hybridMultilevel"/>
    <w:tmpl w:val="120C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31E"/>
    <w:rsid w:val="00194323"/>
    <w:rsid w:val="001B31D9"/>
    <w:rsid w:val="00286A4D"/>
    <w:rsid w:val="003F3E97"/>
    <w:rsid w:val="0045608F"/>
    <w:rsid w:val="00495149"/>
    <w:rsid w:val="00567437"/>
    <w:rsid w:val="00734901"/>
    <w:rsid w:val="007B31C5"/>
    <w:rsid w:val="0087331E"/>
    <w:rsid w:val="00E8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E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2020-01-20T09:15:00Z</dcterms:created>
  <dcterms:modified xsi:type="dcterms:W3CDTF">2020-01-20T09:20:00Z</dcterms:modified>
</cp:coreProperties>
</file>