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78" w:rsidRDefault="00860178" w:rsidP="0086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860178" w:rsidRDefault="00860178" w:rsidP="00860178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«РОССИЙСКИЙ  ГОСУДАРСТВЕННЫЙ  УНИВЕРСИТЕТ  ПРАВОСУДИЯ»</w:t>
      </w:r>
    </w:p>
    <w:p w:rsidR="00860178" w:rsidRDefault="00860178" w:rsidP="0086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b/>
          <w:bCs/>
          <w:sz w:val="24"/>
        </w:rPr>
        <w:t>еверо-Западный филиал)</w:t>
      </w:r>
    </w:p>
    <w:p w:rsidR="00860178" w:rsidRDefault="00860178" w:rsidP="008601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178" w:rsidRDefault="00860178" w:rsidP="008601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178" w:rsidRDefault="00860178" w:rsidP="008601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178" w:rsidRDefault="00860178" w:rsidP="0086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860178" w:rsidRDefault="00860178" w:rsidP="0086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178" w:rsidRDefault="00860178" w:rsidP="0086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Производственная практика </w:t>
      </w:r>
    </w:p>
    <w:p w:rsidR="00860178" w:rsidRDefault="00860178" w:rsidP="0086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(ПМ 02. Архивное дело в суде)</w:t>
      </w:r>
    </w:p>
    <w:p w:rsidR="00860178" w:rsidRDefault="00860178" w:rsidP="0086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178" w:rsidRDefault="00860178" w:rsidP="0086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178" w:rsidRDefault="00860178" w:rsidP="0086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178" w:rsidRDefault="005518DA" w:rsidP="0086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Набор 2023</w:t>
      </w:r>
      <w:r w:rsidR="008601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Направление подготовки/специальность: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40.02.03 Прав</w:t>
      </w:r>
      <w:r w:rsidR="00374415">
        <w:rPr>
          <w:rFonts w:ascii="Times New Roman" w:eastAsia="Times New Roman" w:hAnsi="Times New Roman" w:cs="Times New Roman"/>
          <w:b/>
          <w:sz w:val="24"/>
          <w:szCs w:val="24"/>
        </w:rPr>
        <w:t>о и судебное администрирование</w:t>
      </w: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Профиль подготовки/специализация: </w:t>
      </w:r>
      <w:r w:rsidR="003072B6" w:rsidRPr="003072B6">
        <w:rPr>
          <w:rFonts w:ascii="Times New Roman" w:eastAsia="Times New Roman" w:hAnsi="Times New Roman" w:cs="Times New Roman"/>
          <w:bCs/>
          <w:sz w:val="24"/>
          <w:szCs w:val="24"/>
        </w:rPr>
        <w:t>базовый уровень, срок обучения – 1 год 10 месяцев</w:t>
      </w: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Разработчик: Латышева Наталья Аркадьевна, кандидат юридических наук </w:t>
      </w: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860178" w:rsidRDefault="005518DA" w:rsidP="008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(протокол № 9, от 18 апреля 2023</w:t>
      </w:r>
      <w:r w:rsidR="00860178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Войтович Л.В., кандидат юридических наук, доцент ____________________ </w:t>
      </w:r>
    </w:p>
    <w:p w:rsidR="00860178" w:rsidRDefault="00860178" w:rsidP="008601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178" w:rsidRDefault="00860178" w:rsidP="008601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178" w:rsidRDefault="00860178" w:rsidP="008601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178" w:rsidRDefault="00860178" w:rsidP="008601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178" w:rsidRDefault="00860178" w:rsidP="008601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178" w:rsidRDefault="00860178" w:rsidP="008601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178" w:rsidRDefault="00860178" w:rsidP="008601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178" w:rsidRDefault="005518DA" w:rsidP="0086017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Санкт-Петербург, 2023</w:t>
      </w:r>
    </w:p>
    <w:p w:rsidR="00860178" w:rsidRDefault="00860178" w:rsidP="008601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60178" w:rsidRDefault="00860178" w:rsidP="00860178">
      <w:pPr>
        <w:pStyle w:val="5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60178" w:rsidRDefault="00860178" w:rsidP="00860178">
      <w:pPr>
        <w:pStyle w:val="5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60178" w:rsidRDefault="00860178" w:rsidP="00860178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ОГЛАВЛЕНИЕ</w:t>
      </w:r>
    </w:p>
    <w:p w:rsidR="00860178" w:rsidRDefault="00860178" w:rsidP="00860178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tbl>
      <w:tblPr>
        <w:tblStyle w:val="3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860178" w:rsidTr="00860178">
        <w:tc>
          <w:tcPr>
            <w:tcW w:w="675" w:type="dxa"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860178" w:rsidTr="00860178">
        <w:tc>
          <w:tcPr>
            <w:tcW w:w="675" w:type="dxa"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860178" w:rsidRDefault="00860178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60178" w:rsidTr="00860178">
        <w:tc>
          <w:tcPr>
            <w:tcW w:w="675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860178" w:rsidRDefault="00860178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860178" w:rsidTr="00860178">
        <w:tc>
          <w:tcPr>
            <w:tcW w:w="675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860178" w:rsidRDefault="00860178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860178" w:rsidTr="00860178">
        <w:tc>
          <w:tcPr>
            <w:tcW w:w="675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860178" w:rsidRDefault="00860178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860178" w:rsidTr="00860178">
        <w:tc>
          <w:tcPr>
            <w:tcW w:w="675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860178" w:rsidRDefault="00860178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860178" w:rsidTr="00860178">
        <w:tc>
          <w:tcPr>
            <w:tcW w:w="675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860178" w:rsidRDefault="00860178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860178" w:rsidTr="00860178">
        <w:tc>
          <w:tcPr>
            <w:tcW w:w="675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860178" w:rsidRDefault="00860178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860178" w:rsidTr="00860178">
        <w:tc>
          <w:tcPr>
            <w:tcW w:w="675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860178" w:rsidRDefault="00860178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860178" w:rsidTr="00860178">
        <w:tc>
          <w:tcPr>
            <w:tcW w:w="675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860178" w:rsidRDefault="00860178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860178" w:rsidRDefault="001C038F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19</w:t>
            </w:r>
          </w:p>
        </w:tc>
      </w:tr>
    </w:tbl>
    <w:p w:rsidR="00860178" w:rsidRDefault="00860178" w:rsidP="00860178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860178" w:rsidRDefault="00860178" w:rsidP="00860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860178" w:rsidRDefault="00860178" w:rsidP="0086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178" w:rsidRDefault="00860178" w:rsidP="00860178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860178" w:rsidRDefault="00860178" w:rsidP="00860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860178" w:rsidRDefault="00860178" w:rsidP="00860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860178" w:rsidRDefault="00860178" w:rsidP="0086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Аннотация программы производственной практики</w:t>
      </w:r>
    </w:p>
    <w:p w:rsidR="00860178" w:rsidRDefault="00860178" w:rsidP="00860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0178" w:rsidRDefault="00230886" w:rsidP="002308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Архивное дело в суде</w:t>
      </w:r>
    </w:p>
    <w:p w:rsidR="00860178" w:rsidRDefault="00860178" w:rsidP="00860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0178" w:rsidRDefault="00860178" w:rsidP="00860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Разработчик: Латышева Н.А., </w:t>
      </w:r>
    </w:p>
    <w:p w:rsidR="00860178" w:rsidRDefault="00860178" w:rsidP="00860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доцент кафедры гражданского процессуального права, к.ю.н.</w:t>
      </w:r>
    </w:p>
    <w:p w:rsidR="00860178" w:rsidRDefault="00860178" w:rsidP="00860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860178" w:rsidTr="008601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78" w:rsidRDefault="0086017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78" w:rsidRDefault="00860178" w:rsidP="002308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Направлена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в сфере </w:t>
            </w:r>
            <w:r w:rsidR="00230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организации архивного делопроизводства в судах</w:t>
            </w:r>
            <w:r w:rsidR="000A1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 том числе в условиях применения информационных технологий </w:t>
            </w:r>
          </w:p>
        </w:tc>
      </w:tr>
      <w:tr w:rsidR="00860178" w:rsidTr="008601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78" w:rsidRDefault="00860178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78" w:rsidRDefault="00860178" w:rsidP="002308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Программа производственной практики </w:t>
            </w:r>
            <w:r w:rsidR="00230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профессиональному модулю «Архивное дело в суде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является частью подготовки специалистов среднего звена Университета по специальности СПО 40.02.03 Право и судебное администрирование в части освоения основного вида профессиональной деятельности и соответствующих профессиональных компетенций</w:t>
            </w:r>
          </w:p>
          <w:p w:rsidR="00860178" w:rsidRDefault="008601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Производственная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2018 г. № 329, а также другими локальными актами Университета</w:t>
            </w:r>
          </w:p>
        </w:tc>
      </w:tr>
      <w:tr w:rsidR="00860178" w:rsidTr="008601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78" w:rsidRDefault="0086017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78" w:rsidRDefault="008601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860178" w:rsidRDefault="008601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860178" w:rsidRDefault="00860178" w:rsidP="002308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Практика реализуется в рамках освоения п</w:t>
            </w:r>
            <w:r w:rsidR="00230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рофессионального модуля «Архивное дело в суде», проводится во 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семестре</w:t>
            </w:r>
            <w:r w:rsidR="00230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(1 неделя)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860178" w:rsidTr="008601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78" w:rsidRDefault="0086017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67" w:rsidRPr="00065F67" w:rsidRDefault="00065F67" w:rsidP="00065F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  <w:p w:rsidR="00065F67" w:rsidRPr="00065F67" w:rsidRDefault="00065F67" w:rsidP="00065F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1.2. Поддерживать в актуальном состоянии базы нормативных правовых актов и судебной практики.</w:t>
            </w:r>
          </w:p>
          <w:p w:rsidR="00065F67" w:rsidRPr="00065F67" w:rsidRDefault="00065F67" w:rsidP="00065F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</w:t>
            </w:r>
          </w:p>
          <w:p w:rsidR="00065F67" w:rsidRPr="00065F67" w:rsidRDefault="00065F67" w:rsidP="00065F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1.4. Обеспечивать работу архива суда</w:t>
            </w:r>
          </w:p>
          <w:p w:rsidR="00065F67" w:rsidRPr="00065F67" w:rsidRDefault="00065F67" w:rsidP="00065F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1.5. Осуществлять ведение судебной статистики на бумажных носителях и в электронном виде.</w:t>
            </w:r>
          </w:p>
          <w:p w:rsidR="00860178" w:rsidRDefault="00065F67" w:rsidP="00065F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2.4. Осуществлять регистрацию, учет и техническое оформление исполнительных документов по судебным делам</w:t>
            </w:r>
          </w:p>
        </w:tc>
      </w:tr>
      <w:tr w:rsidR="00860178" w:rsidTr="008601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78" w:rsidRDefault="0086017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86" w:rsidRPr="00230886" w:rsidRDefault="00230886" w:rsidP="002308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0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Трудоемкость производственной практики в рамках освоения профессионального модуля «Архивное дело» составляет 1,5 з.е.</w:t>
            </w:r>
          </w:p>
          <w:p w:rsidR="00860178" w:rsidRDefault="00860178" w:rsidP="002308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60178" w:rsidTr="008601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78" w:rsidRDefault="0086017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78" w:rsidRDefault="00860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задание;</w:t>
            </w:r>
          </w:p>
          <w:p w:rsidR="00860178" w:rsidRDefault="00860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Отчет о прохождении практики;</w:t>
            </w:r>
          </w:p>
          <w:p w:rsidR="00860178" w:rsidRDefault="00860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860178" w:rsidTr="008601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78" w:rsidRDefault="0086017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78" w:rsidRDefault="00860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Дифференцированный зачёт</w:t>
            </w:r>
          </w:p>
        </w:tc>
      </w:tr>
    </w:tbl>
    <w:p w:rsidR="00860178" w:rsidRDefault="00860178" w:rsidP="00860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5B04" w:rsidRDefault="00B95B04" w:rsidP="00B9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5B04" w:rsidRDefault="00B95B04" w:rsidP="00B9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01C" w:rsidRPr="00D7701C" w:rsidRDefault="00D7701C" w:rsidP="00D7701C">
      <w:pPr>
        <w:pStyle w:val="ae"/>
        <w:rPr>
          <w:b/>
          <w:bCs/>
          <w:sz w:val="24"/>
          <w:szCs w:val="24"/>
        </w:rPr>
      </w:pPr>
    </w:p>
    <w:p w:rsidR="00230886" w:rsidRPr="004E32FD" w:rsidRDefault="00230886" w:rsidP="0023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>1. Паспорт программы практики</w:t>
      </w:r>
    </w:p>
    <w:p w:rsidR="00230886" w:rsidRPr="004E32FD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0886" w:rsidRPr="004E32FD" w:rsidRDefault="00230886" w:rsidP="00230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 xml:space="preserve">1. Цель и задачи производственной практики </w:t>
      </w:r>
    </w:p>
    <w:p w:rsidR="001566C3" w:rsidRDefault="001566C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066" w:rsidRDefault="001A6259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производственной</w:t>
      </w:r>
      <w:r w:rsidR="007A2066">
        <w:rPr>
          <w:rFonts w:ascii="Times New Roman" w:hAnsi="Times New Roman" w:cs="Times New Roman"/>
          <w:sz w:val="24"/>
          <w:szCs w:val="24"/>
        </w:rPr>
        <w:t xml:space="preserve"> практики по</w:t>
      </w:r>
      <w:r w:rsidR="00514E80">
        <w:rPr>
          <w:rFonts w:ascii="Times New Roman" w:hAnsi="Times New Roman" w:cs="Times New Roman"/>
          <w:sz w:val="24"/>
          <w:szCs w:val="24"/>
        </w:rPr>
        <w:t xml:space="preserve"> дисциплине «Архивное дело</w:t>
      </w:r>
      <w:r w:rsidR="007A2066">
        <w:rPr>
          <w:rFonts w:ascii="Times New Roman" w:hAnsi="Times New Roman" w:cs="Times New Roman"/>
          <w:sz w:val="24"/>
          <w:szCs w:val="24"/>
        </w:rPr>
        <w:t xml:space="preserve">» заключается в </w:t>
      </w:r>
      <w:r w:rsidR="00677A2D" w:rsidRPr="00677A2D">
        <w:rPr>
          <w:rFonts w:ascii="Times New Roman" w:hAnsi="Times New Roman" w:cs="Times New Roman"/>
          <w:sz w:val="24"/>
          <w:szCs w:val="24"/>
        </w:rPr>
        <w:t xml:space="preserve"> приобретении студентами практических навыков и компетенций по получению профессиональных умений в сфере </w:t>
      </w:r>
      <w:r w:rsidR="007A2066">
        <w:rPr>
          <w:rFonts w:ascii="Times New Roman" w:hAnsi="Times New Roman" w:cs="Times New Roman"/>
          <w:sz w:val="24"/>
          <w:szCs w:val="24"/>
        </w:rPr>
        <w:t>по основным видам профессиональной деятельности для последующего освоения ими общих и профессиональных компетенций в сфере организации и ведения</w:t>
      </w:r>
      <w:r w:rsidR="00514E80">
        <w:rPr>
          <w:rFonts w:ascii="Times New Roman" w:hAnsi="Times New Roman" w:cs="Times New Roman"/>
          <w:sz w:val="24"/>
          <w:szCs w:val="24"/>
        </w:rPr>
        <w:t xml:space="preserve"> архивного делопроизводства в суде: подготовки судебных дел к архивному хранению и установления сроков их хранения, составлению учётно-справочных документов архива суда, работы экспертной комиссии суда, общих направлениях организации рабо</w:t>
      </w:r>
      <w:r w:rsidR="000A14B1">
        <w:rPr>
          <w:rFonts w:ascii="Times New Roman" w:hAnsi="Times New Roman" w:cs="Times New Roman"/>
          <w:sz w:val="24"/>
          <w:szCs w:val="24"/>
        </w:rPr>
        <w:t xml:space="preserve">ты архивного подразделения суда, в том числе в условиях применения информационных технологий. </w:t>
      </w:r>
      <w:r w:rsidR="00514E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58CA" w:rsidRPr="006258CA" w:rsidRDefault="006258CA" w:rsidP="00625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6258CA" w:rsidRPr="006258CA" w:rsidRDefault="006258CA" w:rsidP="00625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</w:t>
      </w:r>
    </w:p>
    <w:p w:rsidR="006258CA" w:rsidRPr="006258CA" w:rsidRDefault="006258CA" w:rsidP="00625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судебной системы Российской Федерации;</w:t>
      </w:r>
    </w:p>
    <w:p w:rsidR="006258CA" w:rsidRPr="006258CA" w:rsidRDefault="006258CA" w:rsidP="00625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6258CA" w:rsidRPr="006258CA" w:rsidRDefault="006258CA" w:rsidP="00625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воспроизведения полученных знаний и умений на практике;</w:t>
      </w:r>
    </w:p>
    <w:p w:rsidR="006258CA" w:rsidRPr="006258CA" w:rsidRDefault="006258CA" w:rsidP="00625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понимания значимо</w:t>
      </w:r>
      <w:r w:rsidR="005518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сти получения среднего профессионального </w:t>
      </w: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образования;</w:t>
      </w:r>
    </w:p>
    <w:p w:rsidR="006258CA" w:rsidRPr="006258CA" w:rsidRDefault="006258CA" w:rsidP="00625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умения:</w:t>
      </w:r>
    </w:p>
    <w:p w:rsidR="006258CA" w:rsidRPr="006258CA" w:rsidRDefault="006258CA" w:rsidP="00625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-теоретического восприятия методики принятия судебных решений;</w:t>
      </w:r>
    </w:p>
    <w:p w:rsidR="006258CA" w:rsidRPr="006258CA" w:rsidRDefault="006258CA" w:rsidP="00625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практике осуществлять подго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товку необходимых судебных</w:t>
      </w: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документов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обеспечительного характера</w:t>
      </w: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6258CA" w:rsidRDefault="006258CA" w:rsidP="00625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-навыками практической работы в судах Санкт-Петербурга и Ленинградской области.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студентов к осознанному и углубленному изучению общепрофессиональных и специальных дисциплин и развитие их профессиональных умений и навыков по избранной специальности;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</w:t>
      </w:r>
      <w:r w:rsidR="00514E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алами ФГБУ ИАЦ ГАС «Правосудие», а также государственных органов – Архивного комитета Санкт-Петербурга, Архивного управления Ленинградской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получение первичных умений и навыков в сфере профессиональной деятельности юриста;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выработки у студентов навыков самостоятельного изучения нормативных правовых актов и их практического применения;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приобретение опыта работы в судах Санкт-Петербурга и Ленинградской области; </w:t>
      </w:r>
    </w:p>
    <w:p w:rsidR="002A75C3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 служебной деятельности работников аппарата суд</w:t>
      </w:r>
      <w:r w:rsidR="005A5E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по ведению архивного дела в суде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 том числе формирование представления о культуре труда, этике межличностных отношений, о потребности к бережному отношению к рабочему времени, а также стремление к качественному выполнению служебных заданий в процессе обеспечения судебной деятельности</w:t>
      </w:r>
      <w:r w:rsidR="002A75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7A2066" w:rsidRDefault="002A75C3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2A75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</w:t>
      </w:r>
      <w:r w:rsidR="007A20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целью овладения указанным видом профессиональной деятельности и соответствующими профессиональными компетенциями обучающийся в результате прохождения учебной практики в рамках освоения профессиональ</w:t>
      </w:r>
      <w:r w:rsidR="005A5E5E">
        <w:rPr>
          <w:rFonts w:ascii="Times New Roman" w:hAnsi="Times New Roman" w:cs="Times New Roman"/>
          <w:sz w:val="24"/>
          <w:szCs w:val="24"/>
        </w:rPr>
        <w:t>ного модуля «Архивное 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A2066" w:rsidRDefault="007A2066" w:rsidP="007A2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приобрести практический опыт: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исполнения должностных обязанностей работника аппарата суда, системы Судебного департамента при Верховном Суде Российской Федерации в решении задач </w:t>
      </w:r>
      <w:r w:rsidR="005A5E5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обработки документов в целях организации их архивного хранения и обеспечения их практического использования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в суде;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знать: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  <w:r w:rsidR="005A5E5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Федеральный закон «Об архивном деле в Российской Федерации» от 22.10.2004 № 125-ФЗ, Закон от 24.02.2009 № 23-16 «Об архивном деле в Санкт-Петербурге», </w:t>
      </w:r>
      <w:r w:rsidR="00AA3A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Закон от 21.12.2005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архивного дела»;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 о</w:t>
      </w:r>
      <w:r w:rsidR="005A5E5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формления судебной документации и ведения архивного дела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уметь: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r w:rsidR="009211E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</w:t>
      </w:r>
      <w:r w:rsidR="00AA3A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архивного дела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230886" w:rsidRDefault="0023088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230886" w:rsidRPr="004E32FD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2. Вид практики, способы и форма её проведения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профессиональному модулю 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Архивное дело в суде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4E32FD">
        <w:rPr>
          <w:rFonts w:ascii="Times New Roman" w:hAnsi="Times New Roman" w:cs="Times New Roman"/>
          <w:sz w:val="24"/>
          <w:szCs w:val="24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>ПМ 02</w:t>
      </w:r>
      <w:r w:rsidRPr="004E32FD">
        <w:rPr>
          <w:rFonts w:ascii="Times New Roman" w:hAnsi="Times New Roman" w:cs="Times New Roman"/>
          <w:sz w:val="24"/>
          <w:szCs w:val="24"/>
        </w:rPr>
        <w:t xml:space="preserve"> 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Архивное дело в суде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E32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886" w:rsidRDefault="00230886" w:rsidP="00230886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Вид практики в соответствии с ФГОС: производственная практика - Производственная практики ПМ 02</w:t>
      </w:r>
      <w:r w:rsidRPr="00A03957">
        <w:rPr>
          <w:rStyle w:val="44"/>
          <w:rFonts w:ascii="Times New Roman" w:hAnsi="Times New Roman" w:cs="Times New Roman"/>
          <w:sz w:val="24"/>
          <w:szCs w:val="24"/>
        </w:rPr>
        <w:t xml:space="preserve"> (по профилю специальности).</w:t>
      </w:r>
    </w:p>
    <w:p w:rsidR="00230886" w:rsidRDefault="00230886" w:rsidP="00230886">
      <w:pPr>
        <w:pStyle w:val="45"/>
        <w:shd w:val="clear" w:color="auto" w:fill="auto"/>
        <w:spacing w:before="0" w:line="240" w:lineRule="auto"/>
        <w:ind w:firstLine="709"/>
        <w:jc w:val="both"/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Способ проведения практики в соответствии с ФГОС: проводится стационарно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230886" w:rsidRDefault="00230886" w:rsidP="0023088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Форма проведения производственной практики </w:t>
      </w:r>
      <w:r>
        <w:rPr>
          <w:rStyle w:val="44"/>
          <w:rFonts w:ascii="Times New Roman" w:hAnsi="Times New Roman" w:cs="Times New Roman"/>
          <w:sz w:val="24"/>
          <w:szCs w:val="24"/>
        </w:rPr>
        <w:t xml:space="preserve">в соответствии с ФГОС: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правоприменительная. </w:t>
      </w:r>
    </w:p>
    <w:p w:rsidR="00230886" w:rsidRDefault="00230886" w:rsidP="0023088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230886" w:rsidRDefault="00230886" w:rsidP="00230886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1252CE" w:rsidRDefault="001252CE" w:rsidP="00230886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</w:p>
    <w:p w:rsidR="001252CE" w:rsidRDefault="001252CE" w:rsidP="00230886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sz w:val="24"/>
          <w:szCs w:val="24"/>
        </w:rPr>
      </w:pP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при прохождении практики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E2">
        <w:rPr>
          <w:rFonts w:ascii="Times New Roman" w:hAnsi="Times New Roman" w:cs="Times New Roman"/>
          <w:sz w:val="24"/>
          <w:szCs w:val="24"/>
        </w:rPr>
        <w:t xml:space="preserve">Результатом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125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Архивное дело в суде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8E3DE2"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125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Архивное дело в суде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E3DE2">
        <w:rPr>
          <w:rFonts w:ascii="Times New Roman" w:hAnsi="Times New Roman" w:cs="Times New Roman"/>
          <w:sz w:val="24"/>
          <w:szCs w:val="24"/>
        </w:rPr>
        <w:t>, в том числе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нальными (ПК) </w:t>
      </w:r>
      <w:r w:rsidRPr="008E3DE2">
        <w:rPr>
          <w:rFonts w:ascii="Times New Roman" w:hAnsi="Times New Roman" w:cs="Times New Roman"/>
          <w:sz w:val="24"/>
          <w:szCs w:val="24"/>
        </w:rPr>
        <w:t xml:space="preserve">компетенциями: </w:t>
      </w:r>
    </w:p>
    <w:p w:rsidR="00230886" w:rsidRDefault="0023088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tbl>
      <w:tblPr>
        <w:tblW w:w="43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7161"/>
      </w:tblGrid>
      <w:tr w:rsidR="00065F67" w:rsidTr="000A14B1">
        <w:trPr>
          <w:trHeight w:val="34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7" w:rsidRDefault="00065F67" w:rsidP="000A14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7" w:rsidRDefault="00065F67" w:rsidP="000A14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результата обучения (компетенции)</w:t>
            </w:r>
          </w:p>
        </w:tc>
      </w:tr>
      <w:tr w:rsidR="00065F67" w:rsidTr="000A14B1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7" w:rsidRDefault="00065F67" w:rsidP="000A14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1.1.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7" w:rsidRDefault="00065F67" w:rsidP="000A14B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работу с заявлениями, жалобами и иными обращениями граждан и организаций, вести прием посетителей в суде.</w:t>
            </w:r>
          </w:p>
        </w:tc>
      </w:tr>
      <w:tr w:rsidR="00065F67" w:rsidTr="000A14B1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7" w:rsidRDefault="00065F67" w:rsidP="000A14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1.2.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7" w:rsidRDefault="00065F67" w:rsidP="000A14B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Поддерживать в актуальном состоянии базы нормативных правовых актов и судебной практики.</w:t>
            </w:r>
          </w:p>
        </w:tc>
      </w:tr>
      <w:tr w:rsidR="00065F67" w:rsidTr="000A14B1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7" w:rsidRDefault="00065F67" w:rsidP="000A14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1.3.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7" w:rsidRDefault="00065F67" w:rsidP="000A14B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Обеспечивать работу оргтехники и компьютерной техники, компьютерных сетей и программного обеспечения судов, сайтов судов в сети Интернет.</w:t>
            </w:r>
          </w:p>
        </w:tc>
      </w:tr>
      <w:tr w:rsidR="00065F67" w:rsidTr="000A14B1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7" w:rsidRDefault="00065F67" w:rsidP="000A14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1.4.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7" w:rsidRDefault="00065F67" w:rsidP="000A14B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Обеспечивать работу архива суда.</w:t>
            </w:r>
          </w:p>
        </w:tc>
      </w:tr>
      <w:tr w:rsidR="00065F67" w:rsidTr="000A14B1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7" w:rsidRDefault="00065F67" w:rsidP="000A14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1.5.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7" w:rsidRDefault="00065F67" w:rsidP="000A14B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ведение судебной статистики на бумажных носителях и в электронном виде.</w:t>
            </w:r>
          </w:p>
        </w:tc>
      </w:tr>
      <w:tr w:rsidR="00065F67" w:rsidTr="000A14B1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7" w:rsidRDefault="00065F67" w:rsidP="000A14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2.4.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7" w:rsidRDefault="00065F67" w:rsidP="000A14B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регистрацию, учет и техническое оформление исполнительных документов по судебным делам.</w:t>
            </w:r>
          </w:p>
        </w:tc>
      </w:tr>
    </w:tbl>
    <w:p w:rsidR="00065F67" w:rsidRDefault="00065F67" w:rsidP="00065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886" w:rsidRDefault="0023088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230886" w:rsidRDefault="0023088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230886" w:rsidRPr="00B0044D" w:rsidRDefault="00781417" w:rsidP="00230886">
      <w:pPr>
        <w:pStyle w:val="45"/>
        <w:shd w:val="clear" w:color="auto" w:fill="auto"/>
        <w:spacing w:before="0" w:line="240" w:lineRule="auto"/>
        <w:ind w:firstLine="709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4. Место практики</w:t>
      </w:r>
      <w:r w:rsidR="00230886" w:rsidRPr="00B0044D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 в структуре ОПОП 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0044D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Производственная</w:t>
      </w: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44D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практика (правоприменительная)</w:t>
      </w: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обучения по направлению подготовки «Право и судебное администрирование». Данной практике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230886" w:rsidRDefault="00230886" w:rsidP="00230886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230886" w:rsidRDefault="00230886" w:rsidP="00230886">
      <w:pPr>
        <w:pStyle w:val="ab"/>
        <w:tabs>
          <w:tab w:val="clear" w:pos="720"/>
          <w:tab w:val="left" w:pos="708"/>
        </w:tabs>
        <w:spacing w:line="240" w:lineRule="auto"/>
        <w:ind w:left="0" w:firstLine="709"/>
      </w:pPr>
      <w: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</w:p>
    <w:p w:rsidR="00230886" w:rsidRDefault="00230886" w:rsidP="00230886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знания о судебной системе Российской Федерации;</w:t>
      </w:r>
    </w:p>
    <w:p w:rsidR="00230886" w:rsidRDefault="00230886" w:rsidP="00230886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- умения по </w:t>
      </w:r>
      <w:r>
        <w:rPr>
          <w:bCs/>
          <w:sz w:val="24"/>
          <w:szCs w:val="24"/>
        </w:rPr>
        <w:t>подготовке материалов, необходимых для принятия судебных решений;</w:t>
      </w:r>
    </w:p>
    <w:p w:rsidR="00230886" w:rsidRDefault="00230886" w:rsidP="00230886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навыки</w:t>
      </w:r>
      <w:r>
        <w:rPr>
          <w:bCs/>
          <w:sz w:val="24"/>
          <w:szCs w:val="24"/>
        </w:rPr>
        <w:t xml:space="preserve"> самостоятельного изучения нормативно-правовых документов.</w:t>
      </w:r>
    </w:p>
    <w:p w:rsidR="00230886" w:rsidRDefault="00230886" w:rsidP="00230886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Прохождение производственной практики необходимо как предшествующее для теоретических дисциплин ОПОП:  «Гражданский процесс», «Уголовный процесс», «Административное судопроизводство», «Арбитражный процесс», «Судебное делопроизводство» и служит основой для последующей подготовки к сдаче выпускных экзаменов. </w:t>
      </w:r>
    </w:p>
    <w:p w:rsidR="00230886" w:rsidRDefault="00230886" w:rsidP="00230886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230886" w:rsidRDefault="00230886" w:rsidP="00230886">
      <w:pPr>
        <w:pStyle w:val="1f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</w:t>
      </w:r>
      <w:r>
        <w:rPr>
          <w:b w:val="0"/>
          <w:sz w:val="24"/>
          <w:szCs w:val="24"/>
        </w:rPr>
        <w:lastRenderedPageBreak/>
        <w:t xml:space="preserve">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230886" w:rsidRDefault="0023088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230886" w:rsidRDefault="0023088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957">
        <w:rPr>
          <w:rFonts w:ascii="Times New Roman" w:hAnsi="Times New Roman" w:cs="Times New Roman"/>
          <w:b/>
          <w:sz w:val="24"/>
          <w:szCs w:val="24"/>
        </w:rPr>
        <w:t>5. Содержание практики, объём в зачётных единицах и продолжительность в неделях</w:t>
      </w:r>
    </w:p>
    <w:p w:rsidR="00230886" w:rsidRPr="00FE3D18" w:rsidRDefault="00230886" w:rsidP="0023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E3D18">
        <w:rPr>
          <w:rFonts w:ascii="Times New Roman" w:hAnsi="Times New Roman" w:cs="Times New Roman"/>
          <w:sz w:val="24"/>
          <w:szCs w:val="24"/>
        </w:rPr>
        <w:t xml:space="preserve">рудоемкость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Архивное дело в суде» проводиться во 2 семестре 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 1,5 з.е</w:t>
      </w:r>
      <w:r w:rsidRPr="00FE3D18">
        <w:rPr>
          <w:rFonts w:ascii="Times New Roman" w:hAnsi="Times New Roman" w:cs="Times New Roman"/>
          <w:sz w:val="24"/>
          <w:szCs w:val="24"/>
        </w:rPr>
        <w:t>.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Архивное дело в суде» </w:t>
      </w:r>
      <w:r w:rsidRPr="00FE3D18"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и</w:t>
      </w:r>
      <w:r w:rsidRPr="00FE3D18">
        <w:rPr>
          <w:rFonts w:ascii="Times New Roman" w:hAnsi="Times New Roman" w:cs="Times New Roman"/>
          <w:sz w:val="24"/>
          <w:szCs w:val="24"/>
        </w:rPr>
        <w:t xml:space="preserve"> графиком учебног</w:t>
      </w:r>
      <w:r>
        <w:rPr>
          <w:rFonts w:ascii="Times New Roman" w:hAnsi="Times New Roman" w:cs="Times New Roman"/>
          <w:sz w:val="24"/>
          <w:szCs w:val="24"/>
        </w:rPr>
        <w:t>о процесса.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230886" w:rsidTr="003072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86" w:rsidRDefault="00230886" w:rsidP="00307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0886" w:rsidRDefault="00230886" w:rsidP="003072B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86" w:rsidRDefault="00230886" w:rsidP="00307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86" w:rsidRDefault="00230886" w:rsidP="003072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230886" w:rsidRDefault="00230886" w:rsidP="00307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86" w:rsidRDefault="00230886" w:rsidP="00307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230886" w:rsidTr="003072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86" w:rsidRDefault="00230886" w:rsidP="00307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</w:p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</w:p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86" w:rsidRDefault="00230886" w:rsidP="003072B6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230886" w:rsidTr="003072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86" w:rsidRDefault="00230886" w:rsidP="00307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производственной практики; </w:t>
            </w:r>
          </w:p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задания; составление отчета о прохождении практики;</w:t>
            </w:r>
          </w:p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86" w:rsidRDefault="00230886" w:rsidP="003072B6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и предоставление руководителю практики отчетной документации.</w:t>
            </w:r>
          </w:p>
        </w:tc>
      </w:tr>
      <w:tr w:rsidR="00230886" w:rsidTr="003072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86" w:rsidRDefault="00230886" w:rsidP="00307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информации;</w:t>
            </w:r>
          </w:p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по практике;</w:t>
            </w:r>
          </w:p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на кафедру и прикрепление в СЭО </w:t>
            </w:r>
            <w:r>
              <w:rPr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Фемида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отчетных документов;</w:t>
            </w:r>
          </w:p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  практике;</w:t>
            </w:r>
          </w:p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 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86" w:rsidRDefault="00230886" w:rsidP="003072B6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</w:tbl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30886" w:rsidRDefault="00230886" w:rsidP="002308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230886" w:rsidRDefault="00230886" w:rsidP="002308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Индивидуальное задание формируется с учетом компетентностного подхода и включает:</w:t>
      </w:r>
    </w:p>
    <w:p w:rsidR="00230886" w:rsidRDefault="00230886" w:rsidP="002308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230886" w:rsidRDefault="00230886" w:rsidP="002308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б) перечень выполняемых работ и их содержание.</w:t>
      </w:r>
    </w:p>
    <w:p w:rsidR="00230886" w:rsidRDefault="00230886" w:rsidP="002308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Сформулирова</w:t>
      </w:r>
      <w:r w:rsidR="00781417">
        <w:rPr>
          <w:color w:val="auto"/>
        </w:rPr>
        <w:t>н</w:t>
      </w:r>
      <w:r>
        <w:rPr>
          <w:color w:val="auto"/>
        </w:rPr>
        <w:t>ные в индивидуальном задании задачи направлены на решение следующих задач:</w:t>
      </w:r>
    </w:p>
    <w:p w:rsidR="00230886" w:rsidRDefault="00230886" w:rsidP="00230886">
      <w:pPr>
        <w:pStyle w:val="Default"/>
        <w:ind w:firstLine="709"/>
        <w:jc w:val="both"/>
      </w:pPr>
      <w:r>
        <w:rPr>
          <w:color w:val="auto"/>
        </w:rPr>
        <w:t xml:space="preserve">- формирование представлений и умений </w:t>
      </w:r>
      <w: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230886" w:rsidRDefault="00230886" w:rsidP="00230886">
      <w:pPr>
        <w:pStyle w:val="Default"/>
        <w:ind w:firstLine="709"/>
        <w:jc w:val="both"/>
      </w:pPr>
      <w:r>
        <w:t>- воспитание способностей к самоорганизации и самообразованию;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соблюдать законодательство Российской Федерации, в том числе</w:t>
      </w:r>
      <w:r w:rsidRPr="00A0395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03957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умений работать на благо общества и государства;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230886" w:rsidRDefault="00230886" w:rsidP="002308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230886" w:rsidRDefault="00230886" w:rsidP="002308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230886" w:rsidRDefault="00230886" w:rsidP="002308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230886" w:rsidRDefault="00230886" w:rsidP="002308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230886" w:rsidRDefault="00230886" w:rsidP="002308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230886" w:rsidRDefault="00230886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</w:t>
      </w:r>
    </w:p>
    <w:p w:rsidR="00230886" w:rsidRDefault="0023088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230886" w:rsidRDefault="00230886" w:rsidP="00230886">
      <w:pPr>
        <w:pStyle w:val="Default"/>
        <w:ind w:firstLine="709"/>
        <w:jc w:val="center"/>
        <w:rPr>
          <w:rStyle w:val="afffc"/>
          <w:rFonts w:eastAsia="Calibri"/>
          <w:b/>
          <w:i w:val="0"/>
          <w:iCs w:val="0"/>
        </w:rPr>
      </w:pPr>
      <w:r>
        <w:rPr>
          <w:rStyle w:val="afffc"/>
          <w:rFonts w:eastAsia="Calibri"/>
          <w:b/>
          <w:bCs/>
        </w:rPr>
        <w:t>6. ФОС ДЛЯ ПРОВЕДЕНИЯ ПРОМЕЖУТОЧНОЙ АТТЕСТАЦИИ И ФОРМЫ ОТЧЕТНОСТИ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eastAsiaTheme="minorEastAsia"/>
          <w:i w:val="0"/>
          <w:iCs w:val="0"/>
          <w:color w:val="000000"/>
          <w:sz w:val="24"/>
          <w:szCs w:val="24"/>
        </w:rPr>
      </w:pP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Целью создания ФОС по производственной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обучающихся входят в состав рабочей программы практики. 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Структурными элементами ФОС для проведения промежуточной аттестации обучающихся по практике являются: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-паспорт ФОС, содержащий информацию о планируемых результатах освоения ППССЗ/ОПОП;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-индивидуальное задание;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-отчет по прохождении практики;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-характеристика с места практики (отзыв руководителя).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этот раздел включаются виды оценочных средств для проведения промежуточной аттестации по практике, которые могут включать в себя: 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практики;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обучающегося в ходе практики. 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Формой отчетности по итогам производственной практики является отчет.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каждого студента по итогам производственной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230886" w:rsidRDefault="00230886" w:rsidP="00230886">
      <w:pPr>
        <w:pStyle w:val="affe"/>
        <w:tabs>
          <w:tab w:val="left" w:pos="1134"/>
        </w:tabs>
        <w:rPr>
          <w:i/>
          <w:u w:val="single"/>
        </w:rPr>
      </w:pPr>
      <w:r>
        <w:rPr>
          <w:i/>
          <w:sz w:val="24"/>
          <w:szCs w:val="24"/>
          <w:u w:val="single"/>
        </w:rPr>
        <w:t>Типовые контрольные задания для производственной практики:</w:t>
      </w:r>
    </w:p>
    <w:p w:rsidR="00230886" w:rsidRDefault="00230886" w:rsidP="00230886">
      <w:pPr>
        <w:pStyle w:val="Default"/>
        <w:ind w:firstLine="709"/>
        <w:jc w:val="both"/>
        <w:rPr>
          <w:color w:val="auto"/>
        </w:rPr>
      </w:pPr>
      <w:r>
        <w:t>1. П</w:t>
      </w:r>
      <w:r>
        <w:rPr>
          <w:iCs/>
          <w:color w:val="auto"/>
        </w:rPr>
        <w:t>ровести анализ нормативной правовой базы</w:t>
      </w:r>
      <w:r>
        <w:rPr>
          <w:b/>
          <w:bCs/>
          <w:color w:val="auto"/>
        </w:rPr>
        <w:t xml:space="preserve">, </w:t>
      </w:r>
      <w:r>
        <w:rPr>
          <w:iCs/>
          <w:color w:val="auto"/>
        </w:rPr>
        <w:t>регламентирующей деятельность организации;</w:t>
      </w:r>
    </w:p>
    <w:p w:rsidR="00230886" w:rsidRDefault="00230886" w:rsidP="00230886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 xml:space="preserve">2. Изучить структуру организации. </w:t>
      </w:r>
    </w:p>
    <w:p w:rsidR="00230886" w:rsidRDefault="00230886" w:rsidP="00230886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3. Изучить функции и полномочия сотрудников организации.</w:t>
      </w:r>
    </w:p>
    <w:p w:rsidR="00230886" w:rsidRDefault="00230886" w:rsidP="00230886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4. Принять участие в составлении проектов документов.</w:t>
      </w:r>
    </w:p>
    <w:p w:rsidR="00230886" w:rsidRDefault="00230886" w:rsidP="002308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230886" w:rsidRDefault="00230886" w:rsidP="002308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230886" w:rsidRDefault="00230886" w:rsidP="002308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230886" w:rsidRDefault="00230886" w:rsidP="002308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студентом различных видов работ на производственной практике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  другие сведения, отражающие прохождение практики обучающимся. 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>
        <w:rPr>
          <w:rFonts w:ascii="Times New Roman" w:hAnsi="Times New Roman" w:cs="Times New Roman"/>
          <w:sz w:val="24"/>
          <w:szCs w:val="24"/>
        </w:rPr>
        <w:t>не менее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 А 4, шрифт 14 TimesNewRoman, 1,5 интервал. Поля: </w:t>
      </w:r>
      <w:r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230886" w:rsidRDefault="00230886" w:rsidP="002308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230886" w:rsidRDefault="00230886" w:rsidP="002308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обучающемуся необходимую помощь. Рекомендуется использовать звукозаписывающие устройства и компьютеры, как способ контактирования.</w:t>
      </w:r>
    </w:p>
    <w:p w:rsidR="00230886" w:rsidRDefault="00230886" w:rsidP="002308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eastAsiaTheme="minorEastAsia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Традиционная оценка, полученная обучающимся в организации, соответствует: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230886" w:rsidTr="003072B6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230886" w:rsidTr="003072B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положительные выводы о работе студента, руководитель отдельно отмечает отличный уровень прохождения практики; 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230886" w:rsidTr="003072B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230886" w:rsidRDefault="00230886" w:rsidP="003072B6">
            <w:pPr>
              <w:pStyle w:val="p15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Style w:val="44"/>
                <w:b w:val="0"/>
                <w:color w:val="FF0000"/>
                <w:lang w:eastAsia="en-US"/>
              </w:rPr>
            </w:pPr>
            <w: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230886" w:rsidTr="003072B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230886" w:rsidTr="003072B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ответы на вопросы по отчету даны поверхностно, с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грубыми ошибками;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230886" w:rsidRDefault="00230886" w:rsidP="002308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886" w:rsidRDefault="00230886" w:rsidP="002308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индивидуальные задания и пр.</w:t>
      </w:r>
    </w:p>
    <w:p w:rsidR="00230886" w:rsidRDefault="00230886" w:rsidP="002308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230886" w:rsidRDefault="00230886" w:rsidP="002308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</w:p>
    <w:p w:rsidR="00230886" w:rsidRDefault="00230886" w:rsidP="002308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230886" w:rsidRDefault="00230886" w:rsidP="00230886">
      <w:pPr>
        <w:pStyle w:val="3a"/>
        <w:shd w:val="clear" w:color="auto" w:fill="auto"/>
        <w:spacing w:line="240" w:lineRule="auto"/>
        <w:ind w:firstLine="709"/>
        <w:jc w:val="both"/>
        <w:rPr>
          <w:rStyle w:val="35"/>
          <w:sz w:val="24"/>
          <w:szCs w:val="24"/>
        </w:rPr>
      </w:pPr>
    </w:p>
    <w:p w:rsidR="00230886" w:rsidRDefault="00230886" w:rsidP="00230886">
      <w:pPr>
        <w:pStyle w:val="Default"/>
        <w:jc w:val="center"/>
        <w:rPr>
          <w:color w:val="auto"/>
        </w:rPr>
      </w:pPr>
      <w:r>
        <w:rPr>
          <w:rFonts w:eastAsiaTheme="minorEastAsia"/>
          <w:b/>
          <w:bCs/>
          <w:color w:val="auto"/>
        </w:rPr>
        <w:t xml:space="preserve">7. </w:t>
      </w:r>
      <w:r>
        <w:rPr>
          <w:b/>
          <w:bCs/>
          <w:color w:val="auto"/>
        </w:rPr>
        <w:t xml:space="preserve">ПЕРЕЧЕНЬ ЛИТЕРАТУРЫ, РЕСУРСОВ «ИНТЕРНЕТ», </w:t>
      </w:r>
    </w:p>
    <w:p w:rsidR="00230886" w:rsidRDefault="00230886" w:rsidP="0023088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ПРОГРАМНОГО ОБЕСПЕЧЕНИЯ ИНФОРМАЦИОННО-</w:t>
      </w:r>
    </w:p>
    <w:p w:rsidR="00230886" w:rsidRDefault="00230886" w:rsidP="0023088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СПРАВОЧНЫХ СИСТЕМ</w:t>
      </w:r>
    </w:p>
    <w:p w:rsidR="00230886" w:rsidRDefault="00230886" w:rsidP="00230886">
      <w:pPr>
        <w:pStyle w:val="Default"/>
        <w:ind w:firstLine="709"/>
        <w:jc w:val="both"/>
        <w:rPr>
          <w:color w:val="auto"/>
        </w:rPr>
      </w:pP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обучающимся различных видов работ на производственной практике,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p w:rsidR="001C42F1" w:rsidRDefault="001C42F1" w:rsidP="0023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230886" w:rsidTr="003072B6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86" w:rsidRDefault="00230886" w:rsidP="003072B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886" w:rsidRDefault="00230886" w:rsidP="003072B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230886" w:rsidTr="003072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86" w:rsidRDefault="00230886" w:rsidP="003072B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230886" w:rsidTr="003072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5518DA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230886">
                <w:rPr>
                  <w:rStyle w:val="af3"/>
                  <w:rFonts w:ascii="Times New Roman" w:eastAsia="MS ??" w:hAnsi="Times New Roman"/>
                </w:rPr>
                <w:t>http://znanium.com</w:t>
              </w:r>
            </w:hyperlink>
            <w:r w:rsidR="00230886">
              <w:rPr>
                <w:rFonts w:ascii="Times New Roman" w:hAnsi="Times New Roman" w:cs="Times New Roman"/>
              </w:rPr>
              <w:t xml:space="preserve"> </w:t>
            </w:r>
          </w:p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Основная коллекция и</w:t>
            </w:r>
          </w:p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230886" w:rsidTr="003072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5518DA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230886">
                <w:rPr>
                  <w:rStyle w:val="af3"/>
                  <w:rFonts w:ascii="Times New Roman" w:eastAsia="MS ??" w:hAnsi="Times New Roman"/>
                </w:rPr>
                <w:t>www.biblio-online.ru</w:t>
              </w:r>
            </w:hyperlink>
          </w:p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РГУП</w:t>
            </w:r>
          </w:p>
        </w:tc>
      </w:tr>
      <w:tr w:rsidR="00230886" w:rsidTr="003072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5518DA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230886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230886">
                <w:rPr>
                  <w:rStyle w:val="af3"/>
                  <w:rFonts w:ascii="Times New Roman" w:eastAsia="MS ??" w:hAnsi="Times New Roman"/>
                </w:rPr>
                <w:t>.</w:t>
              </w:r>
              <w:r w:rsidR="00230886">
                <w:rPr>
                  <w:rStyle w:val="af3"/>
                  <w:rFonts w:ascii="Times New Roman" w:eastAsia="MS ??" w:hAnsi="Times New Roman"/>
                  <w:lang w:val="en-US"/>
                </w:rPr>
                <w:t>book</w:t>
              </w:r>
              <w:r w:rsidR="00230886">
                <w:rPr>
                  <w:rStyle w:val="af3"/>
                  <w:rFonts w:ascii="Times New Roman" w:eastAsia="MS ??" w:hAnsi="Times New Roman"/>
                </w:rPr>
                <w:t>.</w:t>
              </w:r>
              <w:r w:rsidR="00230886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</w:hyperlink>
          </w:p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230886" w:rsidTr="003072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 View Information Services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5518DA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3" w:history="1">
              <w:r w:rsidR="00230886">
                <w:rPr>
                  <w:rStyle w:val="af3"/>
                  <w:rFonts w:ascii="Times New Roman" w:eastAsia="MS ??" w:hAnsi="Times New Roman"/>
                </w:rPr>
                <w:t>www.ebiblioteka.ru</w:t>
              </w:r>
            </w:hyperlink>
          </w:p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230886" w:rsidTr="003072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5518DA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="00230886">
                <w:rPr>
                  <w:rStyle w:val="af3"/>
                  <w:rFonts w:ascii="Times New Roman" w:eastAsia="MS ??" w:hAnsi="Times New Roman"/>
                </w:rPr>
                <w:t>http://rucont.ru/</w:t>
              </w:r>
            </w:hyperlink>
          </w:p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230886" w:rsidTr="003072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86" w:rsidRDefault="00230886" w:rsidP="003072B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230886" w:rsidTr="003072B6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5518DA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="00230886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230886">
                <w:rPr>
                  <w:rStyle w:val="af3"/>
                  <w:rFonts w:ascii="Times New Roman" w:eastAsia="MS ??" w:hAnsi="Times New Roman"/>
                </w:rPr>
                <w:t>.</w:t>
              </w:r>
              <w:r w:rsidR="00230886">
                <w:rPr>
                  <w:rStyle w:val="af3"/>
                  <w:rFonts w:ascii="Times New Roman" w:eastAsia="MS ??" w:hAnsi="Times New Roman"/>
                  <w:lang w:val="en-US"/>
                </w:rPr>
                <w:t>op</w:t>
              </w:r>
              <w:r w:rsidR="00230886">
                <w:rPr>
                  <w:rStyle w:val="af3"/>
                  <w:rFonts w:ascii="Times New Roman" w:eastAsia="MS ??" w:hAnsi="Times New Roman"/>
                </w:rPr>
                <w:t>.</w:t>
              </w:r>
              <w:r w:rsidR="00230886"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 w:rsidR="00230886">
                <w:rPr>
                  <w:rStyle w:val="af3"/>
                  <w:rFonts w:ascii="Times New Roman" w:eastAsia="MS ??" w:hAnsi="Times New Roman"/>
                </w:rPr>
                <w:t>.</w:t>
              </w:r>
              <w:r w:rsidR="00230886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</w:hyperlink>
            <w:r w:rsidR="00230886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230886" w:rsidTr="003072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femida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</w:hyperlink>
            <w:r w:rsidRPr="00F87D16">
              <w:rPr>
                <w:rFonts w:ascii="Times New Roman" w:hAnsi="Times New Roman" w:cs="Times New Roman"/>
              </w:rPr>
              <w:t xml:space="preserve"> </w:t>
            </w:r>
          </w:p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230886" w:rsidTr="003072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230886" w:rsidTr="003072B6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5518DA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="00230886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230886">
                <w:rPr>
                  <w:rStyle w:val="af3"/>
                  <w:rFonts w:ascii="Times New Roman" w:eastAsia="MS ??" w:hAnsi="Times New Roman"/>
                </w:rPr>
                <w:t>.</w:t>
              </w:r>
              <w:r w:rsidR="00230886">
                <w:rPr>
                  <w:rStyle w:val="af3"/>
                  <w:rFonts w:ascii="Times New Roman" w:eastAsia="MS ??" w:hAnsi="Times New Roman"/>
                  <w:lang w:val="en-US"/>
                </w:rPr>
                <w:t>rgup</w:t>
              </w:r>
              <w:r w:rsidR="00230886">
                <w:rPr>
                  <w:rStyle w:val="af3"/>
                  <w:rFonts w:ascii="Times New Roman" w:eastAsia="MS ??" w:hAnsi="Times New Roman"/>
                </w:rPr>
                <w:t>.</w:t>
              </w:r>
              <w:r w:rsidR="00230886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</w:hyperlink>
          </w:p>
        </w:tc>
      </w:tr>
    </w:tbl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нормативных актов, актов их официального толкования и применения: 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Конституция Российской Федерации (принята всенародным голосованием 12.12.1993 с изменениями, одобренными в ходе общероссийского голосования 01.07.2020) 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21.07.1994 № 1-ФКЗ «О Конституционном Суде Российской Федерации»; 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05.02.2014 № 3-ФКЗ «О Верховном Суде Российской Федерации»;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31.12.1996 № 1-ФКЗ «О судебной системе Российской Федерации»;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23.06.1999 № 1-ФКЗ «О военных судах Российской Федерации»;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07.02.2011 № 1-ФКЗ «О судах общей юрисдикции в Российской Федерации»; 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28.04.1995 № 1-ФКЗ «Об арбитражных судах в Российской Федерации»;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Закон Российской Федерации от 26.06.1992  № 3132-1 «О статусе судей в Российской Федерации»;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17.12.1998 № 188-ФЗ «О мировых судьях в Российской Федерации»;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27.07.2007 № 149-ФЗ «Об информации, информационных технологиях и о защите информации»;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«Об архивном деле в Российской Федерации» от 22.10.2004 № 125-ФЗ (ред. от 28.012.2022);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Приказ Министерства цифрового развития, связи и массовых коммуникаций РФ от 5 февраля 2021 г. № 59 «Об утверждении Единых функционально-технических требований к организации подключения судебных участков мировых судей к телекоммуникационной инфраструктуре Государственной автоматизированной системы Российской Федерации "Правосудие";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Закон от 24.02.2009 № 23-16 «Об архивном деле в Санкт-Петербурге» (в ред. от 21.12.2022);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Закон Ленинградской области от 21.12.2005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архивного дела» (ред. от 30.11.2020);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Примерное положение об архиве организации, утвержденное приказом Федерального архивного агентства от 11 апреля 2018 г. № 42;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Примерное положение об экспертной комиссии организации, утвержденное приказом Федерального архивного агентства от 11 апреля 2018 г. № 43;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утвержденный приказом Федерального архивного агентства от 20 декабря 2019 г. № 236;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Инструкция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утвержденная приказом Федерального архивного агентства от 20 декабря 2019 г.  № 237; 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Ведомственная программа цифровой трансформации Федерального архивного агентства на 2021–2023 годы», утверждена приказом Федерального архивного агентства от 18.12.2020 г. № 187. 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Приказы Судебного департамента при Верховном Суде РФ: 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 мая 2023 г. № 91 «Об утверждении Положения об аппарате федерального суда общей юрисдикции»;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 апреля 2003 г. № 36 «Об утверждении Инструкции по судебному делопроизводству в районном суде» (ред. от 22.12.2021);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15 декабря 2004 г. 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округов» (ред. от 24.12.2021);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 марта 2013 г. № 66 «Об утверждении Инструкции 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судов» (ред. от 12.12. 2018);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3 июля 2013 г. № 132 «Об утверждении Временного регламента перевода документов федеральных судов общей юрисдикции в электронный вид»;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 9 октября 2014 г. № 219 «Об утверждении Инструкции по делопроизводству в военных судах» (ред. от 29.09.2021); 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15 октября 2014 г. № 221 «Об утверждении Инструкции о порядке изготовления, учета, использования, хранения и уничтожения печатей с воспроизведением Государственного герба Российской Федерации в федеральных судах общей юрисдикции, федеральных арбитражных судах» (ред. от 19.09.2018).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 февраля 2017 г. № 17  «Об утверждении Правил использования усиленной квалифицированной подписи в федеральных судах общей юрисдикции, федеральных арбитражных судах»;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от 29 декабря 2018 г. № 352 «Об утверждении Положения о подготовке и оформлении служебных документов федеральными судами общей юрисдикции»;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19 марта 2019 г. № 56 «Об утверждении Инструкции о порядке организации комплектования, хранения, учёта и использования документов (электронных документов) в архивах федеральных судов общей юрисдикции» (ред. от 14.06.2022);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 октября 2019 г. № 224 «Об утверждении Инструкции по судебному делопроизводству в кассационных судах общей юрисдикции» (ред. от 26.01.2022);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 октября 2019 г. № 225  «Об утверждении Инструкции по судебному делопроизводству в апелляционных судах общей юрисдикции» (ред. от 18.01.2022);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23 декабря 2021 г. № 245 «Об утверждении Перечня документов, образующихся в процессе деятельности федеральных арбитражных судов, с указанием сроков хранения»;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21 декабря 2022 г. № 242 «Об утверждении Перечня документов, образующихся в процессе деятельности федеральных судов общей юрисдикции, с указанием сроков их хранения и Порядка хранения некоторых видов документов, образующихся в процессе деятельности федеральных судов общей юрисдикции, с указанием сроков их хранения».</w:t>
      </w:r>
    </w:p>
    <w:p w:rsidR="00C37183" w:rsidRPr="00C37183" w:rsidRDefault="00C37183" w:rsidP="00C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7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Постановление Пленума ВАС РФ от 25.12.2013  № 100 «Об утверждении Инструкции по делопроизводству в арбитражных судах Российской Федерации (первой, апелляционной и кассационной инстанций).</w:t>
      </w:r>
    </w:p>
    <w:p w:rsidR="001C42F1" w:rsidRPr="001C42F1" w:rsidRDefault="001C42F1" w:rsidP="001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C42F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Государственные стандарты: </w:t>
      </w:r>
    </w:p>
    <w:p w:rsidR="001C42F1" w:rsidRPr="001C42F1" w:rsidRDefault="001C42F1" w:rsidP="001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ГОСТ Р 7.0.8-2013 СИБИД. Делопроизводство и архивное дело. Термины и определения, утв. приказом Федерального агентства по техническому регулированию и метрологии 17 октября 2013 г. № 1185-ст.</w:t>
      </w:r>
    </w:p>
    <w:p w:rsidR="001C42F1" w:rsidRPr="001C42F1" w:rsidRDefault="001C42F1" w:rsidP="001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ГОСТ Р 7.0.97-2016 СИБИД. Организационно-распорядительная документация. Требования к оформлению документов» (с 1 июля 2018 г.), утверждён и введён в действие приказом Федерального агентства по техническому регулированию и метрологии 8 декабря 2016 г. № 2004-ст.</w:t>
      </w:r>
    </w:p>
    <w:p w:rsidR="001C42F1" w:rsidRPr="001C42F1" w:rsidRDefault="001C42F1" w:rsidP="001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ГОСТ Р 43.0.7-2011 Информационное обеспечение техники и операторской деятельности. Гибридно-интеллектуализированное человекоинформационное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1C42F1" w:rsidRPr="001C42F1" w:rsidRDefault="001C42F1" w:rsidP="001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ГОСТ Р 59267-2020 Системы искусственного интеллекта. Способы обеспечения 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1C42F1" w:rsidRPr="001C42F1" w:rsidRDefault="001C42F1" w:rsidP="001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C42F1" w:rsidRDefault="001C42F1" w:rsidP="001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C42F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Концепция</w:t>
      </w: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информационной политики судебной системы на 2020 – 2030 гг., утверждена Советом судей Российской Федерации 5 декабря 2019 г.</w:t>
      </w:r>
    </w:p>
    <w:p w:rsidR="001C42F1" w:rsidRDefault="001C42F1" w:rsidP="00235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C42F1" w:rsidRDefault="001C42F1" w:rsidP="00235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30886" w:rsidRPr="00235457" w:rsidRDefault="00235457" w:rsidP="002354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49784E" w:rsidRPr="0049784E" w:rsidRDefault="009211EC" w:rsidP="002354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A78">
        <w:rPr>
          <w:rFonts w:ascii="Times New Roman" w:hAnsi="Times New Roman" w:cs="Times New Roman"/>
          <w:bCs/>
          <w:sz w:val="24"/>
          <w:szCs w:val="24"/>
        </w:rPr>
        <w:t xml:space="preserve">Организация судебной деятельности: учебник для бакалавриата /Бобренёв В.А, Диордиева О.Н., Ермошин Г.Т., Зателепин О.К., Латышева Н.А., Мамыкин А.С. Петухов А.Н., Пронякин А.Д., Туганов Ю.Н., Чижов М.В., Чвиров В.В./ под ред. В.В. Ершова. – М.: РГУП, 2016. – 389 с.  </w:t>
      </w:r>
      <w:r w:rsidR="0049784E" w:rsidRPr="0049784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9784E" w:rsidRPr="0049784E" w:rsidRDefault="0049784E" w:rsidP="00497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84E">
        <w:rPr>
          <w:rFonts w:ascii="Times New Roman" w:hAnsi="Times New Roman" w:cs="Times New Roman"/>
          <w:bCs/>
          <w:sz w:val="24"/>
          <w:szCs w:val="24"/>
        </w:rPr>
        <w:t>Ар</w:t>
      </w:r>
      <w:r w:rsidR="00235457">
        <w:rPr>
          <w:rFonts w:ascii="Times New Roman" w:hAnsi="Times New Roman" w:cs="Times New Roman"/>
          <w:bCs/>
          <w:sz w:val="24"/>
          <w:szCs w:val="24"/>
        </w:rPr>
        <w:t xml:space="preserve">хивное дело в суде: </w:t>
      </w:r>
      <w:r w:rsidR="00235457" w:rsidRPr="00235457">
        <w:rPr>
          <w:rFonts w:ascii="Times New Roman" w:hAnsi="Times New Roman" w:cs="Times New Roman"/>
          <w:bCs/>
          <w:sz w:val="24"/>
          <w:szCs w:val="24"/>
        </w:rPr>
        <w:t>Учебное пособие. 2-е изд., доп. и испр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 /Мамыкин А.С</w:t>
      </w:r>
      <w:r w:rsidR="00235457">
        <w:rPr>
          <w:rFonts w:ascii="Times New Roman" w:hAnsi="Times New Roman" w:cs="Times New Roman"/>
          <w:bCs/>
          <w:sz w:val="24"/>
          <w:szCs w:val="24"/>
        </w:rPr>
        <w:t>., Латышева Н.А.– М.: РГУП, 2020. – 220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 с.  </w:t>
      </w:r>
    </w:p>
    <w:p w:rsidR="00B95B04" w:rsidRDefault="0049784E" w:rsidP="00497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84E">
        <w:rPr>
          <w:rFonts w:ascii="Times New Roman" w:hAnsi="Times New Roman" w:cs="Times New Roman"/>
          <w:bCs/>
          <w:sz w:val="24"/>
          <w:szCs w:val="24"/>
        </w:rPr>
        <w:t>Организационно-техническое обеспечение дея</w:t>
      </w:r>
      <w:r w:rsidR="00235457">
        <w:rPr>
          <w:rFonts w:ascii="Times New Roman" w:hAnsi="Times New Roman" w:cs="Times New Roman"/>
          <w:bCs/>
          <w:sz w:val="24"/>
          <w:szCs w:val="24"/>
        </w:rPr>
        <w:t xml:space="preserve">тельности судов: </w:t>
      </w:r>
      <w:r w:rsidR="00235457" w:rsidRPr="00235457">
        <w:rPr>
          <w:rFonts w:ascii="Times New Roman" w:hAnsi="Times New Roman" w:cs="Times New Roman"/>
          <w:bCs/>
          <w:sz w:val="24"/>
          <w:szCs w:val="24"/>
        </w:rPr>
        <w:t>научно-практическое пособие (Библиотека российского судьи)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 / Мамыкин А.С.</w:t>
      </w:r>
      <w:r w:rsidR="00235457">
        <w:rPr>
          <w:rFonts w:ascii="Times New Roman" w:hAnsi="Times New Roman" w:cs="Times New Roman"/>
          <w:bCs/>
          <w:sz w:val="24"/>
          <w:szCs w:val="24"/>
        </w:rPr>
        <w:t>, Латышева Н.А. – М.: РГУП, 2020 – 264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 с.  </w:t>
      </w:r>
    </w:p>
    <w:p w:rsidR="00D164D5" w:rsidRDefault="002A75C3" w:rsidP="002A75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5C3">
        <w:rPr>
          <w:rFonts w:ascii="Times New Roman" w:hAnsi="Times New Roman" w:cs="Times New Roman"/>
          <w:bCs/>
          <w:sz w:val="24"/>
          <w:szCs w:val="24"/>
        </w:rPr>
        <w:t>Латышева Н.А. История отечественного судебного делопроизводства: Учебное пособие. Магистратура. Учебное пособие / Латышева Н.А. - Москва: Русайнс, 2020. - 310 с.</w:t>
      </w:r>
    </w:p>
    <w:p w:rsidR="00235457" w:rsidRDefault="00235457" w:rsidP="002A75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Латышева Н.А. </w:t>
      </w:r>
      <w:r w:rsidRPr="00235457">
        <w:rPr>
          <w:rFonts w:ascii="Times New Roman" w:hAnsi="Times New Roman" w:cs="Times New Roman"/>
          <w:bCs/>
          <w:sz w:val="24"/>
          <w:szCs w:val="24"/>
        </w:rPr>
        <w:t>Судебное делопроизводство: Курс лекций и Практикум</w:t>
      </w:r>
      <w:r>
        <w:rPr>
          <w:rFonts w:ascii="Times New Roman" w:hAnsi="Times New Roman" w:cs="Times New Roman"/>
          <w:bCs/>
          <w:sz w:val="24"/>
          <w:szCs w:val="24"/>
        </w:rPr>
        <w:t xml:space="preserve"> / Н.А.Латышева. – Москва: РГУП, 2021. – 268 с.</w:t>
      </w:r>
    </w:p>
    <w:p w:rsidR="0049784E" w:rsidRPr="008B5483" w:rsidRDefault="0049784E" w:rsidP="00497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Делопроизводство: учебное пособие для вузов /Басовская Е.Н., Быкова Т.А., Вялова Л.М., Емышева Е.М./ М.: Форум: Инфра-М, 2014. – 256 с.</w:t>
      </w:r>
    </w:p>
    <w:p w:rsidR="0049784E" w:rsidRPr="0049784E" w:rsidRDefault="0049784E" w:rsidP="00497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84E">
        <w:rPr>
          <w:rFonts w:ascii="Times New Roman" w:hAnsi="Times New Roman" w:cs="Times New Roman"/>
          <w:bCs/>
          <w:sz w:val="24"/>
          <w:szCs w:val="24"/>
        </w:rPr>
        <w:t xml:space="preserve">Латышева Н.А. Сущность контроля ведения судебного делопроизводства в судах общей юрисдикции // </w:t>
      </w:r>
      <w:r>
        <w:rPr>
          <w:rFonts w:ascii="Times New Roman" w:hAnsi="Times New Roman" w:cs="Times New Roman"/>
          <w:bCs/>
          <w:sz w:val="24"/>
          <w:szCs w:val="24"/>
        </w:rPr>
        <w:t xml:space="preserve">Мировой судья. 2015. № 2. </w:t>
      </w:r>
      <w:r w:rsidRPr="0049784E">
        <w:rPr>
          <w:rFonts w:ascii="Times New Roman" w:hAnsi="Times New Roman" w:cs="Times New Roman"/>
          <w:bCs/>
          <w:sz w:val="24"/>
          <w:szCs w:val="24"/>
        </w:rPr>
        <w:t>С. 34-39.</w:t>
      </w:r>
    </w:p>
    <w:p w:rsidR="00D164D5" w:rsidRDefault="0049784E" w:rsidP="00497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84E">
        <w:rPr>
          <w:rFonts w:ascii="Times New Roman" w:hAnsi="Times New Roman" w:cs="Times New Roman"/>
          <w:bCs/>
          <w:sz w:val="24"/>
          <w:szCs w:val="24"/>
        </w:rPr>
        <w:t>Латышева Н.А. О новых подходах к хранению и учёту архивных документов в судах судебной системы Российской Федерации /</w:t>
      </w:r>
      <w:r>
        <w:rPr>
          <w:rFonts w:ascii="Times New Roman" w:hAnsi="Times New Roman" w:cs="Times New Roman"/>
          <w:bCs/>
          <w:sz w:val="24"/>
          <w:szCs w:val="24"/>
        </w:rPr>
        <w:t xml:space="preserve">/ Администратор суда. - 2015. № 4. </w:t>
      </w:r>
      <w:r w:rsidRPr="0049784E">
        <w:rPr>
          <w:rFonts w:ascii="Times New Roman" w:hAnsi="Times New Roman" w:cs="Times New Roman"/>
          <w:bCs/>
          <w:sz w:val="24"/>
          <w:szCs w:val="24"/>
        </w:rPr>
        <w:t>С. 14-17.</w:t>
      </w:r>
    </w:p>
    <w:p w:rsidR="003A5DD4" w:rsidRDefault="003A5DD4" w:rsidP="003A5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6F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Особенности составления описей на дела и наряды постоянного срока хранения в судебном делопроизводстве // Администратор суда. 2017. № 2. С.7-12.</w:t>
      </w:r>
    </w:p>
    <w:p w:rsidR="0049784E" w:rsidRPr="0049784E" w:rsidRDefault="0049784E" w:rsidP="00497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49784E">
        <w:rPr>
          <w:rFonts w:ascii="Times New Roman" w:hAnsi="Times New Roman" w:cs="Times New Roman"/>
          <w:bCs/>
          <w:sz w:val="24"/>
          <w:szCs w:val="24"/>
        </w:rPr>
        <w:t>Новый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и ведение судебного делопроизводства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//</w:t>
      </w:r>
      <w:r w:rsidRPr="0049784E">
        <w:t xml:space="preserve"> </w:t>
      </w:r>
      <w:r w:rsidRPr="0049784E">
        <w:rPr>
          <w:rFonts w:ascii="Times New Roman" w:hAnsi="Times New Roman" w:cs="Times New Roman"/>
          <w:bCs/>
          <w:sz w:val="24"/>
          <w:szCs w:val="24"/>
        </w:rPr>
        <w:t>Юрист.</w:t>
      </w:r>
    </w:p>
    <w:p w:rsidR="0049784E" w:rsidRDefault="0049784E" w:rsidP="004978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2018. № 8. </w:t>
      </w:r>
      <w:r w:rsidRPr="0049784E">
        <w:rPr>
          <w:rFonts w:ascii="Times New Roman" w:hAnsi="Times New Roman" w:cs="Times New Roman"/>
          <w:bCs/>
          <w:sz w:val="24"/>
          <w:szCs w:val="24"/>
        </w:rPr>
        <w:t>С. 52-58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784E" w:rsidRDefault="0049784E" w:rsidP="00497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49784E">
        <w:rPr>
          <w:rFonts w:ascii="Times New Roman" w:hAnsi="Times New Roman" w:cs="Times New Roman"/>
          <w:bCs/>
          <w:sz w:val="24"/>
          <w:szCs w:val="24"/>
        </w:rPr>
        <w:t>СУД в суде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//</w:t>
      </w:r>
      <w:r w:rsidRPr="0049784E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Российский судья. 2019. № 1. </w:t>
      </w:r>
      <w:r w:rsidRPr="0049784E">
        <w:rPr>
          <w:rFonts w:ascii="Times New Roman" w:hAnsi="Times New Roman" w:cs="Times New Roman"/>
          <w:bCs/>
          <w:sz w:val="24"/>
          <w:szCs w:val="24"/>
        </w:rPr>
        <w:t>С. 37-41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784E" w:rsidRDefault="0049784E" w:rsidP="00497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49784E">
        <w:rPr>
          <w:rFonts w:ascii="Times New Roman" w:hAnsi="Times New Roman" w:cs="Times New Roman"/>
          <w:bCs/>
          <w:sz w:val="24"/>
          <w:szCs w:val="24"/>
        </w:rPr>
        <w:t>Особенности комплектования архивных фондов районных судов Санкт-Петербурга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49784E">
        <w:t xml:space="preserve"> </w:t>
      </w:r>
      <w:r w:rsidRPr="0049784E">
        <w:rPr>
          <w:rFonts w:ascii="Times New Roman" w:hAnsi="Times New Roman" w:cs="Times New Roman"/>
          <w:bCs/>
          <w:sz w:val="24"/>
          <w:szCs w:val="24"/>
        </w:rPr>
        <w:t>Гостеприимный Петербург – 2019 /Сб. трудов Международной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учно-практической конференции, </w:t>
      </w:r>
      <w:r w:rsidRPr="0049784E">
        <w:rPr>
          <w:rFonts w:ascii="Times New Roman" w:hAnsi="Times New Roman" w:cs="Times New Roman"/>
          <w:bCs/>
          <w:sz w:val="24"/>
          <w:szCs w:val="24"/>
        </w:rPr>
        <w:t>30 мая 2019 г./ под науч. ред. И.М. Асановой, Е.В. Семухиной. Электрон. текст. дан (1,7 Мб). Киров: Изд-во МЦИТО, 2019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Режим доступа: </w:t>
      </w:r>
      <w:hyperlink r:id="rId18" w:history="1">
        <w:r w:rsidRPr="00046E5E">
          <w:rPr>
            <w:rStyle w:val="af3"/>
            <w:rFonts w:ascii="Times New Roman" w:hAnsi="Times New Roman"/>
            <w:bCs/>
            <w:sz w:val="24"/>
            <w:szCs w:val="24"/>
          </w:rPr>
          <w:t>https://mcito.ru/publishing/teleconf/spig_5/submitted.html</w:t>
        </w:r>
      </w:hyperlink>
      <w:r w:rsidRPr="0049784E">
        <w:rPr>
          <w:rFonts w:ascii="Times New Roman" w:hAnsi="Times New Roman" w:cs="Times New Roman"/>
          <w:bCs/>
          <w:sz w:val="24"/>
          <w:szCs w:val="24"/>
        </w:rPr>
        <w:t>.</w:t>
      </w:r>
    </w:p>
    <w:p w:rsidR="0049784E" w:rsidRDefault="0049784E" w:rsidP="00497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Принципы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ведения архивного дела в судах: </w:t>
      </w:r>
      <w:r w:rsidRPr="0049784E">
        <w:rPr>
          <w:rFonts w:ascii="Times New Roman" w:hAnsi="Times New Roman" w:cs="Times New Roman"/>
          <w:bCs/>
          <w:sz w:val="24"/>
          <w:szCs w:val="24"/>
        </w:rPr>
        <w:t>необ</w:t>
      </w:r>
      <w:r>
        <w:rPr>
          <w:rFonts w:ascii="Times New Roman" w:hAnsi="Times New Roman" w:cs="Times New Roman"/>
          <w:bCs/>
          <w:sz w:val="24"/>
          <w:szCs w:val="24"/>
        </w:rPr>
        <w:t xml:space="preserve">ходимость разработки и варианты </w:t>
      </w:r>
      <w:r w:rsidRPr="0049784E">
        <w:rPr>
          <w:rFonts w:ascii="Times New Roman" w:hAnsi="Times New Roman" w:cs="Times New Roman"/>
          <w:bCs/>
          <w:sz w:val="24"/>
          <w:szCs w:val="24"/>
        </w:rPr>
        <w:t>возможных нормативных правовых формулировок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//</w:t>
      </w:r>
      <w:r w:rsidRPr="0049784E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Администратор суда. </w:t>
      </w:r>
      <w:r w:rsidR="00C6775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2019. </w:t>
      </w:r>
      <w:r w:rsidR="00C6775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3. </w:t>
      </w:r>
      <w:r w:rsidR="00C6775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9784E">
        <w:rPr>
          <w:rFonts w:ascii="Times New Roman" w:hAnsi="Times New Roman" w:cs="Times New Roman"/>
          <w:bCs/>
          <w:sz w:val="24"/>
          <w:szCs w:val="24"/>
        </w:rPr>
        <w:t>С.3-6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A75C3" w:rsidRPr="002A75C3" w:rsidRDefault="002A75C3" w:rsidP="002A75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5C3">
        <w:rPr>
          <w:rFonts w:ascii="Times New Roman" w:hAnsi="Times New Roman" w:cs="Times New Roman"/>
          <w:bCs/>
          <w:sz w:val="24"/>
          <w:szCs w:val="24"/>
        </w:rPr>
        <w:t>Латышева Н.А. Экспертиза ценности документов в федеральных судах общей юрисдикции – теорет</w:t>
      </w:r>
      <w:r w:rsidR="00C67755">
        <w:rPr>
          <w:rFonts w:ascii="Times New Roman" w:hAnsi="Times New Roman" w:cs="Times New Roman"/>
          <w:bCs/>
          <w:sz w:val="24"/>
          <w:szCs w:val="24"/>
        </w:rPr>
        <w:t xml:space="preserve">ические и практические аспекты // Администратор суда. – 2019. – № 4. – </w:t>
      </w:r>
      <w:r w:rsidRPr="002A75C3">
        <w:rPr>
          <w:rFonts w:ascii="Times New Roman" w:hAnsi="Times New Roman" w:cs="Times New Roman"/>
          <w:bCs/>
          <w:sz w:val="24"/>
          <w:szCs w:val="24"/>
        </w:rPr>
        <w:t>С. 10-13.</w:t>
      </w:r>
    </w:p>
    <w:p w:rsidR="00235457" w:rsidRDefault="00235457" w:rsidP="002354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235457">
        <w:rPr>
          <w:rFonts w:ascii="Times New Roman" w:hAnsi="Times New Roman" w:cs="Times New Roman"/>
          <w:bCs/>
          <w:sz w:val="24"/>
          <w:szCs w:val="24"/>
        </w:rPr>
        <w:t>Архивы судов в условиях цифровой трансформации</w:t>
      </w:r>
      <w:r w:rsidR="00C677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Pr="00235457">
        <w:rPr>
          <w:rFonts w:ascii="Times New Roman" w:hAnsi="Times New Roman" w:cs="Times New Roman"/>
          <w:bCs/>
          <w:sz w:val="24"/>
          <w:szCs w:val="24"/>
        </w:rPr>
        <w:t>Российский судья.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775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2021. </w:t>
      </w:r>
      <w:r w:rsidR="00C6775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3. </w:t>
      </w:r>
      <w:r w:rsidR="00C6775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35457">
        <w:rPr>
          <w:rFonts w:ascii="Times New Roman" w:hAnsi="Times New Roman" w:cs="Times New Roman"/>
          <w:bCs/>
          <w:sz w:val="24"/>
          <w:szCs w:val="24"/>
        </w:rPr>
        <w:t>С. 54 – 59</w:t>
      </w:r>
      <w:r w:rsidR="00F54993">
        <w:rPr>
          <w:rFonts w:ascii="Times New Roman" w:hAnsi="Times New Roman" w:cs="Times New Roman"/>
          <w:bCs/>
          <w:sz w:val="24"/>
          <w:szCs w:val="24"/>
        </w:rPr>
        <w:t>.</w:t>
      </w:r>
    </w:p>
    <w:p w:rsidR="00C67755" w:rsidRDefault="00C67755" w:rsidP="004272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Жолобов Я.Б., Латышева Н.А.</w:t>
      </w:r>
      <w:r w:rsidR="00427227" w:rsidRPr="00427227">
        <w:t xml:space="preserve"> </w:t>
      </w:r>
      <w:r w:rsidR="00427227" w:rsidRPr="00427227">
        <w:rPr>
          <w:rFonts w:ascii="Times New Roman" w:hAnsi="Times New Roman" w:cs="Times New Roman"/>
          <w:bCs/>
          <w:sz w:val="24"/>
          <w:szCs w:val="24"/>
        </w:rPr>
        <w:t>Содержание деятельности администратора суда в организации ведения архивного делопроизводства в районных судах Российской Федерации</w:t>
      </w:r>
      <w:r w:rsidR="00427227">
        <w:rPr>
          <w:rFonts w:ascii="Times New Roman" w:hAnsi="Times New Roman" w:cs="Times New Roman"/>
          <w:bCs/>
          <w:sz w:val="24"/>
          <w:szCs w:val="24"/>
        </w:rPr>
        <w:t xml:space="preserve"> // Администратор суда. – 2021. – № 4. – </w:t>
      </w:r>
      <w:r w:rsidR="00427227" w:rsidRPr="00427227">
        <w:rPr>
          <w:rFonts w:ascii="Times New Roman" w:hAnsi="Times New Roman" w:cs="Times New Roman"/>
          <w:bCs/>
          <w:sz w:val="24"/>
          <w:szCs w:val="24"/>
        </w:rPr>
        <w:t>С. 15-19</w:t>
      </w:r>
      <w:r w:rsidR="0042722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27227" w:rsidRDefault="00427227" w:rsidP="004272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427227">
        <w:rPr>
          <w:rFonts w:ascii="Times New Roman" w:hAnsi="Times New Roman" w:cs="Times New Roman"/>
          <w:bCs/>
          <w:sz w:val="24"/>
          <w:szCs w:val="24"/>
        </w:rPr>
        <w:t>Концепция электронного правосудия и новое понимание документационного обеспечения судопроизводства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// </w:t>
      </w:r>
      <w:r w:rsidRPr="00427227">
        <w:rPr>
          <w:rFonts w:ascii="Times New Roman" w:hAnsi="Times New Roman" w:cs="Times New Roman"/>
          <w:bCs/>
          <w:sz w:val="24"/>
          <w:szCs w:val="24"/>
        </w:rPr>
        <w:t xml:space="preserve">Администратор суда.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27227">
        <w:rPr>
          <w:rFonts w:ascii="Times New Roman" w:hAnsi="Times New Roman" w:cs="Times New Roman"/>
          <w:bCs/>
          <w:sz w:val="24"/>
          <w:szCs w:val="24"/>
        </w:rPr>
        <w:t xml:space="preserve">2022.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№ 1. – </w:t>
      </w:r>
      <w:r w:rsidRPr="00427227">
        <w:rPr>
          <w:rFonts w:ascii="Times New Roman" w:hAnsi="Times New Roman" w:cs="Times New Roman"/>
          <w:bCs/>
          <w:sz w:val="24"/>
          <w:szCs w:val="24"/>
        </w:rPr>
        <w:t>С.11-15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37183" w:rsidRDefault="00C37183" w:rsidP="004272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183">
        <w:rPr>
          <w:rFonts w:ascii="Times New Roman" w:hAnsi="Times New Roman" w:cs="Times New Roman"/>
          <w:bCs/>
          <w:sz w:val="24"/>
          <w:szCs w:val="24"/>
        </w:rPr>
        <w:t>Латышева Н.А.  Делопроизводство в советах судей субъектов Российской Федерации (в контексте обеспечения сохранности документов об их деятельности в составе Архивного фонда РФ) //  Администратор суда. – 2023. – № 2. – С. 34-38.</w:t>
      </w:r>
      <w:bookmarkStart w:id="0" w:name="_GoBack"/>
      <w:bookmarkEnd w:id="0"/>
    </w:p>
    <w:p w:rsidR="0049784E" w:rsidRPr="0049784E" w:rsidRDefault="0049784E" w:rsidP="00497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64D5" w:rsidRDefault="00D164D5" w:rsidP="00921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211EC" w:rsidRPr="00AD4C88" w:rsidRDefault="009211EC" w:rsidP="009211EC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9211EC" w:rsidRPr="00AD4C88" w:rsidRDefault="009211EC" w:rsidP="009211EC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9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http://www.kremlin.ru/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20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http://www.ksrf.ru/ru/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21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http://www.vsrf.ru/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2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3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http://government.ru/</w:t>
        </w:r>
      </w:hyperlink>
    </w:p>
    <w:p w:rsidR="00D130BF" w:rsidRPr="00D130BF" w:rsidRDefault="00D130BF" w:rsidP="00D13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0BF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http://www.cdep.ru/. </w:t>
      </w:r>
    </w:p>
    <w:p w:rsidR="00D130BF" w:rsidRDefault="00D130BF" w:rsidP="00D13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0BF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F54993" w:rsidRDefault="00F54993" w:rsidP="00D13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Официальный сайт Федерального архивного агентства (Росархив): </w:t>
      </w:r>
      <w:hyperlink r:id="rId24" w:history="1">
        <w:r w:rsidRPr="003F37F3">
          <w:rPr>
            <w:rStyle w:val="af3"/>
            <w:rFonts w:ascii="Times New Roman" w:hAnsi="Times New Roman"/>
            <w:sz w:val="24"/>
            <w:szCs w:val="24"/>
          </w:rPr>
          <w:t>https://archives.gov.ru/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Гарант.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5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электронно-библиотечная система IPRbook</w:t>
      </w:r>
      <w:r w:rsidR="004A7A3B">
        <w:rPr>
          <w:rFonts w:ascii="Times New Roman" w:hAnsi="Times New Roman" w:cs="Times New Roman"/>
          <w:sz w:val="24"/>
          <w:szCs w:val="24"/>
        </w:rPr>
        <w:t xml:space="preserve">s для студентов, преподавателей </w:t>
      </w:r>
      <w:r w:rsidRPr="00AD4C88">
        <w:rPr>
          <w:rFonts w:ascii="Times New Roman" w:hAnsi="Times New Roman" w:cs="Times New Roman"/>
          <w:sz w:val="24"/>
          <w:szCs w:val="24"/>
        </w:rPr>
        <w:t xml:space="preserve">по ссылке  </w:t>
      </w:r>
      <w:hyperlink r:id="rId26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http://iprbookshop.ru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9211EC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9211EC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F54993" w:rsidRPr="004C3F09" w:rsidRDefault="00F54993" w:rsidP="00F549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F09">
        <w:rPr>
          <w:rFonts w:ascii="Times New Roman" w:eastAsia="Calibri" w:hAnsi="Times New Roman" w:cs="Times New Roman"/>
          <w:b/>
          <w:bCs/>
          <w:sz w:val="24"/>
          <w:szCs w:val="24"/>
        </w:rPr>
        <w:t>8. МАТЕРИАЛЬНО-ТЕХНИЧЕСКОЕ ОБЕСПЕЧЕНИЕ ПРОВЕДЕНИЯ ПРАКТИКИ</w:t>
      </w:r>
    </w:p>
    <w:p w:rsidR="00F54993" w:rsidRPr="004C3F09" w:rsidRDefault="00F54993" w:rsidP="00F54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993" w:rsidRPr="004C3F09" w:rsidRDefault="00F54993" w:rsidP="00F54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2"/>
          <w:sz w:val="21"/>
          <w:szCs w:val="21"/>
          <w:shd w:val="clear" w:color="auto" w:fill="FFFFFF"/>
        </w:rPr>
      </w:pPr>
      <w:r w:rsidRPr="004C3F09">
        <w:rPr>
          <w:rFonts w:ascii="Times New Roman" w:eastAsia="Calibri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0E2B9F" w:rsidRDefault="00F54993" w:rsidP="00F54993">
      <w:pPr>
        <w:tabs>
          <w:tab w:val="left" w:pos="3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</w:p>
    <w:p w:rsidR="000E2B9F" w:rsidRDefault="000E2B9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br w:type="page"/>
      </w:r>
    </w:p>
    <w:p w:rsidR="00F54993" w:rsidRDefault="00F54993" w:rsidP="00F54993">
      <w:pPr>
        <w:tabs>
          <w:tab w:val="left" w:pos="3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D7E2E" w:rsidRPr="001D7E2E" w:rsidRDefault="001D7E2E" w:rsidP="001D7E2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7E2E">
        <w:rPr>
          <w:rFonts w:ascii="Times New Roman" w:eastAsia="Calibri" w:hAnsi="Times New Roman" w:cs="Times New Roman"/>
          <w:b/>
          <w:bCs/>
          <w:sz w:val="28"/>
          <w:szCs w:val="28"/>
        </w:rPr>
        <w:t>ОТЧЁТНЫЕ ДОКУМЕНТЫ</w:t>
      </w:r>
    </w:p>
    <w:p w:rsidR="001D7E2E" w:rsidRPr="001D7E2E" w:rsidRDefault="001D7E2E" w:rsidP="001D7E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D7E2E" w:rsidRPr="001D7E2E" w:rsidRDefault="001D7E2E" w:rsidP="001D7E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D7E2E">
        <w:rPr>
          <w:rFonts w:ascii="Times New Roman" w:eastAsia="Calibri" w:hAnsi="Times New Roman" w:cs="Times New Roman"/>
          <w:b/>
          <w:bCs/>
          <w:sz w:val="20"/>
          <w:szCs w:val="20"/>
        </w:rPr>
        <w:t>Приложение  1</w:t>
      </w:r>
    </w:p>
    <w:p w:rsidR="001D7E2E" w:rsidRPr="001D7E2E" w:rsidRDefault="001D7E2E" w:rsidP="001D7E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1D7E2E" w:rsidRPr="001D7E2E" w:rsidRDefault="001D7E2E" w:rsidP="001D7E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1D7E2E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1D7E2E" w:rsidRPr="001D7E2E" w:rsidRDefault="001D7E2E" w:rsidP="001D7E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1D7E2E">
        <w:rPr>
          <w:rFonts w:ascii="Times New Roman" w:eastAsia="Times New Roman" w:hAnsi="Times New Roman" w:cs="Times New Roman"/>
          <w:b/>
        </w:rPr>
        <w:t>«РОССИЙСКИЙ  ГОСУДАРСТВЕННЫЙ  УНИВЕРСИТЕТ  ПРАВОСУДИЯ»</w:t>
      </w:r>
    </w:p>
    <w:p w:rsidR="001D7E2E" w:rsidRPr="001D7E2E" w:rsidRDefault="001D7E2E" w:rsidP="001D7E2E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7E2E">
        <w:rPr>
          <w:rFonts w:ascii="Times New Roman" w:eastAsia="Calibri" w:hAnsi="Times New Roman" w:cs="Calibri"/>
          <w:b/>
          <w:bCs/>
          <w:lang w:eastAsia="en-US"/>
        </w:rPr>
        <w:t>(СЕВЕРО-ЗАПАДНЫЙ ФИЛИАЛ)</w:t>
      </w:r>
    </w:p>
    <w:p w:rsidR="001D7E2E" w:rsidRPr="001D7E2E" w:rsidRDefault="001D7E2E" w:rsidP="001D7E2E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E2E" w:rsidRPr="001D7E2E" w:rsidRDefault="001D7E2E" w:rsidP="001D7E2E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E2E" w:rsidRPr="001D7E2E" w:rsidRDefault="001D7E2E" w:rsidP="001D7E2E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E2E" w:rsidRPr="001D7E2E" w:rsidRDefault="001D7E2E" w:rsidP="001D7E2E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7E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ИНДИВИДУАЛЬНОЕ ЗАДАНИЕ </w:t>
      </w:r>
      <w:r w:rsidRPr="001D7E2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НА ПРОИЗВОДСТВЕННУЮ ПРАКТИКУ (ПО ПРОФИЛЮ СПЕЦИАЛЬНОСТИ)</w:t>
      </w:r>
      <w:r w:rsidRPr="001D7E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r w:rsidRPr="001D7E2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ПСА</w:t>
      </w:r>
    </w:p>
    <w:p w:rsidR="001D7E2E" w:rsidRPr="001D7E2E" w:rsidRDefault="001D7E2E" w:rsidP="001D7E2E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1D7E2E" w:rsidRPr="001D7E2E" w:rsidRDefault="001D7E2E" w:rsidP="001D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E2E">
        <w:rPr>
          <w:rFonts w:ascii="Times New Roman" w:eastAsia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1D7E2E" w:rsidRPr="001D7E2E" w:rsidRDefault="001D7E2E" w:rsidP="001D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7E2E">
        <w:rPr>
          <w:rFonts w:ascii="Times New Roman" w:eastAsia="Times New Roman" w:hAnsi="Times New Roman" w:cs="Times New Roman"/>
          <w:sz w:val="24"/>
          <w:szCs w:val="24"/>
        </w:rPr>
        <w:t>(Ф.И.О. обучающегося полностью)</w:t>
      </w:r>
    </w:p>
    <w:p w:rsidR="001D7E2E" w:rsidRPr="001D7E2E" w:rsidRDefault="001D7E2E" w:rsidP="001D7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E2E">
        <w:rPr>
          <w:rFonts w:ascii="Times New Roman" w:eastAsia="Times New Roman" w:hAnsi="Times New Roman" w:cs="Times New Roman"/>
          <w:sz w:val="24"/>
          <w:szCs w:val="24"/>
        </w:rPr>
        <w:t>Курс ____________ Группа_______________________________</w:t>
      </w:r>
    </w:p>
    <w:p w:rsidR="001D7E2E" w:rsidRPr="001D7E2E" w:rsidRDefault="001D7E2E" w:rsidP="001D7E2E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1D7E2E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________________________________________________________________________</w:t>
      </w:r>
    </w:p>
    <w:p w:rsidR="001D7E2E" w:rsidRPr="001D7E2E" w:rsidRDefault="001D7E2E" w:rsidP="001D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E2E">
        <w:rPr>
          <w:rFonts w:ascii="Times New Roman" w:eastAsia="Times New Roman" w:hAnsi="Times New Roman" w:cs="Times New Roman"/>
          <w:sz w:val="24"/>
          <w:szCs w:val="24"/>
        </w:rPr>
        <w:t>Специальность _________________________________________________________________</w:t>
      </w:r>
    </w:p>
    <w:p w:rsidR="001D7E2E" w:rsidRPr="001D7E2E" w:rsidRDefault="001D7E2E" w:rsidP="001D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E2E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________________________________________________________________________________</w:t>
      </w:r>
    </w:p>
    <w:p w:rsidR="001D7E2E" w:rsidRPr="001D7E2E" w:rsidRDefault="001D7E2E" w:rsidP="001D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D7E2E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1D7E2E" w:rsidRPr="001D7E2E" w:rsidRDefault="001D7E2E" w:rsidP="001D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D7E2E" w:rsidRPr="001D7E2E" w:rsidRDefault="001D7E2E" w:rsidP="001D7E2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E2E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программой __________________практики по профессиональному модулю</w:t>
      </w:r>
    </w:p>
    <w:p w:rsidR="001D7E2E" w:rsidRPr="001D7E2E" w:rsidRDefault="001D7E2E" w:rsidP="001D7E2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D7E2E">
        <w:rPr>
          <w:rFonts w:ascii="Times New Roman" w:eastAsia="Calibri" w:hAnsi="Times New Roman" w:cs="Times New Roman"/>
          <w:lang w:eastAsia="en-US"/>
        </w:rPr>
        <w:tab/>
      </w:r>
      <w:r w:rsidRPr="001D7E2E">
        <w:rPr>
          <w:rFonts w:ascii="Times New Roman" w:eastAsia="Calibri" w:hAnsi="Times New Roman" w:cs="Times New Roman"/>
          <w:lang w:eastAsia="en-US"/>
        </w:rPr>
        <w:tab/>
      </w:r>
      <w:r w:rsidRPr="001D7E2E">
        <w:rPr>
          <w:rFonts w:ascii="Times New Roman" w:eastAsia="Calibri" w:hAnsi="Times New Roman" w:cs="Times New Roman"/>
          <w:lang w:eastAsia="en-US"/>
        </w:rPr>
        <w:tab/>
      </w:r>
      <w:r w:rsidRPr="001D7E2E">
        <w:rPr>
          <w:rFonts w:ascii="Times New Roman" w:eastAsia="Calibri" w:hAnsi="Times New Roman" w:cs="Times New Roman"/>
          <w:lang w:eastAsia="en-US"/>
        </w:rPr>
        <w:tab/>
      </w:r>
      <w:r w:rsidRPr="001D7E2E">
        <w:rPr>
          <w:rFonts w:ascii="Times New Roman" w:eastAsia="Calibri" w:hAnsi="Times New Roman" w:cs="Times New Roman"/>
          <w:lang w:eastAsia="en-US"/>
        </w:rPr>
        <w:tab/>
      </w:r>
      <w:r w:rsidRPr="001D7E2E">
        <w:rPr>
          <w:rFonts w:ascii="Times New Roman" w:eastAsia="Calibri" w:hAnsi="Times New Roman" w:cs="Times New Roman"/>
          <w:lang w:eastAsia="en-US"/>
        </w:rPr>
        <w:tab/>
        <w:t>(вид практики)</w:t>
      </w:r>
    </w:p>
    <w:p w:rsidR="001D7E2E" w:rsidRPr="001D7E2E" w:rsidRDefault="001D7E2E" w:rsidP="001D7E2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D7E2E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:rsidR="001D7E2E" w:rsidRPr="001D7E2E" w:rsidRDefault="001D7E2E" w:rsidP="001D7E2E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1D7E2E">
        <w:rPr>
          <w:rFonts w:ascii="Times New Roman" w:eastAsia="Calibri" w:hAnsi="Times New Roman" w:cs="Times New Roman"/>
          <w:lang w:eastAsia="en-US"/>
        </w:rPr>
        <w:t>(полное наименование профессионального модуля)</w:t>
      </w:r>
    </w:p>
    <w:p w:rsidR="001D7E2E" w:rsidRPr="001D7E2E" w:rsidRDefault="001D7E2E" w:rsidP="001D7E2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D7E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D7E2E">
        <w:rPr>
          <w:rFonts w:ascii="Times New Roman" w:eastAsia="Calibri" w:hAnsi="Times New Roman" w:cs="Times New Roman"/>
          <w:lang w:eastAsia="en-US"/>
        </w:rPr>
        <w:t>с «_______»________________20______г.</w:t>
      </w:r>
      <w:r w:rsidRPr="001D7E2E">
        <w:rPr>
          <w:rFonts w:ascii="Times New Roman" w:eastAsia="Calibri" w:hAnsi="Times New Roman" w:cs="Times New Roman"/>
          <w:lang w:eastAsia="en-US"/>
        </w:rPr>
        <w:tab/>
        <w:t>по «______» ______________________20______г.</w:t>
      </w:r>
    </w:p>
    <w:p w:rsidR="001D7E2E" w:rsidRPr="001D7E2E" w:rsidRDefault="001D7E2E" w:rsidP="001D7E2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D7E2E">
        <w:rPr>
          <w:rFonts w:ascii="Times New Roman" w:eastAsia="Calibri" w:hAnsi="Times New Roman" w:cs="Times New Roman"/>
          <w:lang w:eastAsia="en-US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1D7E2E" w:rsidRPr="001D7E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D7E2E">
              <w:rPr>
                <w:rFonts w:ascii="Times New Roman" w:eastAsia="Calibri" w:hAnsi="Times New Roman" w:cs="Times New Roman"/>
                <w:lang w:eastAsia="en-US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D7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1D7E2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1D7E2E" w:rsidRPr="001D7E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D7E2E">
              <w:rPr>
                <w:rFonts w:ascii="Times New Roman" w:eastAsia="Calibri" w:hAnsi="Times New Roman" w:cs="Times New Roman"/>
                <w:lang w:eastAsia="en-US"/>
              </w:rPr>
              <w:t>ПМ (указывается модуль).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E" w:rsidRPr="001D7E2E" w:rsidRDefault="001D7E2E" w:rsidP="001D7E2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D7E2E" w:rsidRPr="001D7E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D7E2E">
              <w:rPr>
                <w:rFonts w:ascii="Times New Roman" w:eastAsia="Calibri" w:hAnsi="Times New Roman" w:cs="Times New Roman"/>
                <w:lang w:eastAsia="en-US"/>
              </w:rPr>
              <w:t>ПК 1.1-1.5, 2.4-2.4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E" w:rsidRPr="001D7E2E" w:rsidRDefault="001D7E2E" w:rsidP="001D7E2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1D7E2E" w:rsidRPr="001D7E2E" w:rsidRDefault="001D7E2E" w:rsidP="001D7E2E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lang w:eastAsia="en-US"/>
        </w:rPr>
      </w:pPr>
      <w:r w:rsidRPr="001D7E2E">
        <w:rPr>
          <w:rFonts w:ascii="Times New Roman" w:eastAsia="Calibri" w:hAnsi="Times New Roman" w:cs="Times New Roman"/>
          <w:lang w:eastAsia="en-US"/>
        </w:rPr>
        <w:t xml:space="preserve"> </w:t>
      </w:r>
    </w:p>
    <w:p w:rsidR="001D7E2E" w:rsidRPr="001D7E2E" w:rsidRDefault="001D7E2E" w:rsidP="001D7E2E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7E2E">
        <w:rPr>
          <w:rFonts w:ascii="Times New Roman" w:eastAsia="Calibri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1D7E2E" w:rsidRPr="001D7E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7E2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7E2E">
              <w:rPr>
                <w:rFonts w:ascii="Times New Roman" w:eastAsia="Calibri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7E2E"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7E2E">
              <w:rPr>
                <w:rFonts w:ascii="Times New Roman" w:eastAsia="Calibri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1D7E2E" w:rsidRPr="001D7E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7E2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7E2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E" w:rsidRPr="001D7E2E" w:rsidRDefault="001D7E2E" w:rsidP="001D7E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7E2E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 , технике безопасности, пожарной безопасности</w:t>
            </w:r>
          </w:p>
        </w:tc>
      </w:tr>
      <w:tr w:rsidR="001D7E2E" w:rsidRPr="001D7E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7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7E2E">
              <w:rPr>
                <w:rFonts w:ascii="Times New Roman" w:eastAsia="Calibri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E" w:rsidRPr="001D7E2E" w:rsidRDefault="001D7E2E" w:rsidP="001D7E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7E2E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1D7E2E" w:rsidRPr="001D7E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7E2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7E2E">
              <w:rPr>
                <w:rFonts w:ascii="Times New Roman" w:eastAsia="Calibri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E" w:rsidRPr="001D7E2E" w:rsidRDefault="001D7E2E" w:rsidP="001D7E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7E2E"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1D7E2E" w:rsidRPr="001D7E2E" w:rsidRDefault="001D7E2E" w:rsidP="001D7E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7E2E">
        <w:rPr>
          <w:rFonts w:ascii="Times New Roman" w:eastAsia="Calibri" w:hAnsi="Times New Roman" w:cs="Times New Roman"/>
          <w:sz w:val="24"/>
          <w:szCs w:val="24"/>
        </w:rPr>
        <w:t>Согласовано руководителями практики:</w:t>
      </w:r>
    </w:p>
    <w:p w:rsidR="001D7E2E" w:rsidRPr="001D7E2E" w:rsidRDefault="001D7E2E" w:rsidP="001D7E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7E2E">
        <w:rPr>
          <w:rFonts w:ascii="Times New Roman" w:eastAsia="Calibri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:rsidR="001D7E2E" w:rsidRPr="001D7E2E" w:rsidRDefault="001D7E2E" w:rsidP="001D7E2E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1D7E2E">
        <w:rPr>
          <w:rFonts w:ascii="Times New Roman" w:eastAsia="Calibri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1D7E2E" w:rsidRPr="001D7E2E" w:rsidRDefault="001D7E2E" w:rsidP="001D7E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7E2E">
        <w:rPr>
          <w:rFonts w:ascii="Times New Roman" w:eastAsia="Calibri" w:hAnsi="Times New Roman" w:cs="Times New Roman"/>
          <w:sz w:val="24"/>
          <w:szCs w:val="24"/>
        </w:rPr>
        <w:lastRenderedPageBreak/>
        <w:t>от профильной организации: ____________________       ________       ________________</w:t>
      </w:r>
    </w:p>
    <w:p w:rsidR="001D7E2E" w:rsidRPr="001D7E2E" w:rsidRDefault="001D7E2E" w:rsidP="001D7E2E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1D7E2E">
        <w:rPr>
          <w:rFonts w:ascii="Times New Roman" w:eastAsia="Calibri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1D7E2E" w:rsidRPr="001D7E2E" w:rsidRDefault="001D7E2E" w:rsidP="001D7E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7E2E">
        <w:rPr>
          <w:rFonts w:ascii="Times New Roman" w:eastAsia="Calibri" w:hAnsi="Times New Roman" w:cs="Times New Roman"/>
          <w:sz w:val="24"/>
          <w:szCs w:val="24"/>
        </w:rPr>
        <w:t>Задание принято к исполнению: _____________________     «___» __________ 20__ г.</w:t>
      </w:r>
    </w:p>
    <w:p w:rsidR="001D7E2E" w:rsidRPr="001D7E2E" w:rsidRDefault="001D7E2E" w:rsidP="001D7E2E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1D7E2E">
        <w:rPr>
          <w:rFonts w:ascii="Times New Roman" w:eastAsia="Calibri" w:hAnsi="Times New Roman" w:cs="Times New Roman"/>
        </w:rPr>
        <w:t xml:space="preserve">      (подпись обучающегося)</w:t>
      </w:r>
    </w:p>
    <w:p w:rsidR="001D7E2E" w:rsidRPr="001D7E2E" w:rsidRDefault="001D7E2E" w:rsidP="001D7E2E">
      <w:pPr>
        <w:spacing w:after="0" w:line="240" w:lineRule="auto"/>
        <w:rPr>
          <w:rFonts w:ascii="Times New Roman" w:eastAsia="Calibri" w:hAnsi="Times New Roman" w:cs="Times New Roman"/>
        </w:rPr>
      </w:pPr>
      <w:r w:rsidRPr="001D7E2E">
        <w:rPr>
          <w:rFonts w:ascii="Times New Roman" w:eastAsia="Calibri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1D7E2E" w:rsidRPr="001D7E2E" w:rsidRDefault="001D7E2E" w:rsidP="001D7E2E">
      <w:pPr>
        <w:spacing w:after="0" w:line="240" w:lineRule="auto"/>
        <w:rPr>
          <w:rFonts w:ascii="Times New Roman" w:eastAsia="Calibri" w:hAnsi="Times New Roman" w:cs="Times New Roman"/>
        </w:rPr>
      </w:pPr>
      <w:r w:rsidRPr="001D7E2E">
        <w:rPr>
          <w:rFonts w:ascii="Times New Roman" w:eastAsia="Calibri" w:hAnsi="Times New Roman" w:cs="Times New Roman"/>
        </w:rPr>
        <w:t xml:space="preserve">Руководитель практики от профильной организации: </w:t>
      </w:r>
    </w:p>
    <w:p w:rsidR="001D7E2E" w:rsidRPr="001D7E2E" w:rsidRDefault="001D7E2E" w:rsidP="001D7E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7E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________            _________________________________________</w:t>
      </w:r>
    </w:p>
    <w:p w:rsidR="001D7E2E" w:rsidRPr="001D7E2E" w:rsidRDefault="001D7E2E" w:rsidP="001D7E2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D7E2E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1D7E2E" w:rsidRPr="001D7E2E" w:rsidRDefault="001D7E2E" w:rsidP="001D7E2E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1D7E2E">
        <w:rPr>
          <w:rFonts w:ascii="Times New Roman" w:eastAsia="Calibri" w:hAnsi="Times New Roman" w:cs="Times New Roman"/>
          <w:i/>
          <w:iCs/>
          <w:sz w:val="20"/>
          <w:szCs w:val="20"/>
        </w:rPr>
        <w:t>*Печать организации на индивидуальное задание не ставить.</w:t>
      </w:r>
    </w:p>
    <w:p w:rsidR="000E2B9F" w:rsidRDefault="001D7E2E" w:rsidP="001D7E2E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hAnsi="Times New Roman" w:cs="Times New Roman"/>
          <w:b/>
          <w:bCs/>
          <w:sz w:val="28"/>
          <w:szCs w:val="28"/>
        </w:rPr>
      </w:pPr>
      <w:r w:rsidRPr="001D7E2E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0E2B9F" w:rsidRPr="001D7E2E" w:rsidRDefault="000E2B9F" w:rsidP="000E2B9F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hAnsi="Times New Roman" w:cs="Times New Roman"/>
          <w:b/>
          <w:bCs/>
          <w:sz w:val="20"/>
          <w:szCs w:val="20"/>
        </w:rPr>
      </w:pPr>
      <w:r w:rsidRPr="001D7E2E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2</w:t>
      </w:r>
    </w:p>
    <w:p w:rsidR="000E2B9F" w:rsidRDefault="000E2B9F" w:rsidP="000E2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E2B9F" w:rsidRDefault="000E2B9F" w:rsidP="000E2B9F">
      <w:pPr>
        <w:pStyle w:val="5"/>
        <w:ind w:left="19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E2B9F" w:rsidRDefault="000E2B9F" w:rsidP="000E2B9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0E2B9F" w:rsidRDefault="000E2B9F" w:rsidP="000E2B9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ФЕДЕРАЛЬНОЕ  ГОСУДАРСТВЕННОЕ  БЮДЖЕТНОЕ ОБРАЗОВАТЕЛЬНОЕ УЧРЕЖДЕНИЕ ВЫСШЕГО ОБРАЗОВАНИЯ</w:t>
      </w:r>
    </w:p>
    <w:p w:rsidR="000E2B9F" w:rsidRDefault="000E2B9F" w:rsidP="000E2B9F">
      <w:pPr>
        <w:pStyle w:val="2"/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bCs/>
          <w:sz w:val="22"/>
          <w:szCs w:val="22"/>
        </w:rPr>
        <w:t>«РОССИЙСКИЙ  ГОСУДАРСТВЕННЫЙ  УНИВЕРСИТЕТ  ПРАВОСУДИЯ»</w:t>
      </w:r>
    </w:p>
    <w:p w:rsidR="000E2B9F" w:rsidRDefault="000E2B9F" w:rsidP="000E2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</w:rPr>
        <w:t>(СЕВЕРО-ЗАПАДНЫЙ ФИЛИАЛ)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ДНЕВНИК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ПО____________________________________________________ПРАКТИКЕ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(указать вид практики: учебная/производственная/преддипломная)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профессиональному модулю______________________________________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группы______________________________________________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(группа, фамилия, имя, отчество)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(код и наименование специальности)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(полное наименование организации, в которой проходит практика)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профильной организации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отчество, должность руководителя практики)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МП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Университета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отчество, ученая степень, ученое звание)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заполнил:</w:t>
            </w:r>
          </w:p>
        </w:tc>
      </w:tr>
      <w:tr w:rsidR="000E2B9F" w:rsidTr="000E2B9F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0E2B9F" w:rsidTr="000E2B9F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  <w:tr w:rsidR="000E2B9F" w:rsidTr="000E2B9F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E2B9F" w:rsidTr="000E2B9F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0E2B9F" w:rsidTr="000E2B9F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0E2B9F" w:rsidTr="000E2B9F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0E2B9F" w:rsidTr="000E2B9F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  <w:tr w:rsidR="000E2B9F" w:rsidTr="000E2B9F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B9F" w:rsidTr="000E2B9F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0E2B9F" w:rsidTr="000E2B9F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Университета</w:t>
            </w:r>
          </w:p>
        </w:tc>
      </w:tr>
      <w:tr w:rsidR="000E2B9F" w:rsidTr="000E2B9F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0E2B9F" w:rsidTr="000E2B9F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F54993" w:rsidRPr="00AD4C88" w:rsidRDefault="00F54993" w:rsidP="00F54993">
      <w:pPr>
        <w:spacing w:after="0" w:line="240" w:lineRule="auto"/>
        <w:ind w:firstLine="709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BA190D" w:rsidRDefault="00BA190D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BA190D" w:rsidSect="00800791">
      <w:footerReference w:type="even" r:id="rId27"/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E9" w:rsidRDefault="00A42EE9" w:rsidP="009D7640">
      <w:pPr>
        <w:spacing w:after="0" w:line="240" w:lineRule="auto"/>
      </w:pPr>
      <w:r>
        <w:separator/>
      </w:r>
    </w:p>
  </w:endnote>
  <w:endnote w:type="continuationSeparator" w:id="0">
    <w:p w:rsidR="00A42EE9" w:rsidRDefault="00A42EE9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DA" w:rsidRDefault="005518DA" w:rsidP="00373E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18DA" w:rsidRDefault="005518DA" w:rsidP="00373ED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1225"/>
      <w:docPartObj>
        <w:docPartGallery w:val="Page Numbers (Bottom of Page)"/>
        <w:docPartUnique/>
      </w:docPartObj>
    </w:sdtPr>
    <w:sdtContent>
      <w:p w:rsidR="005518DA" w:rsidRDefault="005518D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1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18DA" w:rsidRDefault="005518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E9" w:rsidRDefault="00A42EE9" w:rsidP="009D7640">
      <w:pPr>
        <w:spacing w:after="0" w:line="240" w:lineRule="auto"/>
      </w:pPr>
      <w:r>
        <w:separator/>
      </w:r>
    </w:p>
  </w:footnote>
  <w:footnote w:type="continuationSeparator" w:id="0">
    <w:p w:rsidR="00A42EE9" w:rsidRDefault="00A42EE9" w:rsidP="009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640"/>
    <w:rsid w:val="00001462"/>
    <w:rsid w:val="000019E6"/>
    <w:rsid w:val="00002AB6"/>
    <w:rsid w:val="00003445"/>
    <w:rsid w:val="00005771"/>
    <w:rsid w:val="00007D26"/>
    <w:rsid w:val="00011876"/>
    <w:rsid w:val="0001666A"/>
    <w:rsid w:val="00023CE1"/>
    <w:rsid w:val="00024C98"/>
    <w:rsid w:val="00032A2C"/>
    <w:rsid w:val="00032B06"/>
    <w:rsid w:val="00037602"/>
    <w:rsid w:val="00041DCD"/>
    <w:rsid w:val="00042379"/>
    <w:rsid w:val="00046AD3"/>
    <w:rsid w:val="00046E3C"/>
    <w:rsid w:val="00050F8C"/>
    <w:rsid w:val="0005250D"/>
    <w:rsid w:val="00055EB4"/>
    <w:rsid w:val="00060110"/>
    <w:rsid w:val="00065F67"/>
    <w:rsid w:val="00067381"/>
    <w:rsid w:val="00070983"/>
    <w:rsid w:val="00070F6D"/>
    <w:rsid w:val="000755EF"/>
    <w:rsid w:val="00075DA9"/>
    <w:rsid w:val="00083AFA"/>
    <w:rsid w:val="00091BE3"/>
    <w:rsid w:val="000A14B1"/>
    <w:rsid w:val="000A18F0"/>
    <w:rsid w:val="000A2AA5"/>
    <w:rsid w:val="000B3D4B"/>
    <w:rsid w:val="000B3F4C"/>
    <w:rsid w:val="000B7BE1"/>
    <w:rsid w:val="000C6C94"/>
    <w:rsid w:val="000C6DC8"/>
    <w:rsid w:val="000C7D8E"/>
    <w:rsid w:val="000D080D"/>
    <w:rsid w:val="000D2EA7"/>
    <w:rsid w:val="000D4379"/>
    <w:rsid w:val="000D6416"/>
    <w:rsid w:val="000E2B9F"/>
    <w:rsid w:val="001049C4"/>
    <w:rsid w:val="001063EC"/>
    <w:rsid w:val="00107738"/>
    <w:rsid w:val="00107A85"/>
    <w:rsid w:val="00113AE9"/>
    <w:rsid w:val="001152D4"/>
    <w:rsid w:val="001243B8"/>
    <w:rsid w:val="001252CE"/>
    <w:rsid w:val="00125F56"/>
    <w:rsid w:val="00130E26"/>
    <w:rsid w:val="00133AF3"/>
    <w:rsid w:val="0013490A"/>
    <w:rsid w:val="0013584D"/>
    <w:rsid w:val="00135A93"/>
    <w:rsid w:val="00136CC0"/>
    <w:rsid w:val="00151B03"/>
    <w:rsid w:val="00155520"/>
    <w:rsid w:val="001566C3"/>
    <w:rsid w:val="00164EE9"/>
    <w:rsid w:val="00170E79"/>
    <w:rsid w:val="00173514"/>
    <w:rsid w:val="001735E3"/>
    <w:rsid w:val="001745A4"/>
    <w:rsid w:val="001750ED"/>
    <w:rsid w:val="00180D37"/>
    <w:rsid w:val="00181E27"/>
    <w:rsid w:val="001901B3"/>
    <w:rsid w:val="00191238"/>
    <w:rsid w:val="00192A83"/>
    <w:rsid w:val="00193483"/>
    <w:rsid w:val="00195C8D"/>
    <w:rsid w:val="001A6259"/>
    <w:rsid w:val="001B5128"/>
    <w:rsid w:val="001B6CC5"/>
    <w:rsid w:val="001C038F"/>
    <w:rsid w:val="001C1F41"/>
    <w:rsid w:val="001C30BA"/>
    <w:rsid w:val="001C42F1"/>
    <w:rsid w:val="001C586A"/>
    <w:rsid w:val="001C66E3"/>
    <w:rsid w:val="001D002B"/>
    <w:rsid w:val="001D173F"/>
    <w:rsid w:val="001D1929"/>
    <w:rsid w:val="001D19BD"/>
    <w:rsid w:val="001D3BFE"/>
    <w:rsid w:val="001D49ED"/>
    <w:rsid w:val="001D6F04"/>
    <w:rsid w:val="001D73EC"/>
    <w:rsid w:val="001D7E2E"/>
    <w:rsid w:val="001E3F10"/>
    <w:rsid w:val="001E7409"/>
    <w:rsid w:val="001F69D8"/>
    <w:rsid w:val="001F7D23"/>
    <w:rsid w:val="002000B4"/>
    <w:rsid w:val="00200EF2"/>
    <w:rsid w:val="002016AD"/>
    <w:rsid w:val="00204F74"/>
    <w:rsid w:val="0020548C"/>
    <w:rsid w:val="00207059"/>
    <w:rsid w:val="002110A7"/>
    <w:rsid w:val="00213C46"/>
    <w:rsid w:val="002232C0"/>
    <w:rsid w:val="002239EC"/>
    <w:rsid w:val="00230886"/>
    <w:rsid w:val="002310BE"/>
    <w:rsid w:val="00231D4D"/>
    <w:rsid w:val="00235457"/>
    <w:rsid w:val="00246E9B"/>
    <w:rsid w:val="00251FAE"/>
    <w:rsid w:val="002554E6"/>
    <w:rsid w:val="00257BD6"/>
    <w:rsid w:val="0026289E"/>
    <w:rsid w:val="00265895"/>
    <w:rsid w:val="00273B5A"/>
    <w:rsid w:val="00284E5D"/>
    <w:rsid w:val="00284E95"/>
    <w:rsid w:val="0029237C"/>
    <w:rsid w:val="00292889"/>
    <w:rsid w:val="002A2310"/>
    <w:rsid w:val="002A3723"/>
    <w:rsid w:val="002A75C3"/>
    <w:rsid w:val="002B7854"/>
    <w:rsid w:val="002C4A7F"/>
    <w:rsid w:val="002E0DB2"/>
    <w:rsid w:val="002E3112"/>
    <w:rsid w:val="002E4503"/>
    <w:rsid w:val="002F5B84"/>
    <w:rsid w:val="0030263A"/>
    <w:rsid w:val="00306410"/>
    <w:rsid w:val="003072B6"/>
    <w:rsid w:val="00310215"/>
    <w:rsid w:val="003158CE"/>
    <w:rsid w:val="00317958"/>
    <w:rsid w:val="003246E4"/>
    <w:rsid w:val="00331151"/>
    <w:rsid w:val="0033593F"/>
    <w:rsid w:val="00335F04"/>
    <w:rsid w:val="003404CE"/>
    <w:rsid w:val="0034127A"/>
    <w:rsid w:val="003428E4"/>
    <w:rsid w:val="00346552"/>
    <w:rsid w:val="003544C3"/>
    <w:rsid w:val="003550AC"/>
    <w:rsid w:val="00355A5A"/>
    <w:rsid w:val="003563E4"/>
    <w:rsid w:val="00366255"/>
    <w:rsid w:val="0036761B"/>
    <w:rsid w:val="0037154C"/>
    <w:rsid w:val="003735D5"/>
    <w:rsid w:val="00373ED4"/>
    <w:rsid w:val="003740FF"/>
    <w:rsid w:val="00374415"/>
    <w:rsid w:val="003765C0"/>
    <w:rsid w:val="003768DC"/>
    <w:rsid w:val="003849CD"/>
    <w:rsid w:val="00386516"/>
    <w:rsid w:val="0039184D"/>
    <w:rsid w:val="00396005"/>
    <w:rsid w:val="00397D7B"/>
    <w:rsid w:val="003A197E"/>
    <w:rsid w:val="003A5DD4"/>
    <w:rsid w:val="003A5DFB"/>
    <w:rsid w:val="003A601B"/>
    <w:rsid w:val="003B26D1"/>
    <w:rsid w:val="003B30EF"/>
    <w:rsid w:val="003B77D4"/>
    <w:rsid w:val="003B7C13"/>
    <w:rsid w:val="003C15E2"/>
    <w:rsid w:val="003C7B37"/>
    <w:rsid w:val="003D31F5"/>
    <w:rsid w:val="003E2A1F"/>
    <w:rsid w:val="003E5DF2"/>
    <w:rsid w:val="003E6E8B"/>
    <w:rsid w:val="003E7433"/>
    <w:rsid w:val="003F0C4C"/>
    <w:rsid w:val="003F5AEE"/>
    <w:rsid w:val="003F79B4"/>
    <w:rsid w:val="00400AFA"/>
    <w:rsid w:val="00406198"/>
    <w:rsid w:val="004219C6"/>
    <w:rsid w:val="00425028"/>
    <w:rsid w:val="00427227"/>
    <w:rsid w:val="0045091A"/>
    <w:rsid w:val="00454732"/>
    <w:rsid w:val="004549FD"/>
    <w:rsid w:val="00457C2A"/>
    <w:rsid w:val="00460486"/>
    <w:rsid w:val="0046070A"/>
    <w:rsid w:val="00460E8F"/>
    <w:rsid w:val="004627D8"/>
    <w:rsid w:val="00466C14"/>
    <w:rsid w:val="004740AA"/>
    <w:rsid w:val="004811C0"/>
    <w:rsid w:val="00493089"/>
    <w:rsid w:val="00493BD0"/>
    <w:rsid w:val="0049784E"/>
    <w:rsid w:val="004A4895"/>
    <w:rsid w:val="004A7A3B"/>
    <w:rsid w:val="004B0F5C"/>
    <w:rsid w:val="004B17E9"/>
    <w:rsid w:val="004B72B6"/>
    <w:rsid w:val="004C04A7"/>
    <w:rsid w:val="004C1E36"/>
    <w:rsid w:val="004C52A5"/>
    <w:rsid w:val="004C5605"/>
    <w:rsid w:val="004C6912"/>
    <w:rsid w:val="004C6D65"/>
    <w:rsid w:val="004D0374"/>
    <w:rsid w:val="004D1345"/>
    <w:rsid w:val="004D5010"/>
    <w:rsid w:val="004D7252"/>
    <w:rsid w:val="004E1669"/>
    <w:rsid w:val="004E68EF"/>
    <w:rsid w:val="004F2F82"/>
    <w:rsid w:val="004F68C2"/>
    <w:rsid w:val="004F7161"/>
    <w:rsid w:val="00505899"/>
    <w:rsid w:val="00511DAB"/>
    <w:rsid w:val="0051391C"/>
    <w:rsid w:val="00514E80"/>
    <w:rsid w:val="00524E04"/>
    <w:rsid w:val="005252E2"/>
    <w:rsid w:val="00532897"/>
    <w:rsid w:val="005337F9"/>
    <w:rsid w:val="00536641"/>
    <w:rsid w:val="00537092"/>
    <w:rsid w:val="005458F8"/>
    <w:rsid w:val="005518DA"/>
    <w:rsid w:val="00561453"/>
    <w:rsid w:val="005644B5"/>
    <w:rsid w:val="00567A05"/>
    <w:rsid w:val="005724DD"/>
    <w:rsid w:val="00573848"/>
    <w:rsid w:val="005843A9"/>
    <w:rsid w:val="00590D91"/>
    <w:rsid w:val="00590E0A"/>
    <w:rsid w:val="00592000"/>
    <w:rsid w:val="0059722A"/>
    <w:rsid w:val="0059784B"/>
    <w:rsid w:val="005A00C0"/>
    <w:rsid w:val="005A1790"/>
    <w:rsid w:val="005A5E5E"/>
    <w:rsid w:val="005A66E8"/>
    <w:rsid w:val="005A6AB9"/>
    <w:rsid w:val="005B126E"/>
    <w:rsid w:val="005B1DA9"/>
    <w:rsid w:val="005B3068"/>
    <w:rsid w:val="005C070A"/>
    <w:rsid w:val="005C7AB2"/>
    <w:rsid w:val="005D25D9"/>
    <w:rsid w:val="005D5259"/>
    <w:rsid w:val="005D6873"/>
    <w:rsid w:val="005D6976"/>
    <w:rsid w:val="00603D90"/>
    <w:rsid w:val="006105C6"/>
    <w:rsid w:val="006146FA"/>
    <w:rsid w:val="00614D91"/>
    <w:rsid w:val="0062576A"/>
    <w:rsid w:val="006258CA"/>
    <w:rsid w:val="00630ABC"/>
    <w:rsid w:val="00632880"/>
    <w:rsid w:val="00635098"/>
    <w:rsid w:val="006355F8"/>
    <w:rsid w:val="00635827"/>
    <w:rsid w:val="006373D1"/>
    <w:rsid w:val="00655DAF"/>
    <w:rsid w:val="00677A2D"/>
    <w:rsid w:val="00681CBB"/>
    <w:rsid w:val="006833CC"/>
    <w:rsid w:val="00684331"/>
    <w:rsid w:val="00690EB8"/>
    <w:rsid w:val="006956CB"/>
    <w:rsid w:val="00696255"/>
    <w:rsid w:val="006A3F41"/>
    <w:rsid w:val="006A5ED3"/>
    <w:rsid w:val="006B70EB"/>
    <w:rsid w:val="006C3433"/>
    <w:rsid w:val="006C4278"/>
    <w:rsid w:val="006D034A"/>
    <w:rsid w:val="006D309A"/>
    <w:rsid w:val="006D73DE"/>
    <w:rsid w:val="006E2DB9"/>
    <w:rsid w:val="006E3AF3"/>
    <w:rsid w:val="006F09F4"/>
    <w:rsid w:val="006F1F01"/>
    <w:rsid w:val="006F4525"/>
    <w:rsid w:val="00701406"/>
    <w:rsid w:val="00710CB6"/>
    <w:rsid w:val="007116B1"/>
    <w:rsid w:val="00712B5A"/>
    <w:rsid w:val="00724ABB"/>
    <w:rsid w:val="00725A0A"/>
    <w:rsid w:val="00730111"/>
    <w:rsid w:val="007340C5"/>
    <w:rsid w:val="00735324"/>
    <w:rsid w:val="00740138"/>
    <w:rsid w:val="007409DA"/>
    <w:rsid w:val="00742F67"/>
    <w:rsid w:val="007519B8"/>
    <w:rsid w:val="00770653"/>
    <w:rsid w:val="0077068C"/>
    <w:rsid w:val="00772C8E"/>
    <w:rsid w:val="00774208"/>
    <w:rsid w:val="00775DDC"/>
    <w:rsid w:val="00777955"/>
    <w:rsid w:val="00781417"/>
    <w:rsid w:val="0078347B"/>
    <w:rsid w:val="00784C98"/>
    <w:rsid w:val="00785197"/>
    <w:rsid w:val="00787FA3"/>
    <w:rsid w:val="00792138"/>
    <w:rsid w:val="007933A8"/>
    <w:rsid w:val="00794D94"/>
    <w:rsid w:val="007A2066"/>
    <w:rsid w:val="007A2EE6"/>
    <w:rsid w:val="007B51A8"/>
    <w:rsid w:val="007C05B8"/>
    <w:rsid w:val="007C088E"/>
    <w:rsid w:val="007C53FC"/>
    <w:rsid w:val="007D3725"/>
    <w:rsid w:val="007D45E2"/>
    <w:rsid w:val="007D7182"/>
    <w:rsid w:val="007E5BCF"/>
    <w:rsid w:val="007F3479"/>
    <w:rsid w:val="007F64AA"/>
    <w:rsid w:val="00800791"/>
    <w:rsid w:val="00802AEC"/>
    <w:rsid w:val="00804DDE"/>
    <w:rsid w:val="0080588E"/>
    <w:rsid w:val="00814176"/>
    <w:rsid w:val="00823418"/>
    <w:rsid w:val="00830F03"/>
    <w:rsid w:val="00831F85"/>
    <w:rsid w:val="00833007"/>
    <w:rsid w:val="00834978"/>
    <w:rsid w:val="00836D51"/>
    <w:rsid w:val="00837795"/>
    <w:rsid w:val="0084274A"/>
    <w:rsid w:val="00846383"/>
    <w:rsid w:val="0085308D"/>
    <w:rsid w:val="0085351E"/>
    <w:rsid w:val="00855094"/>
    <w:rsid w:val="00857372"/>
    <w:rsid w:val="00857FA8"/>
    <w:rsid w:val="00860178"/>
    <w:rsid w:val="00860C87"/>
    <w:rsid w:val="0086510C"/>
    <w:rsid w:val="00874AFB"/>
    <w:rsid w:val="00875D6D"/>
    <w:rsid w:val="008820CE"/>
    <w:rsid w:val="008A31DA"/>
    <w:rsid w:val="008A5BF6"/>
    <w:rsid w:val="008B1EEF"/>
    <w:rsid w:val="008B40AE"/>
    <w:rsid w:val="008C04AA"/>
    <w:rsid w:val="008C1A3B"/>
    <w:rsid w:val="008C1B37"/>
    <w:rsid w:val="008C21AC"/>
    <w:rsid w:val="008C40EE"/>
    <w:rsid w:val="008C4D65"/>
    <w:rsid w:val="008C509D"/>
    <w:rsid w:val="008C6D17"/>
    <w:rsid w:val="008C7523"/>
    <w:rsid w:val="008D3E7C"/>
    <w:rsid w:val="008D54CB"/>
    <w:rsid w:val="008E063B"/>
    <w:rsid w:val="008E339B"/>
    <w:rsid w:val="008E7119"/>
    <w:rsid w:val="008F04CE"/>
    <w:rsid w:val="008F1AD4"/>
    <w:rsid w:val="008F2276"/>
    <w:rsid w:val="008F3D05"/>
    <w:rsid w:val="00903804"/>
    <w:rsid w:val="0090405A"/>
    <w:rsid w:val="009046EB"/>
    <w:rsid w:val="0090512E"/>
    <w:rsid w:val="0090699A"/>
    <w:rsid w:val="00906A82"/>
    <w:rsid w:val="00907E19"/>
    <w:rsid w:val="009120E8"/>
    <w:rsid w:val="009168A0"/>
    <w:rsid w:val="0091764D"/>
    <w:rsid w:val="009211EC"/>
    <w:rsid w:val="00933429"/>
    <w:rsid w:val="009531C4"/>
    <w:rsid w:val="009607F1"/>
    <w:rsid w:val="009644AA"/>
    <w:rsid w:val="00971ED1"/>
    <w:rsid w:val="0097496A"/>
    <w:rsid w:val="00975F19"/>
    <w:rsid w:val="00976A2E"/>
    <w:rsid w:val="00977C53"/>
    <w:rsid w:val="0098414C"/>
    <w:rsid w:val="00984B56"/>
    <w:rsid w:val="009851E3"/>
    <w:rsid w:val="009940E4"/>
    <w:rsid w:val="00995D25"/>
    <w:rsid w:val="009A0A44"/>
    <w:rsid w:val="009A20B0"/>
    <w:rsid w:val="009A4DAA"/>
    <w:rsid w:val="009B072F"/>
    <w:rsid w:val="009C1D24"/>
    <w:rsid w:val="009D716B"/>
    <w:rsid w:val="009D7640"/>
    <w:rsid w:val="009E1191"/>
    <w:rsid w:val="009E1FC3"/>
    <w:rsid w:val="009E52EC"/>
    <w:rsid w:val="009F040B"/>
    <w:rsid w:val="009F1BB9"/>
    <w:rsid w:val="009F5EEF"/>
    <w:rsid w:val="00A01B9A"/>
    <w:rsid w:val="00A02603"/>
    <w:rsid w:val="00A051B0"/>
    <w:rsid w:val="00A1049D"/>
    <w:rsid w:val="00A10AA3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3746"/>
    <w:rsid w:val="00A352AF"/>
    <w:rsid w:val="00A409BD"/>
    <w:rsid w:val="00A40B72"/>
    <w:rsid w:val="00A40CCC"/>
    <w:rsid w:val="00A41433"/>
    <w:rsid w:val="00A42EE9"/>
    <w:rsid w:val="00A45409"/>
    <w:rsid w:val="00A4601B"/>
    <w:rsid w:val="00A51CBA"/>
    <w:rsid w:val="00A526B3"/>
    <w:rsid w:val="00A55767"/>
    <w:rsid w:val="00A557DF"/>
    <w:rsid w:val="00A6007D"/>
    <w:rsid w:val="00A750AB"/>
    <w:rsid w:val="00A84165"/>
    <w:rsid w:val="00A8634A"/>
    <w:rsid w:val="00A86C05"/>
    <w:rsid w:val="00A91F5B"/>
    <w:rsid w:val="00AA2730"/>
    <w:rsid w:val="00AA3A0F"/>
    <w:rsid w:val="00AA5C8A"/>
    <w:rsid w:val="00AB058F"/>
    <w:rsid w:val="00AB186F"/>
    <w:rsid w:val="00AB61D8"/>
    <w:rsid w:val="00AC01CB"/>
    <w:rsid w:val="00AC0243"/>
    <w:rsid w:val="00AD1206"/>
    <w:rsid w:val="00AD197C"/>
    <w:rsid w:val="00AD5E09"/>
    <w:rsid w:val="00AE2EA5"/>
    <w:rsid w:val="00AE7BA3"/>
    <w:rsid w:val="00AF4147"/>
    <w:rsid w:val="00AF60C9"/>
    <w:rsid w:val="00B041BE"/>
    <w:rsid w:val="00B07FEA"/>
    <w:rsid w:val="00B13F02"/>
    <w:rsid w:val="00B148D5"/>
    <w:rsid w:val="00B2018D"/>
    <w:rsid w:val="00B2482C"/>
    <w:rsid w:val="00B31293"/>
    <w:rsid w:val="00B31DEA"/>
    <w:rsid w:val="00B37A3A"/>
    <w:rsid w:val="00B50A70"/>
    <w:rsid w:val="00B50CFA"/>
    <w:rsid w:val="00B610C3"/>
    <w:rsid w:val="00B63606"/>
    <w:rsid w:val="00B651C8"/>
    <w:rsid w:val="00B67965"/>
    <w:rsid w:val="00B71142"/>
    <w:rsid w:val="00B74316"/>
    <w:rsid w:val="00B919D7"/>
    <w:rsid w:val="00B91EF6"/>
    <w:rsid w:val="00B95B04"/>
    <w:rsid w:val="00BA0097"/>
    <w:rsid w:val="00BA190D"/>
    <w:rsid w:val="00BA5A08"/>
    <w:rsid w:val="00BA6281"/>
    <w:rsid w:val="00BB0767"/>
    <w:rsid w:val="00BB2D51"/>
    <w:rsid w:val="00BB3040"/>
    <w:rsid w:val="00BB510E"/>
    <w:rsid w:val="00BC239D"/>
    <w:rsid w:val="00BC7D2D"/>
    <w:rsid w:val="00BD42E1"/>
    <w:rsid w:val="00BE13AA"/>
    <w:rsid w:val="00BE257D"/>
    <w:rsid w:val="00BE5488"/>
    <w:rsid w:val="00BF2771"/>
    <w:rsid w:val="00BF404E"/>
    <w:rsid w:val="00C0345B"/>
    <w:rsid w:val="00C123F1"/>
    <w:rsid w:val="00C14820"/>
    <w:rsid w:val="00C17C75"/>
    <w:rsid w:val="00C25336"/>
    <w:rsid w:val="00C27597"/>
    <w:rsid w:val="00C30690"/>
    <w:rsid w:val="00C31159"/>
    <w:rsid w:val="00C32737"/>
    <w:rsid w:val="00C35A55"/>
    <w:rsid w:val="00C37183"/>
    <w:rsid w:val="00C51C04"/>
    <w:rsid w:val="00C55B87"/>
    <w:rsid w:val="00C55C86"/>
    <w:rsid w:val="00C611DE"/>
    <w:rsid w:val="00C62E37"/>
    <w:rsid w:val="00C62F00"/>
    <w:rsid w:val="00C6435C"/>
    <w:rsid w:val="00C67755"/>
    <w:rsid w:val="00C7228C"/>
    <w:rsid w:val="00C75E88"/>
    <w:rsid w:val="00C76084"/>
    <w:rsid w:val="00C90B00"/>
    <w:rsid w:val="00C9122F"/>
    <w:rsid w:val="00C91CB1"/>
    <w:rsid w:val="00C92787"/>
    <w:rsid w:val="00C92951"/>
    <w:rsid w:val="00C94081"/>
    <w:rsid w:val="00C95702"/>
    <w:rsid w:val="00C97815"/>
    <w:rsid w:val="00CA0369"/>
    <w:rsid w:val="00CA1F8F"/>
    <w:rsid w:val="00CA2AF7"/>
    <w:rsid w:val="00CA3848"/>
    <w:rsid w:val="00CA784C"/>
    <w:rsid w:val="00CC0F39"/>
    <w:rsid w:val="00CC2481"/>
    <w:rsid w:val="00CC55F4"/>
    <w:rsid w:val="00CC6691"/>
    <w:rsid w:val="00CE09B2"/>
    <w:rsid w:val="00CE68EB"/>
    <w:rsid w:val="00CE73E0"/>
    <w:rsid w:val="00CF116D"/>
    <w:rsid w:val="00CF31E3"/>
    <w:rsid w:val="00CF6658"/>
    <w:rsid w:val="00CF7498"/>
    <w:rsid w:val="00D018C6"/>
    <w:rsid w:val="00D04790"/>
    <w:rsid w:val="00D05860"/>
    <w:rsid w:val="00D070CC"/>
    <w:rsid w:val="00D108F0"/>
    <w:rsid w:val="00D1151D"/>
    <w:rsid w:val="00D130BF"/>
    <w:rsid w:val="00D164D5"/>
    <w:rsid w:val="00D217EF"/>
    <w:rsid w:val="00D24D7F"/>
    <w:rsid w:val="00D30D47"/>
    <w:rsid w:val="00D31301"/>
    <w:rsid w:val="00D336C2"/>
    <w:rsid w:val="00D33892"/>
    <w:rsid w:val="00D34960"/>
    <w:rsid w:val="00D36906"/>
    <w:rsid w:val="00D43782"/>
    <w:rsid w:val="00D44BF5"/>
    <w:rsid w:val="00D520A5"/>
    <w:rsid w:val="00D54307"/>
    <w:rsid w:val="00D54742"/>
    <w:rsid w:val="00D63DE5"/>
    <w:rsid w:val="00D64074"/>
    <w:rsid w:val="00D7147B"/>
    <w:rsid w:val="00D72389"/>
    <w:rsid w:val="00D7701C"/>
    <w:rsid w:val="00D77CF3"/>
    <w:rsid w:val="00D77FD7"/>
    <w:rsid w:val="00D82130"/>
    <w:rsid w:val="00D831EE"/>
    <w:rsid w:val="00D87701"/>
    <w:rsid w:val="00D92C05"/>
    <w:rsid w:val="00D943EE"/>
    <w:rsid w:val="00DA3527"/>
    <w:rsid w:val="00DB43E6"/>
    <w:rsid w:val="00DB48E7"/>
    <w:rsid w:val="00DB6089"/>
    <w:rsid w:val="00DC0AEF"/>
    <w:rsid w:val="00DC62C2"/>
    <w:rsid w:val="00DD5140"/>
    <w:rsid w:val="00DD6903"/>
    <w:rsid w:val="00DE462B"/>
    <w:rsid w:val="00DE4741"/>
    <w:rsid w:val="00DF5305"/>
    <w:rsid w:val="00DF58FC"/>
    <w:rsid w:val="00DF7590"/>
    <w:rsid w:val="00DF78E3"/>
    <w:rsid w:val="00E0461A"/>
    <w:rsid w:val="00E10583"/>
    <w:rsid w:val="00E26716"/>
    <w:rsid w:val="00E318F9"/>
    <w:rsid w:val="00E42CFD"/>
    <w:rsid w:val="00E44AB7"/>
    <w:rsid w:val="00E50130"/>
    <w:rsid w:val="00E6516C"/>
    <w:rsid w:val="00E70E39"/>
    <w:rsid w:val="00E77D19"/>
    <w:rsid w:val="00E8050F"/>
    <w:rsid w:val="00E87CD0"/>
    <w:rsid w:val="00E911A1"/>
    <w:rsid w:val="00E925A5"/>
    <w:rsid w:val="00E96A25"/>
    <w:rsid w:val="00E97CCB"/>
    <w:rsid w:val="00EA0A99"/>
    <w:rsid w:val="00EA6906"/>
    <w:rsid w:val="00EA76DD"/>
    <w:rsid w:val="00EA7EB3"/>
    <w:rsid w:val="00EC0D29"/>
    <w:rsid w:val="00EC0FFB"/>
    <w:rsid w:val="00EC162D"/>
    <w:rsid w:val="00EC1AFB"/>
    <w:rsid w:val="00EC4556"/>
    <w:rsid w:val="00EC7462"/>
    <w:rsid w:val="00EE7696"/>
    <w:rsid w:val="00EF1EA7"/>
    <w:rsid w:val="00EF2A23"/>
    <w:rsid w:val="00EF30B1"/>
    <w:rsid w:val="00EF6B47"/>
    <w:rsid w:val="00EF6C43"/>
    <w:rsid w:val="00F012EE"/>
    <w:rsid w:val="00F111AB"/>
    <w:rsid w:val="00F1312B"/>
    <w:rsid w:val="00F178B1"/>
    <w:rsid w:val="00F20F27"/>
    <w:rsid w:val="00F215A9"/>
    <w:rsid w:val="00F216CA"/>
    <w:rsid w:val="00F21C98"/>
    <w:rsid w:val="00F4004E"/>
    <w:rsid w:val="00F41AB9"/>
    <w:rsid w:val="00F429E0"/>
    <w:rsid w:val="00F443F0"/>
    <w:rsid w:val="00F50874"/>
    <w:rsid w:val="00F54993"/>
    <w:rsid w:val="00F60688"/>
    <w:rsid w:val="00F61E1A"/>
    <w:rsid w:val="00F66B60"/>
    <w:rsid w:val="00F72A97"/>
    <w:rsid w:val="00F737B2"/>
    <w:rsid w:val="00F816D3"/>
    <w:rsid w:val="00F81CD8"/>
    <w:rsid w:val="00F81F1F"/>
    <w:rsid w:val="00F824C0"/>
    <w:rsid w:val="00F93008"/>
    <w:rsid w:val="00F951A6"/>
    <w:rsid w:val="00F97455"/>
    <w:rsid w:val="00F97ECD"/>
    <w:rsid w:val="00FB115B"/>
    <w:rsid w:val="00FB22C4"/>
    <w:rsid w:val="00FB3B11"/>
    <w:rsid w:val="00FB427F"/>
    <w:rsid w:val="00FB7C4D"/>
    <w:rsid w:val="00FC173D"/>
    <w:rsid w:val="00FC249E"/>
    <w:rsid w:val="00FC30B8"/>
    <w:rsid w:val="00FC73A3"/>
    <w:rsid w:val="00FD09F3"/>
    <w:rsid w:val="00FD17EA"/>
    <w:rsid w:val="00FD1EDD"/>
    <w:rsid w:val="00FD2D74"/>
    <w:rsid w:val="00FD3E8B"/>
    <w:rsid w:val="00FE3C4E"/>
    <w:rsid w:val="00FF13F1"/>
    <w:rsid w:val="00FF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uiPriority w:val="59"/>
    <w:rsid w:val="00B14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9211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4">
    <w:name w:val="Заголовок №4_"/>
    <w:basedOn w:val="a0"/>
    <w:link w:val="45"/>
    <w:rsid w:val="00EA6906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EA6906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ff">
    <w:name w:val="текст Знак"/>
    <w:basedOn w:val="a0"/>
    <w:link w:val="affe"/>
    <w:locked/>
    <w:rsid w:val="00573848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8">
    <w:name w:val="Сетка таблицы3"/>
    <w:basedOn w:val="a1"/>
    <w:uiPriority w:val="59"/>
    <w:rsid w:val="008601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9">
    <w:name w:val="Заголовок №3_"/>
    <w:basedOn w:val="a0"/>
    <w:link w:val="3a"/>
    <w:locked/>
    <w:rsid w:val="00230886"/>
    <w:rPr>
      <w:b/>
      <w:bCs/>
      <w:spacing w:val="1"/>
      <w:shd w:val="clear" w:color="auto" w:fill="FFFFFF"/>
    </w:rPr>
  </w:style>
  <w:style w:type="paragraph" w:customStyle="1" w:styleId="3a">
    <w:name w:val="Заголовок №3"/>
    <w:basedOn w:val="a"/>
    <w:link w:val="39"/>
    <w:rsid w:val="00230886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6">
    <w:name w:val="Основной текст (4)_"/>
    <w:basedOn w:val="a0"/>
    <w:link w:val="47"/>
    <w:locked/>
    <w:rsid w:val="00230886"/>
    <w:rPr>
      <w:i/>
      <w:iCs/>
      <w:sz w:val="21"/>
      <w:szCs w:val="21"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230886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p15">
    <w:name w:val="p15"/>
    <w:basedOn w:val="a"/>
    <w:rsid w:val="0023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Основной текст + Курсив"/>
    <w:aliases w:val="Интервал 0 pt3"/>
    <w:basedOn w:val="a0"/>
    <w:rsid w:val="00230886"/>
    <w:rPr>
      <w:rFonts w:ascii="Times New Roman" w:eastAsia="Times New Roman" w:hAnsi="Times New Roman" w:cs="Times New Roman" w:hint="default"/>
      <w:i/>
      <w:iCs/>
      <w:spacing w:val="0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s://mcito.ru/publishing/teleconf/spig_5/submitted.html" TargetMode="External"/><Relationship Id="rId26" Type="http://schemas.openxmlformats.org/officeDocument/2006/relationships/hyperlink" Target="http://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srf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hyperlink" Target="http://www.ebibliote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ksrf.ru/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s://archives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government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remli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www.echr.coe.int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31B-31DB-42B6-8973-6F364890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23</Pages>
  <Words>7680</Words>
  <Characters>43782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Наташа Латышева</cp:lastModifiedBy>
  <cp:revision>159</cp:revision>
  <cp:lastPrinted>2019-02-15T13:33:00Z</cp:lastPrinted>
  <dcterms:created xsi:type="dcterms:W3CDTF">2017-09-20T17:29:00Z</dcterms:created>
  <dcterms:modified xsi:type="dcterms:W3CDTF">2023-09-14T19:13:00Z</dcterms:modified>
</cp:coreProperties>
</file>