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AD" w:rsidRPr="00B34C9A" w:rsidRDefault="00A278AD" w:rsidP="00A278AD">
      <w:pPr>
        <w:pStyle w:val="a3"/>
        <w:tabs>
          <w:tab w:val="clear" w:pos="720"/>
        </w:tabs>
        <w:spacing w:line="240" w:lineRule="auto"/>
        <w:ind w:left="0" w:firstLine="720"/>
        <w:jc w:val="center"/>
        <w:rPr>
          <w:b/>
        </w:rPr>
      </w:pPr>
      <w:r w:rsidRPr="00B34C9A">
        <w:rPr>
          <w:b/>
        </w:rPr>
        <w:t xml:space="preserve">Аннотация рабочей программы дисциплины </w:t>
      </w:r>
    </w:p>
    <w:p w:rsidR="00A278AD" w:rsidRPr="00B34C9A" w:rsidRDefault="00C120D4" w:rsidP="00A278AD">
      <w:pPr>
        <w:pStyle w:val="a3"/>
        <w:tabs>
          <w:tab w:val="clear" w:pos="720"/>
        </w:tabs>
        <w:spacing w:line="240" w:lineRule="auto"/>
        <w:ind w:left="0" w:firstLine="720"/>
        <w:jc w:val="center"/>
        <w:rPr>
          <w:b/>
        </w:rPr>
      </w:pPr>
      <w:r w:rsidRPr="00B34C9A">
        <w:rPr>
          <w:b/>
        </w:rPr>
        <w:t>«</w:t>
      </w:r>
      <w:r w:rsidR="00A278AD" w:rsidRPr="00B34C9A">
        <w:rPr>
          <w:b/>
        </w:rPr>
        <w:t>Основы экологического права»</w:t>
      </w:r>
    </w:p>
    <w:p w:rsidR="00A278AD" w:rsidRPr="00B34C9A" w:rsidRDefault="00CE3B61" w:rsidP="00A278AD">
      <w:pPr>
        <w:pStyle w:val="a3"/>
        <w:tabs>
          <w:tab w:val="clear" w:pos="720"/>
        </w:tabs>
        <w:spacing w:line="240" w:lineRule="auto"/>
        <w:ind w:left="0" w:firstLine="0"/>
        <w:jc w:val="center"/>
      </w:pPr>
      <w:r w:rsidRPr="00CE3B61">
        <w:t xml:space="preserve">Автор-составитель – </w:t>
      </w:r>
      <w:proofErr w:type="spellStart"/>
      <w:r w:rsidRPr="00CE3B61">
        <w:t>к.ю.н</w:t>
      </w:r>
      <w:proofErr w:type="spellEnd"/>
      <w:r w:rsidRPr="00CE3B61">
        <w:t xml:space="preserve">., доцент кафедры  административного и финансового права </w:t>
      </w:r>
      <w:proofErr w:type="spellStart"/>
      <w:r w:rsidRPr="00CE3B61">
        <w:t>КрФ</w:t>
      </w:r>
      <w:proofErr w:type="spellEnd"/>
      <w:r w:rsidRPr="00CE3B61">
        <w:t xml:space="preserve"> ФГБОУВО «РГУП» Волков В.Ю.  преподаватель кафедры государственно-правовых дисциплин СЗФ ФБОУ ВО «РГУП» </w:t>
      </w:r>
      <w:proofErr w:type="spellStart"/>
      <w:r w:rsidRPr="00CE3B61">
        <w:t>Очередько</w:t>
      </w:r>
      <w:proofErr w:type="spellEnd"/>
      <w:r w:rsidRPr="00CE3B61">
        <w:t xml:space="preserve"> О.В.  </w:t>
      </w:r>
      <w:bookmarkStart w:id="0" w:name="_GoBack"/>
      <w:bookmarkEnd w:id="0"/>
    </w:p>
    <w:p w:rsidR="00A278AD" w:rsidRPr="00A278AD" w:rsidRDefault="00A278AD" w:rsidP="00A278AD">
      <w:pPr>
        <w:pStyle w:val="a3"/>
        <w:tabs>
          <w:tab w:val="clear" w:pos="720"/>
        </w:tabs>
        <w:spacing w:line="240" w:lineRule="auto"/>
        <w:ind w:left="0" w:firstLine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6894"/>
      </w:tblGrid>
      <w:tr w:rsidR="00A278AD" w:rsidRPr="00A278AD" w:rsidTr="00B34C9A">
        <w:tc>
          <w:tcPr>
            <w:tcW w:w="2677" w:type="dxa"/>
          </w:tcPr>
          <w:p w:rsidR="00A278AD" w:rsidRPr="00B34C9A" w:rsidRDefault="00A278AD" w:rsidP="00B34C9A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B34C9A">
              <w:t>Цель изучения дисциплины</w:t>
            </w:r>
          </w:p>
        </w:tc>
        <w:tc>
          <w:tcPr>
            <w:tcW w:w="6894" w:type="dxa"/>
          </w:tcPr>
          <w:p w:rsidR="00A278AD" w:rsidRPr="00B34C9A" w:rsidRDefault="00B34C9A" w:rsidP="00B34C9A">
            <w:pPr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9A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является получение знаний в области правового регулирования экологических отношений, в том числе, вопросов правового регулирования охраны окружающей среды и природопользования.</w:t>
            </w:r>
          </w:p>
        </w:tc>
      </w:tr>
      <w:tr w:rsidR="00A278AD" w:rsidRPr="00A278AD" w:rsidTr="00B34C9A">
        <w:tc>
          <w:tcPr>
            <w:tcW w:w="2677" w:type="dxa"/>
          </w:tcPr>
          <w:p w:rsidR="00A278AD" w:rsidRPr="00B34C9A" w:rsidRDefault="00A278AD" w:rsidP="00B34C9A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B34C9A">
              <w:t>Место дисциплины в структуре программы</w:t>
            </w:r>
          </w:p>
        </w:tc>
        <w:tc>
          <w:tcPr>
            <w:tcW w:w="6894" w:type="dxa"/>
          </w:tcPr>
          <w:p w:rsidR="00A278AD" w:rsidRPr="00B34C9A" w:rsidRDefault="00B34C9A" w:rsidP="00B34C9A">
            <w:pPr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9A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общепрофессиональным дисциплинам профессионального учебного цикла.</w:t>
            </w:r>
          </w:p>
        </w:tc>
      </w:tr>
      <w:tr w:rsidR="00A278AD" w:rsidRPr="00A278AD" w:rsidTr="00B34C9A">
        <w:tc>
          <w:tcPr>
            <w:tcW w:w="2677" w:type="dxa"/>
          </w:tcPr>
          <w:p w:rsidR="00A278AD" w:rsidRPr="00B34C9A" w:rsidRDefault="00A278AD" w:rsidP="00B34C9A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B34C9A">
              <w:t>Компетенции, формируемые в результате освоения дисциплины</w:t>
            </w:r>
          </w:p>
        </w:tc>
        <w:tc>
          <w:tcPr>
            <w:tcW w:w="6894" w:type="dxa"/>
          </w:tcPr>
          <w:p w:rsidR="00B34C9A" w:rsidRPr="00B34C9A" w:rsidRDefault="00B34C9A" w:rsidP="00B34C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C9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34C9A"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  <w:p w:rsidR="00B34C9A" w:rsidRPr="00B34C9A" w:rsidRDefault="00B34C9A" w:rsidP="00B34C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C9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34C9A">
              <w:rPr>
                <w:rFonts w:ascii="Times New Roman" w:hAnsi="Times New Roman" w:cs="Times New Roman"/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B34C9A" w:rsidRPr="00B34C9A" w:rsidRDefault="00B34C9A" w:rsidP="00B34C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C9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34C9A">
              <w:rPr>
                <w:rFonts w:ascii="Times New Roman" w:hAnsi="Times New Roman" w:cs="Times New Roman"/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деятельности. </w:t>
            </w:r>
          </w:p>
          <w:p w:rsidR="00B34C9A" w:rsidRPr="00B34C9A" w:rsidRDefault="00B34C9A" w:rsidP="00B34C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C9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34C9A">
              <w:rPr>
                <w:rFonts w:ascii="Times New Roman" w:hAnsi="Times New Roman" w:cs="Times New Roman"/>
                <w:sz w:val="24"/>
                <w:szCs w:val="24"/>
              </w:rPr>
              <w:t xml:space="preserve"> 6. Работать в коллективе и команде, эффективно общаться с коллегами, руководством, потребителями. </w:t>
            </w:r>
          </w:p>
          <w:p w:rsidR="00B34C9A" w:rsidRPr="00B34C9A" w:rsidRDefault="00B34C9A" w:rsidP="00B34C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C9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34C9A">
              <w:rPr>
                <w:rFonts w:ascii="Times New Roman" w:hAnsi="Times New Roman" w:cs="Times New Roman"/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B34C9A" w:rsidRPr="00B34C9A" w:rsidRDefault="00B34C9A" w:rsidP="00B34C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C9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34C9A">
              <w:rPr>
                <w:rFonts w:ascii="Times New Roman" w:hAnsi="Times New Roman" w:cs="Times New Roman"/>
                <w:sz w:val="24"/>
                <w:szCs w:val="24"/>
              </w:rPr>
              <w:t xml:space="preserve"> 9. Ориентироваться в условиях постоянного изменения правовой базы. </w:t>
            </w:r>
            <w:proofErr w:type="gramStart"/>
            <w:r w:rsidRPr="00B34C9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34C9A">
              <w:rPr>
                <w:rFonts w:ascii="Times New Roman" w:hAnsi="Times New Roman" w:cs="Times New Roman"/>
                <w:sz w:val="24"/>
                <w:szCs w:val="24"/>
              </w:rPr>
              <w:t xml:space="preserve"> 10. Соблюдать основы здорового образа жизни, требования охраны труда. </w:t>
            </w:r>
          </w:p>
          <w:p w:rsidR="00B34C9A" w:rsidRPr="00B34C9A" w:rsidRDefault="00B34C9A" w:rsidP="00B34C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C9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34C9A">
              <w:rPr>
                <w:rFonts w:ascii="Times New Roman" w:hAnsi="Times New Roman" w:cs="Times New Roman"/>
                <w:sz w:val="24"/>
                <w:szCs w:val="24"/>
              </w:rPr>
              <w:t xml:space="preserve"> 11. Соблюдать деловой этикет, культуру и психологические основы общения, нормы и правила поведения. </w:t>
            </w:r>
          </w:p>
          <w:p w:rsidR="00B34C9A" w:rsidRPr="00B34C9A" w:rsidRDefault="00B34C9A" w:rsidP="00B34C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C9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34C9A">
              <w:rPr>
                <w:rFonts w:ascii="Times New Roman" w:hAnsi="Times New Roman" w:cs="Times New Roman"/>
                <w:sz w:val="24"/>
                <w:szCs w:val="24"/>
              </w:rPr>
              <w:t xml:space="preserve"> 12. Проявлять нетерпимость к коррупционному поведению. </w:t>
            </w:r>
          </w:p>
          <w:p w:rsidR="00A278AD" w:rsidRPr="00B34C9A" w:rsidRDefault="00B34C9A" w:rsidP="00B34C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9A">
              <w:rPr>
                <w:rFonts w:ascii="Times New Roman" w:hAnsi="Times New Roman" w:cs="Times New Roman"/>
                <w:sz w:val="24"/>
                <w:szCs w:val="24"/>
              </w:rPr>
              <w:t xml:space="preserve">ПК 1.1. Осуществлять профессиональное толкование нормативных правовых актов для реализации прав граждан в сфере пенсионного обеспечения им социальной защиты  </w:t>
            </w:r>
          </w:p>
        </w:tc>
      </w:tr>
      <w:tr w:rsidR="00A278AD" w:rsidRPr="00A278AD" w:rsidTr="00B34C9A">
        <w:tc>
          <w:tcPr>
            <w:tcW w:w="2677" w:type="dxa"/>
          </w:tcPr>
          <w:p w:rsidR="00A278AD" w:rsidRPr="00B34C9A" w:rsidRDefault="00A278AD" w:rsidP="00B34C9A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B34C9A">
              <w:t>Содержание дисциплины</w:t>
            </w:r>
          </w:p>
        </w:tc>
        <w:tc>
          <w:tcPr>
            <w:tcW w:w="6894" w:type="dxa"/>
          </w:tcPr>
          <w:p w:rsidR="00B34C9A" w:rsidRPr="00B34C9A" w:rsidRDefault="00B34C9A" w:rsidP="00B3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9A">
              <w:rPr>
                <w:rFonts w:ascii="Times New Roman" w:hAnsi="Times New Roman" w:cs="Times New Roman"/>
                <w:sz w:val="24"/>
                <w:szCs w:val="24"/>
              </w:rPr>
              <w:t xml:space="preserve">Тема 1. Экологическое право, как комплексная отрасль российского права. </w:t>
            </w:r>
          </w:p>
          <w:p w:rsidR="00B34C9A" w:rsidRPr="00B34C9A" w:rsidRDefault="00B34C9A" w:rsidP="00B3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9A">
              <w:rPr>
                <w:rFonts w:ascii="Times New Roman" w:hAnsi="Times New Roman" w:cs="Times New Roman"/>
                <w:sz w:val="24"/>
                <w:szCs w:val="24"/>
              </w:rPr>
              <w:t xml:space="preserve">Тема 2. Понятие и содержание экологических правоотношений. Тема 3. Право собственности и иные права на природные объекты и ресурсы. </w:t>
            </w:r>
          </w:p>
          <w:p w:rsidR="00B34C9A" w:rsidRPr="00B34C9A" w:rsidRDefault="00B34C9A" w:rsidP="00B3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9A">
              <w:rPr>
                <w:rFonts w:ascii="Times New Roman" w:hAnsi="Times New Roman" w:cs="Times New Roman"/>
                <w:sz w:val="24"/>
                <w:szCs w:val="24"/>
              </w:rPr>
              <w:t xml:space="preserve">Тема 4. Органы государственного управления в сфере природопользования и охраны окружающей среды. </w:t>
            </w:r>
          </w:p>
          <w:p w:rsidR="00B34C9A" w:rsidRPr="00B34C9A" w:rsidRDefault="00B34C9A" w:rsidP="00B3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9A">
              <w:rPr>
                <w:rFonts w:ascii="Times New Roman" w:hAnsi="Times New Roman" w:cs="Times New Roman"/>
                <w:sz w:val="24"/>
                <w:szCs w:val="24"/>
              </w:rPr>
              <w:t xml:space="preserve">Тема 5. Функции государственного управления в сфере природопользования и охраны окружающей среды.  </w:t>
            </w:r>
          </w:p>
          <w:p w:rsidR="00B34C9A" w:rsidRPr="00B34C9A" w:rsidRDefault="00B34C9A" w:rsidP="00B3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9A">
              <w:rPr>
                <w:rFonts w:ascii="Times New Roman" w:hAnsi="Times New Roman" w:cs="Times New Roman"/>
                <w:sz w:val="24"/>
                <w:szCs w:val="24"/>
              </w:rPr>
              <w:t xml:space="preserve">Тема 6. Организационно-правовые формы экологического контроля. </w:t>
            </w:r>
          </w:p>
          <w:p w:rsidR="00B34C9A" w:rsidRPr="00B34C9A" w:rsidRDefault="00B34C9A" w:rsidP="00B3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9A">
              <w:rPr>
                <w:rFonts w:ascii="Times New Roman" w:hAnsi="Times New Roman" w:cs="Times New Roman"/>
                <w:sz w:val="24"/>
                <w:szCs w:val="24"/>
              </w:rPr>
              <w:t xml:space="preserve">Тема 7. Ответственность за совершение экологических правонарушений. </w:t>
            </w:r>
          </w:p>
          <w:p w:rsidR="00A278AD" w:rsidRPr="00B34C9A" w:rsidRDefault="00B34C9A" w:rsidP="00B3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9A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proofErr w:type="gramStart"/>
            <w:r w:rsidRPr="00B34C9A">
              <w:rPr>
                <w:rFonts w:ascii="Times New Roman" w:hAnsi="Times New Roman" w:cs="Times New Roman"/>
                <w:sz w:val="24"/>
                <w:szCs w:val="24"/>
              </w:rPr>
              <w:t>Экономический механизм</w:t>
            </w:r>
            <w:proofErr w:type="gramEnd"/>
            <w:r w:rsidRPr="00B34C9A">
              <w:rPr>
                <w:rFonts w:ascii="Times New Roman" w:hAnsi="Times New Roman" w:cs="Times New Roman"/>
                <w:sz w:val="24"/>
                <w:szCs w:val="24"/>
              </w:rPr>
              <w:t xml:space="preserve"> охраны окружающей среды и природопользования.</w:t>
            </w:r>
          </w:p>
        </w:tc>
      </w:tr>
      <w:tr w:rsidR="00A278AD" w:rsidRPr="00A278AD" w:rsidTr="00B34C9A">
        <w:tc>
          <w:tcPr>
            <w:tcW w:w="2677" w:type="dxa"/>
          </w:tcPr>
          <w:p w:rsidR="00A278AD" w:rsidRPr="00B34C9A" w:rsidRDefault="00B34C9A" w:rsidP="00B34C9A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B34C9A">
              <w:t>Общая трудоемкость дисциплины (профессионального модуля)</w:t>
            </w:r>
          </w:p>
        </w:tc>
        <w:tc>
          <w:tcPr>
            <w:tcW w:w="6894" w:type="dxa"/>
          </w:tcPr>
          <w:p w:rsidR="00A278AD" w:rsidRPr="00B34C9A" w:rsidRDefault="00B34C9A" w:rsidP="00B3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9A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- 48 часов.  </w:t>
            </w:r>
          </w:p>
        </w:tc>
      </w:tr>
      <w:tr w:rsidR="00A278AD" w:rsidRPr="00A278AD" w:rsidTr="00B34C9A">
        <w:tc>
          <w:tcPr>
            <w:tcW w:w="2677" w:type="dxa"/>
          </w:tcPr>
          <w:p w:rsidR="00A278AD" w:rsidRPr="00B34C9A" w:rsidRDefault="00A278AD" w:rsidP="00B34C9A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B34C9A">
              <w:t>Форма промежуточной аттестации</w:t>
            </w:r>
          </w:p>
        </w:tc>
        <w:tc>
          <w:tcPr>
            <w:tcW w:w="6894" w:type="dxa"/>
          </w:tcPr>
          <w:p w:rsidR="00A278AD" w:rsidRPr="00B34C9A" w:rsidRDefault="00B34C9A" w:rsidP="00B34C9A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B34C9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9C3423" w:rsidRDefault="009C3423"/>
    <w:sectPr w:rsidR="009C3423" w:rsidSect="00B34C9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78AD"/>
    <w:rsid w:val="009739D2"/>
    <w:rsid w:val="009C3423"/>
    <w:rsid w:val="009F4486"/>
    <w:rsid w:val="00A278AD"/>
    <w:rsid w:val="00B34C9A"/>
    <w:rsid w:val="00C120D4"/>
    <w:rsid w:val="00C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список с точками"/>
    <w:basedOn w:val="a"/>
    <w:rsid w:val="00A278AD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7</cp:revision>
  <dcterms:created xsi:type="dcterms:W3CDTF">2020-02-13T13:04:00Z</dcterms:created>
  <dcterms:modified xsi:type="dcterms:W3CDTF">2024-03-14T11:20:00Z</dcterms:modified>
</cp:coreProperties>
</file>