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1" w:rsidRDefault="00013D64">
      <w:pPr>
        <w:pStyle w:val="a3"/>
        <w:spacing w:line="321" w:lineRule="exact"/>
        <w:ind w:left="1452" w:right="80"/>
        <w:jc w:val="center"/>
      </w:pPr>
      <w:bookmarkStart w:id="0" w:name="_GoBack"/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bookmarkEnd w:id="0"/>
      <w:r>
        <w:t>«Финансовое</w:t>
      </w:r>
      <w:r>
        <w:rPr>
          <w:spacing w:val="-4"/>
        </w:rPr>
        <w:t xml:space="preserve"> </w:t>
      </w:r>
      <w:r>
        <w:t>право»</w:t>
      </w:r>
    </w:p>
    <w:p w:rsidR="00C52281" w:rsidRDefault="00013D64" w:rsidP="007D61FE">
      <w:pPr>
        <w:spacing w:line="321" w:lineRule="exact"/>
        <w:ind w:left="1452" w:right="78"/>
        <w:jc w:val="center"/>
        <w:rPr>
          <w:sz w:val="28"/>
        </w:rPr>
      </w:pPr>
      <w:r>
        <w:rPr>
          <w:sz w:val="28"/>
        </w:rPr>
        <w:t>Разработчик:</w:t>
      </w:r>
      <w:r>
        <w:rPr>
          <w:spacing w:val="-3"/>
          <w:sz w:val="28"/>
        </w:rPr>
        <w:t xml:space="preserve"> </w:t>
      </w:r>
      <w:r>
        <w:rPr>
          <w:sz w:val="28"/>
        </w:rPr>
        <w:t>Костикова</w:t>
      </w:r>
      <w:r>
        <w:rPr>
          <w:spacing w:val="-6"/>
          <w:sz w:val="28"/>
        </w:rPr>
        <w:t xml:space="preserve"> </w:t>
      </w:r>
      <w:r>
        <w:rPr>
          <w:sz w:val="28"/>
        </w:rPr>
        <w:t>Е.Г.</w:t>
      </w:r>
      <w:r w:rsidR="007D61FE">
        <w:rPr>
          <w:sz w:val="28"/>
        </w:rPr>
        <w:t>, Гонтарь Н.Н.</w:t>
      </w:r>
    </w:p>
    <w:p w:rsidR="00C52281" w:rsidRDefault="00C52281">
      <w:pPr>
        <w:spacing w:before="6" w:after="1"/>
        <w:rPr>
          <w:sz w:val="28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firstLine="27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(индикаторов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</w:p>
          <w:p w:rsidR="00C52281" w:rsidRDefault="00013D6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C52281">
        <w:trPr>
          <w:trHeight w:val="551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C52281">
        <w:trPr>
          <w:trHeight w:val="1103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70" w:lineRule="atLeast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7" w:lineRule="exact"/>
              <w:ind w:left="386"/>
              <w:rPr>
                <w:sz w:val="24"/>
              </w:rPr>
            </w:pPr>
            <w:r>
              <w:rPr>
                <w:sz w:val="24"/>
              </w:rPr>
              <w:t>ОПК-2,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</w:p>
        </w:tc>
      </w:tr>
      <w:tr w:rsidR="00C52281">
        <w:trPr>
          <w:trHeight w:val="496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9" w:lineRule="exact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C52281" w:rsidRDefault="00013D64">
            <w:pPr>
              <w:pStyle w:val="TableParagraph"/>
              <w:ind w:right="1818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образований)</w:t>
            </w:r>
          </w:p>
          <w:p w:rsidR="00C52281" w:rsidRDefault="00013D64">
            <w:pPr>
              <w:pStyle w:val="TableParagraph"/>
              <w:ind w:left="386" w:right="6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Финансово-правовые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нормы, финансовые</w:t>
            </w:r>
          </w:p>
          <w:p w:rsidR="00C52281" w:rsidRDefault="00013D64">
            <w:pPr>
              <w:pStyle w:val="TableParagraph"/>
              <w:ind w:left="386" w:right="1877" w:hanging="279"/>
              <w:rPr>
                <w:sz w:val="24"/>
              </w:rPr>
            </w:pPr>
            <w:r>
              <w:rPr>
                <w:sz w:val="24"/>
              </w:rPr>
              <w:t>правоотношения, источники финансового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 Финансовый контроль</w:t>
            </w:r>
          </w:p>
          <w:p w:rsidR="00C52281" w:rsidRDefault="00013D64">
            <w:pPr>
              <w:pStyle w:val="TableParagraph"/>
              <w:ind w:left="386" w:right="64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России</w:t>
            </w:r>
          </w:p>
          <w:p w:rsidR="00C52281" w:rsidRDefault="00013D64">
            <w:pPr>
              <w:pStyle w:val="TableParagraph"/>
              <w:ind w:right="186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ind w:left="386" w:right="155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 Целевые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</w:p>
          <w:p w:rsidR="00C52281" w:rsidRDefault="00013D64">
            <w:pPr>
              <w:pStyle w:val="TableParagraph"/>
              <w:ind w:right="1907" w:firstLine="278"/>
              <w:rPr>
                <w:sz w:val="24"/>
              </w:rPr>
            </w:pPr>
            <w:r>
              <w:rPr>
                <w:sz w:val="24"/>
              </w:rPr>
              <w:t>Тема 11. Правовые основы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  <w:p w:rsidR="00C52281" w:rsidRDefault="00013D64">
            <w:pPr>
              <w:pStyle w:val="TableParagraph"/>
              <w:ind w:left="386" w:right="445"/>
              <w:rPr>
                <w:sz w:val="24"/>
              </w:rPr>
            </w:pPr>
            <w:r>
              <w:rPr>
                <w:sz w:val="24"/>
              </w:rPr>
              <w:t>Тема 12. Финансово-правовые основы банковской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13.Валютное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C52281" w:rsidRDefault="00013D64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</w:tr>
      <w:tr w:rsidR="00C52281">
        <w:trPr>
          <w:trHeight w:val="830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 часа.</w:t>
            </w:r>
          </w:p>
        </w:tc>
      </w:tr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C52281" w:rsidRDefault="00013D6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Экзамен,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176BC4"/>
    <w:rsid w:val="007D61FE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2</cp:revision>
  <dcterms:created xsi:type="dcterms:W3CDTF">2022-03-24T08:58:00Z</dcterms:created>
  <dcterms:modified xsi:type="dcterms:W3CDTF">2022-03-24T08:58:00Z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