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>производстве</w:t>
      </w:r>
      <w:r w:rsidR="008F76CE">
        <w:rPr>
          <w:rFonts w:ascii="Times New Roman" w:hAnsi="Times New Roman"/>
          <w:sz w:val="26"/>
          <w:szCs w:val="26"/>
        </w:rPr>
        <w:t xml:space="preserve">нная  практика (юридическая </w:t>
      </w:r>
      <w:r w:rsidRPr="008C2523">
        <w:rPr>
          <w:rFonts w:ascii="Times New Roman" w:hAnsi="Times New Roman"/>
          <w:sz w:val="26"/>
          <w:szCs w:val="26"/>
        </w:rPr>
        <w:t xml:space="preserve">профессиональная)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Набор 2021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8C2523">
        <w:rPr>
          <w:rFonts w:ascii="Times New Roman" w:hAnsi="Times New Roman"/>
          <w:sz w:val="24"/>
          <w:szCs w:val="24"/>
        </w:rPr>
        <w:t>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7FD">
        <w:rPr>
          <w:rFonts w:ascii="Times New Roman" w:hAnsi="Times New Roman"/>
          <w:b/>
          <w:sz w:val="24"/>
          <w:szCs w:val="24"/>
        </w:rPr>
        <w:t>Профиль подготовки:</w:t>
      </w:r>
      <w:r w:rsidRPr="008C2523">
        <w:rPr>
          <w:rFonts w:ascii="Times New Roman" w:hAnsi="Times New Roman"/>
          <w:sz w:val="24"/>
          <w:szCs w:val="24"/>
        </w:rPr>
        <w:t xml:space="preserve"> магистерская программа «Юри</w:t>
      </w:r>
      <w:r w:rsidR="00FA57FD">
        <w:rPr>
          <w:rFonts w:ascii="Times New Roman" w:hAnsi="Times New Roman"/>
          <w:sz w:val="24"/>
          <w:szCs w:val="24"/>
        </w:rPr>
        <w:t>ст в сфере трудовых отношений</w:t>
      </w:r>
      <w:r w:rsidRPr="008C2523">
        <w:rPr>
          <w:rFonts w:ascii="Times New Roman" w:hAnsi="Times New Roman"/>
          <w:sz w:val="24"/>
          <w:szCs w:val="24"/>
        </w:rPr>
        <w:t>»</w:t>
      </w:r>
    </w:p>
    <w:p w:rsid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A57FD" w:rsidRPr="008C2523" w:rsidRDefault="00FA57FD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r w:rsidR="00FA57FD">
        <w:rPr>
          <w:rFonts w:ascii="Times New Roman" w:hAnsi="Times New Roman"/>
          <w:sz w:val="24"/>
          <w:szCs w:val="24"/>
        </w:rPr>
        <w:t>Гусева Т.С.</w:t>
      </w:r>
      <w:r w:rsidRPr="008C2523">
        <w:rPr>
          <w:rFonts w:ascii="Times New Roman" w:hAnsi="Times New Roman"/>
          <w:sz w:val="24"/>
          <w:szCs w:val="24"/>
        </w:rPr>
        <w:t xml:space="preserve">, д.ю.н., </w:t>
      </w:r>
      <w:r w:rsidR="00FA57FD">
        <w:rPr>
          <w:rFonts w:ascii="Times New Roman" w:hAnsi="Times New Roman"/>
          <w:sz w:val="24"/>
          <w:szCs w:val="24"/>
        </w:rPr>
        <w:t xml:space="preserve">доцент, </w:t>
      </w:r>
      <w:r w:rsidRPr="008C2523">
        <w:rPr>
          <w:rFonts w:ascii="Times New Roman" w:hAnsi="Times New Roman"/>
          <w:sz w:val="24"/>
          <w:szCs w:val="24"/>
        </w:rPr>
        <w:t>профессор</w:t>
      </w:r>
      <w:r w:rsidR="00FA57FD">
        <w:rPr>
          <w:rFonts w:ascii="Times New Roman" w:hAnsi="Times New Roman"/>
          <w:sz w:val="24"/>
          <w:szCs w:val="24"/>
        </w:rPr>
        <w:t xml:space="preserve"> кафедры гражданского права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</w:t>
      </w:r>
      <w:r w:rsidR="00A05ACD">
        <w:rPr>
          <w:rFonts w:ascii="Times New Roman" w:hAnsi="Times New Roman"/>
          <w:sz w:val="24"/>
          <w:szCs w:val="24"/>
        </w:rPr>
        <w:t>ражданского права</w:t>
      </w:r>
      <w:r w:rsidRPr="008C2523">
        <w:rPr>
          <w:rFonts w:ascii="Times New Roman" w:hAnsi="Times New Roman"/>
          <w:sz w:val="24"/>
          <w:szCs w:val="24"/>
        </w:rPr>
        <w:t xml:space="preserve">  (Протокол   № 1</w:t>
      </w:r>
      <w:r w:rsidR="00FA57FD">
        <w:rPr>
          <w:rFonts w:ascii="Times New Roman" w:hAnsi="Times New Roman"/>
          <w:sz w:val="24"/>
          <w:szCs w:val="24"/>
        </w:rPr>
        <w:t>0</w:t>
      </w:r>
      <w:r w:rsidRPr="008C2523">
        <w:rPr>
          <w:rFonts w:ascii="Times New Roman" w:hAnsi="Times New Roman"/>
          <w:sz w:val="24"/>
          <w:szCs w:val="24"/>
        </w:rPr>
        <w:t xml:space="preserve">  от  « 2</w:t>
      </w:r>
      <w:r w:rsidR="00FA57FD">
        <w:rPr>
          <w:rFonts w:ascii="Times New Roman" w:hAnsi="Times New Roman"/>
          <w:sz w:val="24"/>
          <w:szCs w:val="24"/>
        </w:rPr>
        <w:t>3</w:t>
      </w:r>
      <w:r w:rsidRPr="008C2523">
        <w:rPr>
          <w:rFonts w:ascii="Times New Roman" w:hAnsi="Times New Roman"/>
          <w:sz w:val="24"/>
          <w:szCs w:val="24"/>
        </w:rPr>
        <w:t>»   ма</w:t>
      </w:r>
      <w:r w:rsidR="00FA57FD">
        <w:rPr>
          <w:rFonts w:ascii="Times New Roman" w:hAnsi="Times New Roman"/>
          <w:sz w:val="24"/>
          <w:szCs w:val="24"/>
        </w:rPr>
        <w:t>рта</w:t>
      </w:r>
      <w:r w:rsidRPr="008C2523">
        <w:rPr>
          <w:rFonts w:ascii="Times New Roman" w:hAnsi="Times New Roman"/>
          <w:sz w:val="24"/>
          <w:szCs w:val="24"/>
        </w:rPr>
        <w:t xml:space="preserve"> 2021 г.).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Зав. кафедрой:   </w:t>
      </w:r>
      <w:r w:rsidR="00FA57FD">
        <w:rPr>
          <w:rFonts w:ascii="Times New Roman" w:hAnsi="Times New Roman"/>
          <w:sz w:val="24"/>
          <w:szCs w:val="24"/>
        </w:rPr>
        <w:t>Сварчевский К</w:t>
      </w:r>
      <w:r w:rsidRPr="008C2523">
        <w:rPr>
          <w:rFonts w:ascii="Times New Roman" w:hAnsi="Times New Roman"/>
          <w:sz w:val="24"/>
          <w:szCs w:val="24"/>
        </w:rPr>
        <w:t>.</w:t>
      </w:r>
      <w:r w:rsidR="00FA57FD">
        <w:rPr>
          <w:rFonts w:ascii="Times New Roman" w:hAnsi="Times New Roman"/>
          <w:sz w:val="24"/>
          <w:szCs w:val="24"/>
        </w:rPr>
        <w:t>Г</w:t>
      </w:r>
      <w:r w:rsidRPr="008C2523">
        <w:rPr>
          <w:rFonts w:ascii="Times New Roman" w:hAnsi="Times New Roman"/>
          <w:sz w:val="24"/>
          <w:szCs w:val="24"/>
        </w:rPr>
        <w:t xml:space="preserve">., </w:t>
      </w:r>
      <w:r w:rsidR="00FA57FD">
        <w:rPr>
          <w:rFonts w:ascii="Times New Roman" w:hAnsi="Times New Roman"/>
          <w:sz w:val="24"/>
          <w:szCs w:val="24"/>
        </w:rPr>
        <w:t>к</w:t>
      </w:r>
      <w:r w:rsidRPr="008C2523">
        <w:rPr>
          <w:rFonts w:ascii="Times New Roman" w:hAnsi="Times New Roman"/>
          <w:sz w:val="24"/>
          <w:szCs w:val="24"/>
        </w:rPr>
        <w:t xml:space="preserve">.ю.н., </w:t>
      </w:r>
      <w:r w:rsidR="00FA57FD">
        <w:rPr>
          <w:rFonts w:ascii="Times New Roman" w:hAnsi="Times New Roman"/>
          <w:sz w:val="24"/>
          <w:szCs w:val="24"/>
        </w:rPr>
        <w:t>доцент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2021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B1321D" w:rsidRDefault="00B132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0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r w:rsidRPr="00043099">
              <w:rPr>
                <w:rStyle w:val="35"/>
              </w:rPr>
              <w:t>Стр</w:t>
            </w:r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FA57FD" w:rsidRDefault="00FA57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A57FD" w:rsidRPr="00FA57FD" w:rsidRDefault="00FA57FD" w:rsidP="00FA57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7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программы </w:t>
      </w:r>
    </w:p>
    <w:p w:rsidR="00FA57FD" w:rsidRPr="00FA57FD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sz w:val="26"/>
          <w:szCs w:val="26"/>
        </w:rPr>
      </w:pPr>
      <w:r w:rsidRPr="00FA57FD">
        <w:rPr>
          <w:rFonts w:ascii="Times New Roman" w:hAnsi="Times New Roman"/>
          <w:sz w:val="24"/>
          <w:szCs w:val="24"/>
        </w:rPr>
        <w:t>производс</w:t>
      </w:r>
      <w:r w:rsidR="008F76CE">
        <w:rPr>
          <w:rFonts w:ascii="Times New Roman" w:hAnsi="Times New Roman"/>
          <w:sz w:val="24"/>
          <w:szCs w:val="24"/>
        </w:rPr>
        <w:t xml:space="preserve">твенной  практики (юридическая </w:t>
      </w:r>
      <w:r w:rsidRPr="00FA57FD">
        <w:rPr>
          <w:rFonts w:ascii="Times New Roman" w:hAnsi="Times New Roman"/>
          <w:sz w:val="24"/>
          <w:szCs w:val="24"/>
        </w:rPr>
        <w:t>профессиональная)</w:t>
      </w:r>
    </w:p>
    <w:p w:rsidR="008C2523" w:rsidRPr="00DF202B" w:rsidRDefault="00FA57FD" w:rsidP="00FA57FD">
      <w:pPr>
        <w:widowControl w:val="0"/>
        <w:tabs>
          <w:tab w:val="left" w:leader="underscore" w:pos="6507"/>
          <w:tab w:val="left" w:leader="underscore" w:pos="6555"/>
          <w:tab w:val="left" w:leader="underscore" w:pos="6896"/>
        </w:tabs>
        <w:spacing w:after="0"/>
        <w:jc w:val="center"/>
        <w:rPr>
          <w:rStyle w:val="39"/>
          <w:rFonts w:ascii="Times New Roman" w:hAnsi="Times New Roman" w:cs="Times New Roman"/>
          <w:color w:val="auto"/>
          <w:sz w:val="24"/>
          <w:szCs w:val="24"/>
        </w:rPr>
      </w:pPr>
      <w:r w:rsidRPr="00DF2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Разработчик:Гусева Т.С., д.ю.н., профессор</w:t>
      </w:r>
      <w:r w:rsidR="008C2523" w:rsidRPr="00DF202B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bookmarkStart w:id="1" w:name="_Toc273990196"/>
      <w:bookmarkStart w:id="2" w:name="_Toc272862747"/>
      <w:bookmarkStart w:id="3" w:name="_Toc272862236"/>
      <w:bookmarkStart w:id="4" w:name="_Toc272861636"/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Целями производственной  практики (юридическая профессиональная)является формирование профессиональных компетенций путем: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C2523" w:rsidRPr="000408A5" w:rsidRDefault="008C25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="008F76CE" w:rsidRPr="008F7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входит в Блок: Б2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Производственная  практика (юридическая профессиональная)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обучающиеся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CA" w:rsidRPr="00F72158" w:rsidRDefault="00F72158" w:rsidP="005211CA">
            <w:pPr>
              <w:pStyle w:val="af9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акты.</w:t>
            </w:r>
          </w:p>
          <w:p w:rsidR="008C2523" w:rsidRPr="00F72158" w:rsidRDefault="00F72158" w:rsidP="005211C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      </w:r>
          </w:p>
          <w:p w:rsidR="00F72158" w:rsidRPr="00F72158" w:rsidRDefault="00F72158" w:rsidP="00F72158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72158">
              <w:rPr>
                <w:rFonts w:ascii="Times New Roman" w:hAnsi="Times New Roman" w:cs="Times New Roman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 xml:space="preserve">составляет </w:t>
            </w:r>
            <w:r w:rsidR="002D1398">
              <w:rPr>
                <w:rFonts w:ascii="Times New Roman" w:hAnsi="Times New Roman"/>
              </w:rPr>
              <w:t>6</w:t>
            </w:r>
            <w:r w:rsidRPr="005F670F">
              <w:rPr>
                <w:rFonts w:ascii="Times New Roman" w:hAnsi="Times New Roman"/>
              </w:rPr>
              <w:t xml:space="preserve"> зачетных единиц,   216  часов (4 недели).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2D1398" w:rsidP="002D1398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Отчетные документы – индивидуальное задание на практику, характеристика, </w:t>
            </w:r>
            <w:r w:rsidR="008C2523" w:rsidRPr="000408A5">
              <w:rPr>
                <w:rFonts w:ascii="Times New Roman" w:hAnsi="Times New Roman"/>
              </w:rPr>
              <w:t xml:space="preserve">отчет по прохождению </w:t>
            </w:r>
            <w:r>
              <w:rPr>
                <w:rFonts w:ascii="Times New Roman" w:hAnsi="Times New Roman"/>
              </w:rPr>
              <w:t>производственной</w:t>
            </w:r>
            <w:r w:rsidR="008C2523" w:rsidRPr="000408A5">
              <w:rPr>
                <w:rFonts w:ascii="Times New Roman" w:hAnsi="Times New Roman"/>
              </w:rPr>
              <w:t xml:space="preserve">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1"/>
      <w:bookmarkEnd w:id="2"/>
      <w:bookmarkEnd w:id="3"/>
      <w:bookmarkEnd w:id="4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211CA" w:rsidRDefault="005211CA">
      <w:pPr>
        <w:rPr>
          <w:rStyle w:val="33"/>
          <w:bCs w:val="0"/>
          <w:color w:val="FF0000"/>
        </w:rPr>
      </w:pPr>
      <w:r>
        <w:rPr>
          <w:rStyle w:val="33"/>
          <w:bCs w:val="0"/>
          <w:color w:val="FF0000"/>
        </w:rPr>
        <w:br w:type="page"/>
      </w:r>
    </w:p>
    <w:p w:rsidR="008C2523" w:rsidRPr="008C2523" w:rsidRDefault="008C2523" w:rsidP="008C2523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(ЮРИДИЧЕСКАЯ ПРОФЕССИОНАЛЬНАЯ)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профессиональная)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знаний, полученных в процессе обучения.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</w:p>
    <w:p w:rsid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об организации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, коммерческих и некоммерческих юридических лиц в зависимости от места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57FD" w:rsidRPr="00FA57FD" w:rsidRDefault="00FA57FD" w:rsidP="00FA57F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регулирующего деятельность 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коммерческих и некоммерческих юридических лиц в зависимости от места прохождения практики; положения локальных правовых актов (регламентов, инструкций)  иных государственных органов  и юридических лиц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57FD">
        <w:rPr>
          <w:rFonts w:ascii="Times New Roman" w:eastAsia="Times New Roman" w:hAnsi="Times New Roman" w:cs="Times New Roman"/>
          <w:sz w:val="24"/>
          <w:szCs w:val="24"/>
        </w:rPr>
        <w:t xml:space="preserve"> избранных в качестве мест прохождения практики 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понимать порядок взаимодействия суд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и иных органов государственн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ой власти, органов местного самоуправления, органов и учреждений в целях защиты прав.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работе судебных органов, органов государственной власти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 xml:space="preserve"> и органов местного самоуправления, предприятий и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уметь использовать понятийный аппарат, разрабатывать и оформлять основные документы в сфере  деятельности</w:t>
      </w:r>
      <w:r w:rsidR="00F7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предприятий, организаций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органов  государственной </w:t>
      </w:r>
      <w:r w:rsidR="0052593A">
        <w:rPr>
          <w:rFonts w:ascii="Times New Roman" w:eastAsia="Times New Roman" w:hAnsi="Times New Roman" w:cs="Times New Roman"/>
          <w:sz w:val="24"/>
          <w:szCs w:val="24"/>
        </w:rPr>
        <w:t>власти и органов местного самоуправления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разрабатывать организационно-методические и 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правоприменительной деятельности: изучение правоприменительной деятельности  органов</w:t>
      </w:r>
      <w:r w:rsidR="0052593A">
        <w:rPr>
          <w:rFonts w:ascii="Times New Roman" w:hAnsi="Times New Roman"/>
          <w:iCs/>
          <w:sz w:val="24"/>
          <w:szCs w:val="24"/>
        </w:rPr>
        <w:t xml:space="preserve"> или предприятий</w:t>
      </w:r>
      <w:r w:rsidRPr="00132D25">
        <w:rPr>
          <w:rFonts w:ascii="Times New Roman" w:hAnsi="Times New Roman"/>
          <w:iCs/>
          <w:sz w:val="24"/>
          <w:szCs w:val="24"/>
        </w:rPr>
        <w:t>,</w:t>
      </w:r>
      <w:r w:rsidR="0052593A">
        <w:rPr>
          <w:rFonts w:ascii="Times New Roman" w:hAnsi="Times New Roman"/>
          <w:iCs/>
          <w:sz w:val="24"/>
          <w:szCs w:val="24"/>
        </w:rPr>
        <w:t xml:space="preserve"> служащих местом прохождения практики</w:t>
      </w:r>
      <w:r w:rsidRPr="00132D2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52593A">
        <w:rPr>
          <w:rFonts w:ascii="Times New Roman" w:hAnsi="Times New Roman"/>
          <w:iCs/>
          <w:sz w:val="24"/>
          <w:szCs w:val="24"/>
        </w:rPr>
        <w:t>,</w:t>
      </w:r>
      <w:r w:rsidRPr="00132D25">
        <w:rPr>
          <w:rFonts w:ascii="Times New Roman" w:hAnsi="Times New Roman"/>
          <w:iCs/>
          <w:sz w:val="24"/>
          <w:szCs w:val="24"/>
        </w:rPr>
        <w:t xml:space="preserve">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правовом воспитании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>2. ВИД  ПРОИЗВОДСТВЕННОЙ  ПРАКТИКИ (ЮРИДИЧЕСКАЯ ПРОФЕССИОНАЛЬНАЯ),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профессиональная)является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lastRenderedPageBreak/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контроль за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</w:t>
      </w:r>
      <w:r w:rsidR="0052593A">
        <w:rPr>
          <w:rFonts w:ascii="Times New Roman" w:hAnsi="Times New Roman"/>
          <w:sz w:val="24"/>
          <w:szCs w:val="24"/>
        </w:rPr>
        <w:t>ражданского права</w:t>
      </w:r>
      <w:r w:rsidRPr="00755E0A">
        <w:rPr>
          <w:rFonts w:ascii="Times New Roman" w:hAnsi="Times New Roman"/>
          <w:sz w:val="24"/>
          <w:szCs w:val="24"/>
        </w:rPr>
        <w:t>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t xml:space="preserve">Студенты магистратуры заочной формы обучения могут находится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15FAB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C2523" w:rsidRPr="00E15FAB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FAB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C" w:rsidRPr="00E15FAB" w:rsidRDefault="0051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ПК-3.1. Осуществляет прием заявлений от органов государственной инспекции труда и иных органов по труду, юридических и физических лиц, иных субъектов </w:t>
            </w:r>
          </w:p>
          <w:p w:rsidR="00514FFC" w:rsidRPr="00E15FAB" w:rsidRDefault="0051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ПК-3.2. Рассматривает и разрешает споры, связанные с применением трудового законодательства и иных нормативных правовых актов, содержащих нормы трудового права </w:t>
            </w:r>
          </w:p>
          <w:p w:rsidR="00F72158" w:rsidRPr="00E15FAB" w:rsidRDefault="00514FFC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>ПК-3.3. Составляет судебные акты по спорам, связанным с применением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C" w:rsidRPr="00E15FAB" w:rsidRDefault="0051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ПК-4.1. Составляет проект решения по результатам проверок соблюдения трудового законодательства и иных нормативных правовых актов, содержащих нормы трудового права </w:t>
            </w:r>
          </w:p>
          <w:p w:rsidR="00514FFC" w:rsidRPr="00E15FAB" w:rsidRDefault="0051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ПК-4.2. Готовит проекты правоприменительных документов в ответ на обращения (возражения, жалобы) работников и работодателей, иных лиц </w:t>
            </w:r>
          </w:p>
          <w:p w:rsidR="00F72158" w:rsidRPr="00E15FAB" w:rsidRDefault="00514FFC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>ПК-4.3. Совершает процессуальные действия в качестве представителя органов государственного контроля за соблюдением трудового законодательства в спорах, связанных с применением трудового законодательства и иных нормативных правовых актов, содержащих нормы трудового права, в том числе готовит процессуальные документы</w:t>
            </w:r>
          </w:p>
        </w:tc>
      </w:tr>
      <w:tr w:rsidR="00F72158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BB6088" w:rsidRDefault="00F721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8" w:rsidRPr="00E15FAB" w:rsidRDefault="00F72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ПК-5.1. Готовит консультации в устной и письменной форме по вопросам трудового законодательства и иных нормативных правовых актов, содержащих нормы трудового права </w:t>
            </w:r>
          </w:p>
          <w:p w:rsidR="00F72158" w:rsidRPr="00E15FAB" w:rsidRDefault="00F72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 xml:space="preserve">ПК-5.2. Совершает процессуальные действия в качестве представителя работника, работодателя и иных лиц в органах по труду, иных органах публичной власти, в том числе готовит процессуальные документы </w:t>
            </w:r>
          </w:p>
          <w:p w:rsidR="00F72158" w:rsidRPr="00E15FAB" w:rsidRDefault="00F72158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15FAB">
              <w:rPr>
                <w:rFonts w:ascii="Times New Roman" w:hAnsi="Times New Roman" w:cs="Times New Roman"/>
                <w:sz w:val="20"/>
                <w:szCs w:val="20"/>
              </w:rPr>
              <w:t>ПК-5.3. Составляет возражения на акты проверок соблюдения трудового законодательства и иных нормативных правовых актов, содержащих нормы трудового права; заявления, жалобы на решения органов по труду, действия (бездействие) должностных лиц органов по труду.</w:t>
            </w:r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Производственная   практика (юридическая профессиональная) является составной частью учебного процесса и представляет собой вид учебных занятий, непосредственно 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>является обязательным этапом обучения по направлению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</w:t>
      </w:r>
      <w:r w:rsidR="00F45F4A">
        <w:rPr>
          <w:rFonts w:ascii="Times New Roman" w:hAnsi="Times New Roman"/>
          <w:sz w:val="24"/>
          <w:szCs w:val="24"/>
        </w:rPr>
        <w:t xml:space="preserve"> «Психология и этика профессиональной деятельности», «Сравнительное правоведение», «Актуальные проблемы трудового права», </w:t>
      </w:r>
      <w:r w:rsidR="00D21E6C">
        <w:rPr>
          <w:rFonts w:ascii="Times New Roman" w:hAnsi="Times New Roman"/>
          <w:sz w:val="24"/>
          <w:szCs w:val="24"/>
        </w:rPr>
        <w:t>«Теория и практика делового общения»</w:t>
      </w:r>
      <w:r w:rsidRPr="00792B38">
        <w:rPr>
          <w:rFonts w:ascii="Times New Roman" w:hAnsi="Times New Roman"/>
          <w:sz w:val="24"/>
          <w:szCs w:val="24"/>
        </w:rPr>
        <w:t xml:space="preserve">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Прохождение студентами производственной практики (юридическая профессиональная) является составной частью учебного процесса и необходимо для последующего изучения ими дисциплин учебного плана, а также для формирования</w:t>
      </w:r>
      <w:r w:rsidR="00514FFC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профессиональных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>- знать</w:t>
      </w:r>
      <w:r w:rsidR="00514FFC">
        <w:rPr>
          <w:rFonts w:ascii="Times New Roman" w:hAnsi="Times New Roman"/>
          <w:iCs/>
          <w:sz w:val="24"/>
          <w:szCs w:val="24"/>
        </w:rPr>
        <w:t xml:space="preserve"> 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</w:t>
      </w:r>
      <w:r w:rsidR="00F45F4A">
        <w:rPr>
          <w:rFonts w:ascii="Times New Roman" w:hAnsi="Times New Roman"/>
          <w:bCs/>
          <w:sz w:val="24"/>
          <w:szCs w:val="24"/>
        </w:rPr>
        <w:t>естного самоуправления, предприятий и организаций</w:t>
      </w:r>
      <w:r w:rsidRPr="00792B38">
        <w:rPr>
          <w:rFonts w:ascii="Times New Roman" w:hAnsi="Times New Roman"/>
          <w:bCs/>
          <w:sz w:val="24"/>
          <w:szCs w:val="24"/>
        </w:rPr>
        <w:t>.</w:t>
      </w:r>
    </w:p>
    <w:p w:rsidR="008C2523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- уметь</w:t>
      </w:r>
      <w:r w:rsidR="00514FFC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применять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норм, применимых при решении конкретных правовых ситуаций</w:t>
      </w:r>
      <w:r w:rsidR="00F45F4A">
        <w:rPr>
          <w:rFonts w:ascii="Times New Roman" w:hAnsi="Times New Roman"/>
          <w:sz w:val="24"/>
          <w:szCs w:val="24"/>
        </w:rPr>
        <w:t>,</w:t>
      </w:r>
      <w:r w:rsidRPr="00792B38">
        <w:rPr>
          <w:rFonts w:ascii="Times New Roman" w:hAnsi="Times New Roman"/>
          <w:sz w:val="24"/>
          <w:szCs w:val="24"/>
        </w:rPr>
        <w:t xml:space="preserve">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</w:p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>Общая трудоемкость производственной  практики</w:t>
      </w:r>
      <w:r w:rsidRPr="00E058A4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 xml:space="preserve">составляет </w:t>
      </w:r>
      <w:r w:rsidR="00DF202B">
        <w:rPr>
          <w:rStyle w:val="ac"/>
          <w:rFonts w:ascii="Times New Roman" w:hAnsi="Times New Roman"/>
          <w:sz w:val="24"/>
          <w:szCs w:val="24"/>
        </w:rPr>
        <w:t>6</w:t>
      </w:r>
      <w:r w:rsidRPr="003115C4">
        <w:rPr>
          <w:rStyle w:val="ac"/>
          <w:rFonts w:ascii="Times New Roman" w:hAnsi="Times New Roman"/>
          <w:sz w:val="24"/>
          <w:szCs w:val="24"/>
        </w:rPr>
        <w:t xml:space="preserve"> зачётных единиц,  216 часа (4 недели).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(6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 изучение практики работы соответствующей организации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(200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>производственной  практики</w:t>
      </w:r>
      <w:r w:rsidR="00514FFC">
        <w:rPr>
          <w:rStyle w:val="ac"/>
          <w:rFonts w:ascii="Times New Roman" w:hAnsi="Times New Roman"/>
          <w:b/>
          <w:bCs/>
        </w:rPr>
        <w:t xml:space="preserve"> </w:t>
      </w:r>
      <w:r w:rsidRPr="00E058A4">
        <w:rPr>
          <w:b/>
          <w:bCs/>
        </w:rPr>
        <w:t>(юридическая профессиональная</w:t>
      </w:r>
      <w:r w:rsidR="00514FFC">
        <w:rPr>
          <w:b/>
          <w:bCs/>
        </w:rPr>
        <w:t xml:space="preserve"> </w:t>
      </w:r>
      <w:r w:rsidRPr="00E058A4">
        <w:rPr>
          <w:b/>
          <w:bCs/>
        </w:rPr>
        <w:t xml:space="preserve">)дифференцируется в зависимости от места ее прохождения </w:t>
      </w:r>
      <w:r w:rsidRPr="00E058A4">
        <w:t>и</w:t>
      </w:r>
      <w:r w:rsidR="00514FFC">
        <w:t xml:space="preserve"> </w:t>
      </w:r>
      <w:r w:rsidRPr="00E058A4">
        <w:t>предполагает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D21E6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Оценка эффективности деятельности студента в период практики производится путем сопоставления прогнозируемых результатов и выводов с результатами его деятельности. 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зависимости от места прохождения практики студент изучает функциональные обязанности структурн</w:t>
      </w:r>
      <w:r w:rsidR="00D21E6C">
        <w:t xml:space="preserve">ых подразделений </w:t>
      </w:r>
      <w:r w:rsidRPr="00E058A4">
        <w:t>о</w:t>
      </w:r>
      <w:r w:rsidR="00D21E6C">
        <w:t>ргана или предприятия, являющегося местом прохождения практики</w:t>
      </w:r>
      <w:r w:rsidR="00640C5D">
        <w:t xml:space="preserve">, </w:t>
      </w:r>
      <w:r w:rsidRPr="00E058A4">
        <w:t>характер взаимодействия между ними. Результаты анализа  организации функциональных связей  структурных подразделений указанных субъектов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Отчет о прохождении практики выполняется в машинописной форме  на листах формата А4,  шрифт текста TimesNewRoman,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Защита практики осуществляется в форме дифференцированного зачета  включает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</w:t>
      </w:r>
      <w:r w:rsidR="00DF202B">
        <w:rPr>
          <w:i/>
        </w:rPr>
        <w:t xml:space="preserve"> должен быть  направлен на проверку сформированности следующих компетенций</w:t>
      </w:r>
      <w:r w:rsidRPr="000C21CC">
        <w:rPr>
          <w:i/>
        </w:rPr>
        <w:t>:</w:t>
      </w:r>
    </w:p>
    <w:p w:rsidR="00DF202B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88"/>
      </w:tblGrid>
      <w:tr w:rsidR="00514FFC" w:rsidRPr="00331575" w:rsidTr="00514FFC">
        <w:trPr>
          <w:trHeight w:val="369"/>
        </w:trPr>
        <w:tc>
          <w:tcPr>
            <w:tcW w:w="2835" w:type="dxa"/>
          </w:tcPr>
          <w:p w:rsidR="00514FFC" w:rsidRPr="006C7FC4" w:rsidRDefault="00514FFC" w:rsidP="00514FFC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</w:tc>
        <w:tc>
          <w:tcPr>
            <w:tcW w:w="7088" w:type="dxa"/>
          </w:tcPr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ПК-3.1. Осуществляет прием заявлений от органов государственной инспекции труда и иных органов по труду, юридических и физических лиц, иных субъектов </w:t>
            </w:r>
          </w:p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ПК-3.2. Рассматривает и разрешает споры, связанные с применением трудового законодательства и иных нормативных правовых актов, содержащих нормы трудового права </w:t>
            </w:r>
          </w:p>
          <w:p w:rsidR="00514FFC" w:rsidRPr="006C7FC4" w:rsidRDefault="00514FFC" w:rsidP="00514FFC">
            <w:pPr>
              <w:pStyle w:val="ab"/>
              <w:ind w:left="141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>ПК-3.3. Составляет судебные акты по спорам, связанным с применением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14FFC" w:rsidRPr="00331575" w:rsidTr="00514FFC">
        <w:trPr>
          <w:trHeight w:val="371"/>
        </w:trPr>
        <w:tc>
          <w:tcPr>
            <w:tcW w:w="2835" w:type="dxa"/>
          </w:tcPr>
          <w:p w:rsidR="00514FFC" w:rsidRPr="006C7FC4" w:rsidRDefault="00514FFC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88" w:type="dxa"/>
          </w:tcPr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ПК-4.1. Составляет проект решения по результатам проверок соблюдения трудового законодательства и иных нормативных правовых актов, содержащих нормы трудового права </w:t>
            </w:r>
          </w:p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ПК-4.2. Готовит проекты правоприменительных документов в ответ на обращения (возражения, жалобы) работников и работодателей, иных лиц </w:t>
            </w:r>
          </w:p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>ПК-4.3. Совершает процессуальные действия в качестве представителя органов государственного контроля за соблюдением трудового законодательства в спорах, связанных с применением трудового законодательства и иных нормативных правовых актов, содержащих нормы трудового права, в том числе готовит процессуальные документы</w:t>
            </w:r>
          </w:p>
        </w:tc>
      </w:tr>
      <w:tr w:rsidR="00514FFC" w:rsidRPr="00331575" w:rsidTr="00514FFC">
        <w:trPr>
          <w:trHeight w:val="371"/>
        </w:trPr>
        <w:tc>
          <w:tcPr>
            <w:tcW w:w="2835" w:type="dxa"/>
          </w:tcPr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</w:t>
            </w:r>
          </w:p>
        </w:tc>
        <w:tc>
          <w:tcPr>
            <w:tcW w:w="7088" w:type="dxa"/>
            <w:vAlign w:val="center"/>
          </w:tcPr>
          <w:p w:rsidR="006C7FC4" w:rsidRPr="006C7FC4" w:rsidRDefault="006C7FC4" w:rsidP="006C7FC4">
            <w:pPr>
              <w:pStyle w:val="ab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    ПК-5.1. Готовит консультации в устной и письменной форме по вопросам трудового законодательства и иных нормативных правовых актов, содержащих нормы трудового права </w:t>
            </w:r>
          </w:p>
          <w:p w:rsidR="006C7FC4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 xml:space="preserve">ПК-5.2. Совершает процессуальные действия в качестве представителя работника, работодателя и иных лиц в органах по труду, иных органах публичной власти, в том числе готовит процессуальные документы  </w:t>
            </w:r>
          </w:p>
          <w:p w:rsidR="00514FFC" w:rsidRPr="006C7FC4" w:rsidRDefault="006C7FC4" w:rsidP="008F76CE">
            <w:pPr>
              <w:pStyle w:val="ab"/>
              <w:ind w:left="141" w:right="141"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7FC4">
              <w:rPr>
                <w:rFonts w:ascii="Times New Roman" w:hAnsi="Times New Roman"/>
                <w:sz w:val="24"/>
                <w:szCs w:val="24"/>
              </w:rPr>
              <w:t>ПК-5.3. Составляет возражения на акты проверок соблюдения трудового законодательства и иных нормативных правовых актов, содержащих нормы трудового права; заявления, жалобы на решения органов по труду, действия (бездействие)</w:t>
            </w:r>
          </w:p>
        </w:tc>
      </w:tr>
    </w:tbl>
    <w:p w:rsidR="008C2523" w:rsidRPr="000C21CC" w:rsidRDefault="00640C5D" w:rsidP="00640C5D">
      <w:pPr>
        <w:pStyle w:val="af5"/>
        <w:tabs>
          <w:tab w:val="left" w:pos="1134"/>
        </w:tabs>
        <w:spacing w:line="360" w:lineRule="auto"/>
        <w:ind w:firstLine="0"/>
        <w:rPr>
          <w:rStyle w:val="41"/>
          <w:sz w:val="24"/>
          <w:szCs w:val="24"/>
        </w:rPr>
      </w:pPr>
      <w:r>
        <w:rPr>
          <w:rStyle w:val="41"/>
          <w:rFonts w:ascii="Times New Roman" w:hAnsi="Times New Roman"/>
          <w:sz w:val="24"/>
          <w:szCs w:val="24"/>
        </w:rPr>
        <w:tab/>
      </w:r>
      <w:r w:rsidR="008C2523"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</w:t>
      </w:r>
      <w:r w:rsidR="00640C5D">
        <w:rPr>
          <w:rStyle w:val="41"/>
          <w:rFonts w:ascii="Times New Roman" w:hAnsi="Times New Roman"/>
          <w:sz w:val="24"/>
          <w:szCs w:val="24"/>
        </w:rPr>
        <w:t>с места прохождения практики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на обучающегося;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640C5D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Оценивание результатов прохождения практики студентами осуществляется в соответствии Положением «О </w:t>
      </w:r>
      <w:r w:rsidR="00640C5D">
        <w:rPr>
          <w:rStyle w:val="41"/>
          <w:rFonts w:ascii="Times New Roman" w:hAnsi="Times New Roman"/>
          <w:sz w:val="24"/>
          <w:szCs w:val="24"/>
        </w:rPr>
        <w:t>бал</w:t>
      </w:r>
      <w:r w:rsidR="003E05E8">
        <w:rPr>
          <w:rStyle w:val="41"/>
          <w:rFonts w:ascii="Times New Roman" w:hAnsi="Times New Roman"/>
          <w:sz w:val="24"/>
          <w:szCs w:val="24"/>
        </w:rPr>
        <w:t>л</w:t>
      </w:r>
      <w:r w:rsidR="00640C5D">
        <w:rPr>
          <w:rStyle w:val="41"/>
          <w:rFonts w:ascii="Times New Roman" w:hAnsi="Times New Roman"/>
          <w:sz w:val="24"/>
          <w:szCs w:val="24"/>
        </w:rPr>
        <w:t>ьно-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рейтинговой системе оценки успеваемости обучающихся» (утверждено приказом Ректора № </w:t>
      </w:r>
      <w:r w:rsidR="00640C5D">
        <w:rPr>
          <w:rStyle w:val="41"/>
          <w:rFonts w:ascii="Times New Roman" w:hAnsi="Times New Roman"/>
          <w:sz w:val="24"/>
          <w:szCs w:val="24"/>
        </w:rPr>
        <w:t>402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от 31.0</w:t>
      </w:r>
      <w:r w:rsidR="00640C5D">
        <w:rPr>
          <w:rStyle w:val="41"/>
          <w:rFonts w:ascii="Times New Roman" w:hAnsi="Times New Roman"/>
          <w:sz w:val="24"/>
          <w:szCs w:val="24"/>
        </w:rPr>
        <w:t>8</w:t>
      </w:r>
      <w:r w:rsidRPr="000C21CC">
        <w:rPr>
          <w:rStyle w:val="41"/>
          <w:rFonts w:ascii="Times New Roman" w:hAnsi="Times New Roman"/>
          <w:sz w:val="24"/>
          <w:szCs w:val="24"/>
        </w:rPr>
        <w:t>.20</w:t>
      </w:r>
      <w:r w:rsidR="00640C5D">
        <w:rPr>
          <w:rStyle w:val="41"/>
          <w:rFonts w:ascii="Times New Roman" w:hAnsi="Times New Roman"/>
          <w:sz w:val="24"/>
          <w:szCs w:val="24"/>
        </w:rPr>
        <w:t>21</w:t>
      </w:r>
      <w:r w:rsidRPr="000C21CC">
        <w:rPr>
          <w:rStyle w:val="41"/>
          <w:rFonts w:ascii="Times New Roman" w:hAnsi="Times New Roman"/>
          <w:sz w:val="24"/>
          <w:szCs w:val="24"/>
        </w:rPr>
        <w:t xml:space="preserve"> года)</w:t>
      </w:r>
      <w:r w:rsidR="00640C5D">
        <w:rPr>
          <w:rStyle w:val="41"/>
          <w:rFonts w:ascii="Times New Roman" w:hAnsi="Times New Roman"/>
          <w:sz w:val="24"/>
          <w:szCs w:val="24"/>
        </w:rPr>
        <w:t xml:space="preserve">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органа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(предприятия)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val="en-US" w:eastAsia="en-US"/>
              </w:rPr>
              <w:t>c</w:t>
            </w:r>
            <w:r w:rsidR="003115C4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места прохождения практики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ресурсыУниверситета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5153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5153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5153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5153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5153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5153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5153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51532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r w:rsidRPr="00E96B17">
        <w:rPr>
          <w:rFonts w:ascii="Times New Roman" w:hAnsi="Times New Roman"/>
          <w:sz w:val="24"/>
          <w:szCs w:val="24"/>
          <w:lang w:val="en-US"/>
        </w:rPr>
        <w:t>c</w:t>
      </w:r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r w:rsidRPr="00E96B17">
        <w:rPr>
          <w:rFonts w:ascii="Times New Roman" w:hAnsi="Times New Roman"/>
          <w:sz w:val="24"/>
          <w:szCs w:val="24"/>
        </w:rPr>
        <w:t>.</w:t>
      </w:r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r w:rsidRPr="00E96B17">
        <w:rPr>
          <w:rFonts w:ascii="Times New Roman" w:hAnsi="Times New Roman"/>
          <w:sz w:val="24"/>
          <w:szCs w:val="24"/>
        </w:rPr>
        <w:t>.</w:t>
      </w:r>
      <w:r w:rsidRPr="00E96B17">
        <w:rPr>
          <w:rFonts w:ascii="Times New Roman" w:hAnsi="Times New Roman"/>
          <w:sz w:val="24"/>
          <w:szCs w:val="24"/>
          <w:lang w:val="en-US"/>
        </w:rPr>
        <w:t>int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r w:rsidRPr="00E96B17">
        <w:rPr>
          <w:rStyle w:val="b-serplistiteminfodomain"/>
          <w:sz w:val="24"/>
          <w:szCs w:val="24"/>
        </w:rPr>
        <w:t>www.</w:t>
      </w:r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r w:rsidRPr="00E96B17">
        <w:rPr>
          <w:rFonts w:ascii="Times New Roman" w:hAnsi="Times New Roman"/>
          <w:sz w:val="24"/>
          <w:szCs w:val="24"/>
        </w:rPr>
        <w:t>.</w:t>
      </w:r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8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3115C4">
      <w:pPr>
        <w:pStyle w:val="af3"/>
        <w:tabs>
          <w:tab w:val="left" w:pos="341"/>
          <w:tab w:val="num" w:pos="2160"/>
        </w:tabs>
        <w:spacing w:after="0" w:line="360" w:lineRule="auto"/>
        <w:ind w:left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 xml:space="preserve">Список нормативных правовых актов </w:t>
      </w:r>
    </w:p>
    <w:p w:rsidR="003E05E8" w:rsidRDefault="003E05E8" w:rsidP="003E05E8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05E8" w:rsidRPr="0038425C" w:rsidRDefault="003E05E8" w:rsidP="003E05E8">
      <w:pPr>
        <w:pStyle w:val="af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Нормативные правовые акты: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Конституция Российской Федерации. Принята всенародным голосованием 12 декабря 1993 года.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конституционный закон от 31 декабря 1996 г. № 1-ФКЗ «О судебной системе Российской Федерации» // СЗ РФ. 1997. № 1.ст.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Международный пакт об экономических, социальных и культурных правах (Нью-Йорк, 19 декабря 1966 г.) //  Ведомости Верховного Совета СССР. 1976. № 17(1831).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Декларация МОТ об основополагающих принципах и правах в сфере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труда (Женева, 19 июня 1998г.) // Российская газета, 1998, 16 декабря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женщин (Нью-Йорк, 18 декабря 1979г.) // Ведомости Верховного Совета СССР. 1982. №25 (2151). Ст. 464.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заработной платы (Женева, 1 июля 1949г.) // Конвенции и рекомендации,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10 о минимальном возрасте допуска детей на работу в сельском хозяйстве (Женева, 25 октября 1921г.)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103 об охране материнства (Женева, 28 июня 1952г.) // Конвенции и рекомендации, принятые Международной Конференцией труда. 1919 – 1956. Т. I. Женева, Международное бюро труда, 1991.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111 о дискриминации в области труда и занятий (Женева, 4 июня 1958г.). Конвенция ратифицирована РСФСР 4 мая 1961г. // Библиотечка Российской газеты. 1999.  Вып. № 22-23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123 о минимальном возрасте допуска на подземные работы в шахтах и рудниках (Женева, 2 июня 1965г.) // Международная организация труда. Конвенции и рекомендации. 1919 – 1956.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131 об установлении минимальной  заработной  платы  с  особым   учетом   развивающихся   стран (Женева, 3 июня 1970г.) // Международная организация труда. Конвенции и рекомендации. 1957 -1990, том 2.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138 О минимальном возрасте для приема на работу (Женева, 26 июня 1973 г.). Конвенция ратифицирована Указом Президиума Верховного Совета СССР от 5 марта 1979 г. № 8955-IX // Библиотечка Российской газеты. 1999. Вып. № 22-23.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-72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Конвенция Международной Организации Труда № 156 о равном обращении и равных возможностях для трудящихся мужчин и женщин: трудящиеся с семейными обязанностями (Женева, 3 июня 1981г.) // </w:t>
      </w:r>
      <w:r w:rsidRPr="0038425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38425C">
        <w:rPr>
          <w:rFonts w:ascii="Times New Roman" w:eastAsia="Times New Roman" w:hAnsi="Times New Roman"/>
          <w:sz w:val="24"/>
          <w:szCs w:val="24"/>
        </w:rPr>
        <w:t xml:space="preserve">З РФ. 2004. № 32. ст. 3284. 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158 о прекращении трудовых отношений по инициативе предпринимателя (Женева, 2 июня 982)  // Международная   организация   труда. Конвенции и рекомендации. 1957-1990. Том 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29 о принудительном или   обязательном   труде   (Женева,10 июня1930г.)  // Конвенции   и рекомендации, принятые Международной Конференцией труда. 1957 - 1990. Том I. Женева, Международное бюро труда.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45 о применении труда женщин на подземных работах в шахтах любого рода (Женева, 21 июня 1935г.)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77 о медицинском освидетельствовании детей и подростков с целью выяснения их пригодности к труду в промышленности (Монреаль, 19 сентября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Конвенция Международной Организации Труда № 79 об ограничении ночного труда детей и подростков на непромышленных работах (Женева, 9 октября 1946г.) // Конвенции и рекомендации, принятые Международной Конференцией труда. 1919 – 1956. Т. I. Женева, Международное бюро труда, 1991.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Конвенция МОТ № 154 "О содействии коллективным переговорам" от 19 июня 1981г. - М.: Совет ФНПР, 1991.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Конвенция МОТ № 168 "О содействии занятости и защите от безработицы" // Человек и труд. 1992. № 2.Международное бюро труда, 1991г. принятые Международной Конференцией труда. 1957 - 1990. Том I. Женева,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Трудовой кодекс Российской Федерации от 30 декабря 2001г. № 197-ФЗ</w:t>
      </w:r>
      <w:r w:rsidRPr="0038425C">
        <w:rPr>
          <w:rFonts w:ascii="Times New Roman" w:eastAsia="Times New Roman" w:hAnsi="Times New Roman"/>
          <w:snapToGrid w:val="0"/>
          <w:sz w:val="24"/>
          <w:szCs w:val="24"/>
        </w:rPr>
        <w:t xml:space="preserve"> // СЗ РФ, 2002, № 1, ст.3.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28.12.2013 N 426-ФЗ (ред. от 23.06.2014) "О специальной оценке условий труда" // СЗ РФ", 30.12.2013, N 52 (часть I), ст. 6991.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занятости населения в Российской Федерации" от 19 апреля 1991г. // Ведомости РФ. 1991. № 18. Ст. 565.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Закон РФ "О государственных гарантиях и компенсациях для лиц, работающих и проживающих в районах Крайнего Севера и приравненных к ним местностях" от 19 февраля 1993г.// Ведомо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РФ. 1993. № 16. Ст. 551.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 // СЗ РФ, 25.02.2013, N 8, ст. 721,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 17 января 1992 №2202-1  (ред.  от 30.06.2003) "О прокуратуре Российской Федерации" // СЗ РФ. 1995. № 47. Ст. 4472.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14 апреля 1995 "Об общественных объединениях" // Российская газета. 1995. 25 мая.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ноября 1995г.  № 181-ФЗ "О социальной защите инвалидов в Российской Федерации" // СЗ РФ. 1995. № 48. Ст. 4563.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Федеральный закон от 12 января 1996г. 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"О профессиональных союзах, их правах и гаран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тиях их деятельности" // Российская газета. 1996. 20 января.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10.05.2010 N 84-ФЗ "О дополнительном социальном обеспечении отдельных категорий работников организаций угольной промышленности" // СЗ РФ.  2010, N 19, ст. 2292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Федеральный закон от 08.03.2011 N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 // Российская газета, 2011, 11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24 октября 1997 № 134-ФЗ «О прожиточном минимуме в Российской Федерации» // Российская газета. 1997. 18 февраля.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  закон   от  24 июня 1998   г.   №125-ФЗ   "Об обязательном социальном страховании от несчастных случаев на производстве и профессиональных заболеваний" // СЗ РФ.1998. № 31. Ст. 3803.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Федеральный закон от 1 мая 1999г. № 92-ФЗ "О Российской трехсторонней комиссии по регулированию социально-трудовых отношений" // СЗ РФ. 1999. № 18. Ст. 2218.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19 июня 2000г. № 82-ФЗ «О минимальном размере оплаты труда» // Парламентская газета.  2000. 21 июня.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7 ноября 2000г. № 136-ФЗ «О социальной защите граждан, занятых на работах с химическим оружием» // СЗ РФ. 2000. № 46. ст. 4538.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25 июля 2002 г. № 115-ФЗ «О правовом положении иностранных граждан в Российской Федерации» // СЗ РФ. 2002 г. № 30 ст. 3032.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27 ноября 2002г. № 156-ФЗ «Об объединениях работодателей» // СЗ РФ. 2002. № 48. С. 4741.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10 января 2003г. № 17-ФЗ "О железнодорожном транспорте в Российской Федерации" // СЗ РФ. 2003. № 2. Ст. 169.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РФ. 2004. № 31. Ст. 3215.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09 марта 2004г. № 314 "О системе   и   структуре   федеральных   органов   исполнительной   власти" // Российская газета, 2004г. 9 марта.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 xml:space="preserve"> Указ Президента РФ от 16.12.1993 № 2146 (ред. от 05.10.2002) </w:t>
      </w:r>
      <w:r w:rsidRPr="0038425C">
        <w:rPr>
          <w:rFonts w:ascii="Times New Roman" w:eastAsia="Times New Roman" w:hAnsi="Times New Roman"/>
          <w:b/>
          <w:sz w:val="24"/>
          <w:szCs w:val="24"/>
        </w:rPr>
        <w:t>"</w:t>
      </w:r>
      <w:r w:rsidRPr="0038425C">
        <w:rPr>
          <w:rFonts w:ascii="Times New Roman" w:eastAsia="Times New Roman" w:hAnsi="Times New Roman"/>
          <w:sz w:val="24"/>
          <w:szCs w:val="24"/>
        </w:rPr>
        <w:t>О привлечении и использовании в Российской Федерации иностранной рабочей силы" // САПП  РФ. 1993. № 51.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Положение о государственных наградах Российской Федера</w:t>
      </w:r>
      <w:r w:rsidRPr="0038425C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утв. Указом Президента РФ в ред. от 1 июня 1995г. № 554 // СЗ РФ. 1995. № 23. Ст. 2207.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03.07.2014 N 614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аннулирования" // СЗ РФ", 14.07.2014, N 28, ст. 4057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9 сентября 1999г. № 1035 «О государственном надзоре и контроле за соблюдением законодательства Российской Федерации о труде и охране труда» // СЗ РФ. № 38. ст. 4546.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28 января 2000г. № 78 «О федеральной инспекции труда» // СЗ РФ. 2000. № 6. ст. 760.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// СЗ РФ. 2011. N 2. ст. 342.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// СЗ РФ. 2010. N 37. ст. 4712.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23 мая 2000г. № 395 "Об утверждении Устава о дисциплине работников морского транспорта" // </w:t>
      </w:r>
      <w:r w:rsidRPr="0038425C">
        <w:rPr>
          <w:rFonts w:ascii="Times New Roman" w:hAnsi="Times New Roman"/>
          <w:sz w:val="24"/>
          <w:szCs w:val="24"/>
        </w:rPr>
        <w:t>СЗ РФ. 2000. № 22. Ст. 2311.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21 сентября 2000г. № 708 "Об утверждении Устава о дисциплине работников рыбопромыслового флота Российской Федерации" // </w:t>
      </w:r>
      <w:r w:rsidRPr="0038425C">
        <w:rPr>
          <w:rFonts w:ascii="Times New Roman" w:hAnsi="Times New Roman"/>
          <w:sz w:val="24"/>
          <w:szCs w:val="24"/>
        </w:rPr>
        <w:t>СЗ РФ. 2000. № 40. Ст. 3965.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22 сентября 2000г. № 715 "Об утверждении Устава о дисциплине экипажей судов обеспечения Военно-Морского Флота" // </w:t>
      </w:r>
      <w:r w:rsidRPr="0038425C">
        <w:rPr>
          <w:rFonts w:ascii="Times New Roman" w:hAnsi="Times New Roman"/>
          <w:sz w:val="24"/>
          <w:szCs w:val="24"/>
        </w:rPr>
        <w:t>СЗ РФ. 2000. № 40. Ст. 3966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Правительства РФ от 14 ноября 2002г. №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// СЗ РФ. 2002. № 36. ст. 3490.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Правительства РФ от 6 апреля 2004г. № 156 «Вопросы Федеральной службы по труду и занятости» //  СЗ РФ. 2004. № 15 ст. 1448.</w:t>
      </w:r>
    </w:p>
    <w:p w:rsidR="003E05E8" w:rsidRPr="0038425C" w:rsidRDefault="003E05E8" w:rsidP="003E05E8">
      <w:pPr>
        <w:pStyle w:val="af3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38425C">
        <w:rPr>
          <w:rFonts w:ascii="Times New Roman" w:eastAsia="Times New Roman" w:hAnsi="Times New Roman"/>
          <w:b/>
          <w:sz w:val="24"/>
          <w:szCs w:val="24"/>
        </w:rPr>
        <w:t>Официальные акты высших судебных органов</w:t>
      </w:r>
    </w:p>
    <w:p w:rsidR="003E05E8" w:rsidRPr="0038425C" w:rsidRDefault="003E05E8" w:rsidP="003E05E8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25C">
        <w:rPr>
          <w:rFonts w:ascii="Times New Roman" w:hAnsi="Times New Roman"/>
          <w:sz w:val="24"/>
          <w:szCs w:val="24"/>
        </w:rPr>
        <w:t>Постановление Конституционного Суда РФ от 09.02.2012 N 2-П "По делу о проверке конституционности положения части восьмой статьи 325 Трудового кодекса Российской Федерации в связи с жалобой гражданки И.Г. Труновой" // СЗ РФ. 2012. N 9. Ст. 1152.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Конституционного Суда РФ от 23.04.2012 N 10-П "По делу о проверке конституционности абзаца десятого статьи 2 Закона Российской Федерации "О занятости населения в Российской Федерации" в связи с жалобой гражданки Е.Н. Эрлих" // СЗ РФ. 2012. N 19. Ст. 2519.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28 января 2014г. № 1 “О применении законодательства, регулирующего труд женщин, лиц с семейными обязанностями и несовершеннолетних” // Бюллетень Верховного Суда РФ. 2014.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1996.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3E05E8" w:rsidRPr="0038425C" w:rsidRDefault="003E05E8" w:rsidP="003E05E8">
      <w:pPr>
        <w:pStyle w:val="a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425C">
        <w:rPr>
          <w:rFonts w:ascii="Times New Roman" w:eastAsia="Times New Roman" w:hAnsi="Times New Roman"/>
          <w:color w:val="000000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 xml:space="preserve">8.МАТЕРИАЛЬНО-ТЕХНИЧЕСКОЕ ОБЕСПЕЧЕНИЕ </w:t>
      </w:r>
      <w:r w:rsidR="00DF202B">
        <w:rPr>
          <w:b/>
        </w:rPr>
        <w:t>ПРОИЗВОДСТВЕННОЙ</w:t>
      </w:r>
      <w:r w:rsidRPr="00E96B17">
        <w:rPr>
          <w:b/>
        </w:rPr>
        <w:t xml:space="preserve">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5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46A3D" w:rsidRDefault="00846A3D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5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(ки)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(юридическая профессиональная)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на производственную  практику (юридическая профессиональная</w:t>
      </w:r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147064">
        <w:rPr>
          <w:rFonts w:ascii="Times New Roman" w:hAnsi="Times New Roman"/>
          <w:bCs/>
          <w:sz w:val="20"/>
          <w:szCs w:val="20"/>
        </w:rPr>
        <w:t>ПК-3,</w:t>
      </w:r>
      <w:r w:rsidR="00E15FAB" w:rsidRPr="00E15FAB">
        <w:rPr>
          <w:rFonts w:ascii="Times New Roman" w:hAnsi="Times New Roman"/>
          <w:bCs/>
          <w:sz w:val="20"/>
          <w:szCs w:val="20"/>
        </w:rPr>
        <w:t xml:space="preserve"> </w:t>
      </w:r>
      <w:r w:rsidR="00147064">
        <w:rPr>
          <w:rFonts w:ascii="Times New Roman" w:hAnsi="Times New Roman"/>
          <w:bCs/>
          <w:sz w:val="20"/>
          <w:szCs w:val="20"/>
        </w:rPr>
        <w:t>ПК-4, ПК -5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Магистранта ______ 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проходившего </w:t>
      </w:r>
      <w:r w:rsidRPr="007B2759">
        <w:rPr>
          <w:rFonts w:ascii="Times New Roman" w:hAnsi="Times New Roman"/>
          <w:bCs/>
          <w:sz w:val="24"/>
          <w:szCs w:val="24"/>
        </w:rPr>
        <w:t xml:space="preserve">производственную  практику (юридическая профессиональная)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1321D" w:rsidRDefault="00B1321D" w:rsidP="00B1321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B1321D" w:rsidRDefault="00B1321D" w:rsidP="00B1321D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производственной  практики  (юридическая профессиональная)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отчествопреподавателя)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4758D2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2E" w:rsidRDefault="0051532E" w:rsidP="00846A3D">
      <w:pPr>
        <w:spacing w:after="0" w:line="240" w:lineRule="auto"/>
      </w:pPr>
      <w:r>
        <w:separator/>
      </w:r>
    </w:p>
  </w:endnote>
  <w:endnote w:type="continuationSeparator" w:id="0">
    <w:p w:rsidR="0051532E" w:rsidRDefault="0051532E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8F76CE" w:rsidRDefault="005153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76CE" w:rsidRDefault="008F76CE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2E" w:rsidRDefault="0051532E" w:rsidP="00846A3D">
      <w:pPr>
        <w:spacing w:after="0" w:line="240" w:lineRule="auto"/>
      </w:pPr>
      <w:r>
        <w:separator/>
      </w:r>
    </w:p>
  </w:footnote>
  <w:footnote w:type="continuationSeparator" w:id="0">
    <w:p w:rsidR="0051532E" w:rsidRDefault="0051532E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23"/>
    <w:rsid w:val="000408A5"/>
    <w:rsid w:val="00043099"/>
    <w:rsid w:val="00077E66"/>
    <w:rsid w:val="00084188"/>
    <w:rsid w:val="000A4243"/>
    <w:rsid w:val="000C21CC"/>
    <w:rsid w:val="00113E15"/>
    <w:rsid w:val="00132D25"/>
    <w:rsid w:val="00147064"/>
    <w:rsid w:val="001E07B6"/>
    <w:rsid w:val="00200028"/>
    <w:rsid w:val="00213649"/>
    <w:rsid w:val="0021639B"/>
    <w:rsid w:val="002259A1"/>
    <w:rsid w:val="00243872"/>
    <w:rsid w:val="00250C4C"/>
    <w:rsid w:val="002667A5"/>
    <w:rsid w:val="002D1398"/>
    <w:rsid w:val="003115C4"/>
    <w:rsid w:val="00311F47"/>
    <w:rsid w:val="003E05E8"/>
    <w:rsid w:val="0040041C"/>
    <w:rsid w:val="004279EC"/>
    <w:rsid w:val="004758D2"/>
    <w:rsid w:val="004D41F0"/>
    <w:rsid w:val="004F63C5"/>
    <w:rsid w:val="00514FFC"/>
    <w:rsid w:val="0051532E"/>
    <w:rsid w:val="005211CA"/>
    <w:rsid w:val="0052593A"/>
    <w:rsid w:val="00560807"/>
    <w:rsid w:val="00563F8E"/>
    <w:rsid w:val="005A6FE6"/>
    <w:rsid w:val="005D15D2"/>
    <w:rsid w:val="005F670F"/>
    <w:rsid w:val="00640C5D"/>
    <w:rsid w:val="0069074F"/>
    <w:rsid w:val="00691DDD"/>
    <w:rsid w:val="006C7FC4"/>
    <w:rsid w:val="006F6464"/>
    <w:rsid w:val="00755E0A"/>
    <w:rsid w:val="00792B38"/>
    <w:rsid w:val="007B2759"/>
    <w:rsid w:val="00846A3D"/>
    <w:rsid w:val="008777F3"/>
    <w:rsid w:val="00881825"/>
    <w:rsid w:val="008C2523"/>
    <w:rsid w:val="008D148F"/>
    <w:rsid w:val="008F76CE"/>
    <w:rsid w:val="00936B29"/>
    <w:rsid w:val="00975873"/>
    <w:rsid w:val="00A05ACD"/>
    <w:rsid w:val="00A120CE"/>
    <w:rsid w:val="00AE208D"/>
    <w:rsid w:val="00B1321D"/>
    <w:rsid w:val="00BB6088"/>
    <w:rsid w:val="00BC45A0"/>
    <w:rsid w:val="00C32769"/>
    <w:rsid w:val="00C50CB1"/>
    <w:rsid w:val="00CA4838"/>
    <w:rsid w:val="00CD7A36"/>
    <w:rsid w:val="00D03C2C"/>
    <w:rsid w:val="00D21E6C"/>
    <w:rsid w:val="00D715B2"/>
    <w:rsid w:val="00D92A5B"/>
    <w:rsid w:val="00DF202B"/>
    <w:rsid w:val="00E058A4"/>
    <w:rsid w:val="00E15FAB"/>
    <w:rsid w:val="00E73935"/>
    <w:rsid w:val="00E96B17"/>
    <w:rsid w:val="00ED0F27"/>
    <w:rsid w:val="00F45F4A"/>
    <w:rsid w:val="00F72158"/>
    <w:rsid w:val="00FA57FD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8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vsrf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8A7B-4BF1-458D-A48B-CD5F5A01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7596</Words>
  <Characters>43303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2021-12-03T09:56:00Z</dcterms:created>
  <dcterms:modified xsi:type="dcterms:W3CDTF">2021-12-03T09:56:00Z</dcterms:modified>
</cp:coreProperties>
</file>