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E0" w:rsidRPr="00F47AE0" w:rsidRDefault="00F47AE0" w:rsidP="00F47AE0">
      <w:pPr>
        <w:spacing w:after="0" w:line="240" w:lineRule="auto"/>
        <w:jc w:val="center"/>
        <w:rPr>
          <w:rFonts w:ascii="Times New Roman" w:eastAsia="Times New Roman" w:hAnsi="Times New Roman" w:cs="Times New Roman"/>
          <w:b/>
          <w:sz w:val="16"/>
          <w:szCs w:val="16"/>
          <w:lang w:eastAsia="ru-RU"/>
        </w:rPr>
      </w:pPr>
      <w:bookmarkStart w:id="0" w:name="_Hlk86931686"/>
      <w:r w:rsidRPr="00F47AE0">
        <w:rPr>
          <w:rFonts w:ascii="Times New Roman" w:eastAsia="Times New Roman" w:hAnsi="Times New Roman" w:cs="Times New Roman"/>
          <w:b/>
          <w:sz w:val="16"/>
          <w:szCs w:val="16"/>
          <w:lang w:eastAsia="ru-RU"/>
        </w:rPr>
        <w:t>ЕДЕРАЛЬНОЕ ГОСУДАРСТВЕННОЕ  БЮДЖЕТНОЕ ОБРАЗОВАТЕЛЬНОЕ УЧРЕЖДЕНИЕ ВЫСШЕГО ОБРАЗОВАНИЯ</w:t>
      </w:r>
    </w:p>
    <w:p w:rsidR="00F47AE0" w:rsidRPr="00F47AE0" w:rsidRDefault="00F47AE0" w:rsidP="00F47AE0">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47AE0">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F47AE0" w:rsidRPr="00F47AE0" w:rsidRDefault="00F47AE0" w:rsidP="00F47AE0">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(СЕВЕРО-ЗАПАДНЫЙ ФИЛИАЛ)</w:t>
      </w:r>
    </w:p>
    <w:bookmarkEnd w:id="0"/>
    <w:p w:rsidR="00741B58" w:rsidRPr="00F47AE0" w:rsidRDefault="00741B58"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F47AE0" w:rsidRDefault="00F47AE0" w:rsidP="00F47AE0">
      <w:pPr>
        <w:widowControl w:val="0"/>
        <w:spacing w:after="0" w:line="240" w:lineRule="auto"/>
        <w:ind w:firstLine="709"/>
        <w:jc w:val="center"/>
        <w:rPr>
          <w:rFonts w:ascii="Times New Roman" w:eastAsia="Times New Roman" w:hAnsi="Times New Roman" w:cs="Times New Roman"/>
          <w:b/>
          <w:bCs/>
          <w:sz w:val="24"/>
          <w:szCs w:val="24"/>
          <w:lang w:eastAsia="ru-RU"/>
        </w:rPr>
      </w:pPr>
    </w:p>
    <w:p w:rsidR="00F47AE0" w:rsidRDefault="00F47AE0" w:rsidP="00F47AE0">
      <w:pPr>
        <w:widowControl w:val="0"/>
        <w:spacing w:after="0" w:line="240" w:lineRule="auto"/>
        <w:ind w:firstLine="709"/>
        <w:jc w:val="center"/>
        <w:rPr>
          <w:rFonts w:ascii="Times New Roman" w:eastAsia="Times New Roman" w:hAnsi="Times New Roman" w:cs="Times New Roman"/>
          <w:b/>
          <w:bCs/>
          <w:sz w:val="24"/>
          <w:szCs w:val="24"/>
          <w:lang w:eastAsia="ru-RU"/>
        </w:rPr>
      </w:pPr>
    </w:p>
    <w:p w:rsidR="00F47AE0" w:rsidRDefault="00F47AE0" w:rsidP="00F47AE0">
      <w:pPr>
        <w:widowControl w:val="0"/>
        <w:spacing w:after="0" w:line="240" w:lineRule="auto"/>
        <w:ind w:firstLine="709"/>
        <w:jc w:val="center"/>
        <w:rPr>
          <w:rFonts w:ascii="Times New Roman" w:eastAsia="Times New Roman" w:hAnsi="Times New Roman" w:cs="Times New Roman"/>
          <w:b/>
          <w:bCs/>
          <w:sz w:val="24"/>
          <w:szCs w:val="24"/>
          <w:lang w:eastAsia="ru-RU"/>
        </w:rPr>
      </w:pPr>
    </w:p>
    <w:p w:rsidR="00F47AE0" w:rsidRDefault="00F47AE0" w:rsidP="00F47AE0">
      <w:pPr>
        <w:widowControl w:val="0"/>
        <w:spacing w:after="0" w:line="240" w:lineRule="auto"/>
        <w:ind w:firstLine="709"/>
        <w:jc w:val="center"/>
        <w:rPr>
          <w:rFonts w:ascii="Times New Roman" w:eastAsia="Times New Roman" w:hAnsi="Times New Roman" w:cs="Times New Roman"/>
          <w:b/>
          <w:bCs/>
          <w:sz w:val="24"/>
          <w:szCs w:val="24"/>
          <w:lang w:eastAsia="ru-RU"/>
        </w:rPr>
      </w:pPr>
    </w:p>
    <w:p w:rsidR="00F47AE0" w:rsidRPr="00F47AE0" w:rsidRDefault="00F47AE0" w:rsidP="00F47AE0">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w:t>
      </w:r>
      <w:r w:rsidRPr="00F47AE0">
        <w:rPr>
          <w:rFonts w:ascii="Times New Roman" w:eastAsia="Times New Roman" w:hAnsi="Times New Roman" w:cs="Times New Roman"/>
          <w:b/>
          <w:bCs/>
          <w:sz w:val="24"/>
          <w:szCs w:val="24"/>
          <w:lang w:eastAsia="ru-RU"/>
        </w:rPr>
        <w:t xml:space="preserve">абочая программа </w:t>
      </w:r>
      <w:bookmarkStart w:id="1" w:name="_Hlk86926665"/>
      <w:r w:rsidRPr="00F47AE0">
        <w:rPr>
          <w:rFonts w:ascii="Times New Roman" w:eastAsia="Times New Roman" w:hAnsi="Times New Roman" w:cs="Times New Roman"/>
          <w:b/>
          <w:bCs/>
          <w:sz w:val="24"/>
          <w:szCs w:val="24"/>
          <w:lang w:eastAsia="ru-RU"/>
        </w:rPr>
        <w:t>производственной (преддипломная) практики</w:t>
      </w:r>
    </w:p>
    <w:bookmarkEnd w:id="1"/>
    <w:p w:rsidR="00741B58" w:rsidRPr="00F47AE0" w:rsidRDefault="00741B58"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r w:rsidRPr="00F47AE0">
        <w:rPr>
          <w:rFonts w:ascii="Times New Roman" w:eastAsia="Times New Roman" w:hAnsi="Times New Roman" w:cs="Times New Roman"/>
          <w:b/>
          <w:color w:val="000000"/>
          <w:spacing w:val="-4"/>
          <w:sz w:val="24"/>
          <w:szCs w:val="24"/>
          <w:lang w:eastAsia="ru-RU"/>
        </w:rPr>
        <w:t>Набор 2021 г.</w:t>
      </w: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shd w:val="clear" w:color="auto" w:fill="FFFFFF"/>
        <w:spacing w:after="0" w:line="240" w:lineRule="auto"/>
        <w:textAlignment w:val="baseline"/>
        <w:rPr>
          <w:rFonts w:ascii="Segoe UI" w:eastAsia="Times New Roman" w:hAnsi="Segoe UI" w:cs="Segoe UI"/>
          <w:sz w:val="18"/>
          <w:szCs w:val="18"/>
          <w:lang w:eastAsia="ru-RU"/>
        </w:rPr>
      </w:pPr>
      <w:r w:rsidRPr="00F47AE0">
        <w:rPr>
          <w:rFonts w:ascii="Times New Roman" w:eastAsia="Times New Roman" w:hAnsi="Times New Roman" w:cs="Times New Roman"/>
          <w:b/>
          <w:color w:val="000000"/>
          <w:spacing w:val="-4"/>
          <w:sz w:val="24"/>
          <w:szCs w:val="24"/>
          <w:lang w:eastAsia="ru-RU"/>
        </w:rPr>
        <w:t xml:space="preserve">Направление подготовки/специальность: </w:t>
      </w:r>
      <w:r w:rsidRPr="00F47AE0">
        <w:rPr>
          <w:rFonts w:ascii="Times New Roman" w:eastAsia="Times New Roman" w:hAnsi="Times New Roman" w:cs="Times New Roman"/>
          <w:b/>
          <w:bCs/>
          <w:color w:val="000000"/>
          <w:sz w:val="28"/>
          <w:szCs w:val="28"/>
          <w:lang w:eastAsia="ru-RU"/>
        </w:rPr>
        <w:t>40.05.04  - Юриспруденция</w:t>
      </w:r>
      <w:r w:rsidRPr="00F47AE0">
        <w:rPr>
          <w:rFonts w:ascii="Times New Roman" w:eastAsia="Times New Roman" w:hAnsi="Times New Roman" w:cs="Times New Roman"/>
          <w:color w:val="000000"/>
          <w:sz w:val="28"/>
          <w:szCs w:val="28"/>
          <w:lang w:eastAsia="ru-RU"/>
        </w:rPr>
        <w:t> </w:t>
      </w:r>
    </w:p>
    <w:p w:rsidR="00F47AE0" w:rsidRPr="00F47AE0" w:rsidRDefault="00F47AE0" w:rsidP="00F47AE0">
      <w:pPr>
        <w:shd w:val="clear" w:color="auto" w:fill="FFFFFF"/>
        <w:spacing w:after="0" w:line="240" w:lineRule="auto"/>
        <w:ind w:left="4950" w:firstLine="705"/>
        <w:textAlignment w:val="baseline"/>
        <w:rPr>
          <w:rFonts w:ascii="Segoe UI" w:eastAsia="Times New Roman" w:hAnsi="Segoe UI" w:cs="Segoe UI"/>
          <w:sz w:val="18"/>
          <w:szCs w:val="18"/>
          <w:lang w:eastAsia="ru-RU"/>
        </w:rPr>
      </w:pPr>
      <w:r w:rsidRPr="00F47AE0">
        <w:rPr>
          <w:rFonts w:ascii="Times New Roman" w:eastAsia="Times New Roman" w:hAnsi="Times New Roman" w:cs="Times New Roman"/>
          <w:color w:val="000000"/>
          <w:sz w:val="20"/>
          <w:szCs w:val="20"/>
          <w:lang w:eastAsia="ru-RU"/>
        </w:rPr>
        <w:t>(код и наименование) </w:t>
      </w: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r w:rsidRPr="00F47AE0">
        <w:rPr>
          <w:rFonts w:ascii="Times New Roman" w:eastAsia="Times New Roman" w:hAnsi="Times New Roman" w:cs="Times New Roman"/>
          <w:b/>
          <w:color w:val="000000"/>
          <w:spacing w:val="-4"/>
          <w:sz w:val="24"/>
          <w:szCs w:val="24"/>
          <w:lang w:eastAsia="ru-RU"/>
        </w:rPr>
        <w:t>Профиль подготовки/специализации: «Судебная и прокурорская деятельность»</w:t>
      </w: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color w:val="000000"/>
          <w:spacing w:val="-1"/>
          <w:sz w:val="24"/>
          <w:szCs w:val="24"/>
          <w:lang w:eastAsia="ru-RU"/>
        </w:rPr>
        <w:t xml:space="preserve">Рабочая программа </w:t>
      </w:r>
      <w:r w:rsidRPr="00F47AE0">
        <w:rPr>
          <w:rFonts w:ascii="Times New Roman" w:eastAsia="Times New Roman" w:hAnsi="Times New Roman" w:cs="Times New Roman"/>
          <w:sz w:val="24"/>
          <w:szCs w:val="24"/>
          <w:lang w:eastAsia="ru-RU"/>
        </w:rPr>
        <w:t>разработана в соответствии с требованиями ФГОС.</w:t>
      </w: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Разработчик (-и): Рахманова Е. Н., д.ю.н., доцент</w:t>
      </w: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color w:val="000000"/>
          <w:spacing w:val="-1"/>
          <w:sz w:val="24"/>
          <w:szCs w:val="24"/>
          <w:lang w:eastAsia="ru-RU"/>
        </w:rPr>
        <w:t xml:space="preserve">Рабочая программа </w:t>
      </w:r>
      <w:r w:rsidRPr="00F47AE0">
        <w:rPr>
          <w:rFonts w:ascii="Times New Roman" w:eastAsia="Times New Roman" w:hAnsi="Times New Roman" w:cs="Times New Roman"/>
          <w:sz w:val="24"/>
          <w:szCs w:val="24"/>
          <w:lang w:eastAsia="ru-RU"/>
        </w:rPr>
        <w:t>рассмотрена и одобрена на заседании кафедры уголовного права  (протокол №  11 от 19  апреля  2021 г.).</w:t>
      </w: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Зав. кафедрой уголовного права СЗФ ФГБОУВО «РГУП»</w:t>
      </w:r>
      <w:r w:rsidRPr="00F47AE0">
        <w:rPr>
          <w:rFonts w:ascii="Times New Roman" w:eastAsia="Times New Roman" w:hAnsi="Times New Roman" w:cs="Times New Roman"/>
          <w:b/>
          <w:sz w:val="24"/>
          <w:szCs w:val="24"/>
          <w:lang w:eastAsia="ru-RU"/>
        </w:rPr>
        <w:t xml:space="preserve">, </w:t>
      </w:r>
      <w:r w:rsidRPr="00F47AE0">
        <w:rPr>
          <w:rFonts w:ascii="Times New Roman" w:eastAsia="Times New Roman" w:hAnsi="Times New Roman" w:cs="Times New Roman"/>
          <w:bCs/>
          <w:sz w:val="24"/>
          <w:szCs w:val="24"/>
          <w:lang w:eastAsia="ru-RU"/>
        </w:rPr>
        <w:t>доктор</w:t>
      </w:r>
      <w:r w:rsidRPr="00F47AE0">
        <w:rPr>
          <w:rFonts w:ascii="Times New Roman" w:eastAsia="Times New Roman" w:hAnsi="Times New Roman" w:cs="Times New Roman"/>
          <w:sz w:val="24"/>
          <w:szCs w:val="24"/>
          <w:lang w:eastAsia="ru-RU"/>
        </w:rPr>
        <w:t xml:space="preserve"> юридических наук, доцент Е. Н. Рахманова</w:t>
      </w:r>
    </w:p>
    <w:p w:rsidR="00F47AE0" w:rsidRPr="00F47AE0" w:rsidRDefault="00F47AE0" w:rsidP="00F47AE0">
      <w:pPr>
        <w:widowControl w:val="0"/>
        <w:spacing w:after="0" w:line="240" w:lineRule="auto"/>
        <w:jc w:val="both"/>
        <w:rPr>
          <w:rFonts w:ascii="Times New Roman" w:eastAsia="Times New Roman" w:hAnsi="Times New Roman" w:cs="Times New Roman"/>
          <w:sz w:val="24"/>
          <w:szCs w:val="24"/>
          <w:lang w:eastAsia="ru-RU"/>
        </w:rPr>
      </w:pPr>
    </w:p>
    <w:p w:rsidR="00F47AE0" w:rsidRPr="00F47AE0" w:rsidRDefault="00F47AE0" w:rsidP="00F47AE0">
      <w:pPr>
        <w:widowControl w:val="0"/>
        <w:spacing w:after="0" w:line="240" w:lineRule="auto"/>
        <w:jc w:val="both"/>
        <w:rPr>
          <w:rFonts w:ascii="Times New Roman" w:eastAsia="Calibri" w:hAnsi="Times New Roman" w:cs="Times New Roman"/>
          <w:bCs/>
          <w:sz w:val="24"/>
          <w:szCs w:val="24"/>
          <w:lang w:eastAsia="ru-RU"/>
        </w:rPr>
      </w:pP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 xml:space="preserve">                                                                       ________________ </w:t>
      </w: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47AE0" w:rsidRPr="00F47AE0" w:rsidRDefault="00F47AE0" w:rsidP="00F47AE0">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rPr>
      </w:pPr>
      <w:r w:rsidRPr="00F47AE0">
        <w:rPr>
          <w:rFonts w:ascii="Times New Roman" w:eastAsia="Times New Roman" w:hAnsi="Times New Roman" w:cs="Times New Roman"/>
          <w:color w:val="000000"/>
          <w:spacing w:val="-2"/>
          <w:sz w:val="24"/>
          <w:szCs w:val="24"/>
          <w:lang w:eastAsia="ru-RU"/>
        </w:rPr>
        <w:t>Санкт-Петербург, 2021</w:t>
      </w:r>
    </w:p>
    <w:p w:rsidR="00F4381A" w:rsidRPr="00F47AE0" w:rsidRDefault="00F4381A" w:rsidP="00F47AE0">
      <w:pPr>
        <w:widowControl w:val="0"/>
        <w:spacing w:after="0" w:line="240" w:lineRule="auto"/>
        <w:ind w:firstLine="709"/>
        <w:jc w:val="both"/>
        <w:rPr>
          <w:rFonts w:ascii="Times New Roman" w:hAnsi="Times New Roman" w:cs="Times New Roman"/>
          <w:sz w:val="24"/>
          <w:szCs w:val="24"/>
        </w:rPr>
      </w:pPr>
    </w:p>
    <w:p w:rsidR="00164B31" w:rsidRPr="00C02201" w:rsidRDefault="00164B31" w:rsidP="00164B31">
      <w:pPr>
        <w:spacing w:after="0" w:line="240" w:lineRule="auto"/>
        <w:jc w:val="center"/>
        <w:rPr>
          <w:rFonts w:ascii="Times New Roman" w:eastAsia="Times New Roman" w:hAnsi="Times New Roman" w:cs="Times New Roman"/>
          <w:b/>
          <w:bCs/>
          <w:sz w:val="28"/>
          <w:szCs w:val="28"/>
          <w:lang w:eastAsia="ru-RU"/>
        </w:rPr>
      </w:pPr>
      <w:r w:rsidRPr="00C02201">
        <w:rPr>
          <w:rFonts w:ascii="Times New Roman" w:eastAsia="Times New Roman" w:hAnsi="Times New Roman" w:cs="Times New Roman"/>
          <w:b/>
          <w:bCs/>
          <w:sz w:val="28"/>
          <w:szCs w:val="28"/>
          <w:lang w:eastAsia="ru-RU"/>
        </w:rPr>
        <w:t>Оглавление</w:t>
      </w:r>
    </w:p>
    <w:p w:rsidR="007C1BA1" w:rsidRPr="00F47AE0" w:rsidRDefault="007C1BA1" w:rsidP="00F47AE0">
      <w:pPr>
        <w:pStyle w:val="a4"/>
        <w:widowControl w:val="0"/>
        <w:spacing w:after="0" w:line="240" w:lineRule="auto"/>
        <w:ind w:left="0" w:firstLine="709"/>
        <w:jc w:val="both"/>
        <w:rPr>
          <w:rFonts w:ascii="Times New Roman" w:hAnsi="Times New Roman" w:cs="Times New Roman"/>
          <w:sz w:val="24"/>
          <w:szCs w:val="24"/>
        </w:rPr>
      </w:pPr>
    </w:p>
    <w:tbl>
      <w:tblPr>
        <w:tblStyle w:val="36"/>
        <w:tblpPr w:leftFromText="180" w:rightFromText="180" w:vertAnchor="page" w:horzAnchor="margin" w:tblpY="2476"/>
        <w:tblW w:w="5000" w:type="pct"/>
        <w:tblLook w:val="04A0"/>
      </w:tblPr>
      <w:tblGrid>
        <w:gridCol w:w="731"/>
        <w:gridCol w:w="7961"/>
        <w:gridCol w:w="879"/>
      </w:tblGrid>
      <w:tr w:rsidR="00C02201" w:rsidRPr="00C02201" w:rsidTr="006F7287">
        <w:tc>
          <w:tcPr>
            <w:tcW w:w="382" w:type="pct"/>
            <w:vAlign w:val="center"/>
          </w:tcPr>
          <w:p w:rsidR="00C02201" w:rsidRPr="00C02201" w:rsidRDefault="00C02201" w:rsidP="00C02201">
            <w:pPr>
              <w:spacing w:line="360" w:lineRule="auto"/>
              <w:ind w:left="720"/>
              <w:jc w:val="center"/>
              <w:rPr>
                <w:b/>
              </w:rPr>
            </w:pPr>
          </w:p>
        </w:tc>
        <w:tc>
          <w:tcPr>
            <w:tcW w:w="4159" w:type="pct"/>
            <w:vAlign w:val="center"/>
          </w:tcPr>
          <w:p w:rsidR="00C02201" w:rsidRPr="00C02201" w:rsidRDefault="00C02201" w:rsidP="00C02201">
            <w:pPr>
              <w:spacing w:line="360" w:lineRule="auto"/>
              <w:jc w:val="center"/>
              <w:rPr>
                <w:b/>
              </w:rPr>
            </w:pPr>
            <w:r w:rsidRPr="00C02201">
              <w:rPr>
                <w:b/>
              </w:rPr>
              <w:t>Наименование разделов</w:t>
            </w:r>
          </w:p>
        </w:tc>
        <w:tc>
          <w:tcPr>
            <w:tcW w:w="459" w:type="pct"/>
            <w:vAlign w:val="center"/>
          </w:tcPr>
          <w:p w:rsidR="00C02201" w:rsidRPr="00C02201" w:rsidRDefault="00C02201" w:rsidP="00C02201">
            <w:pPr>
              <w:spacing w:line="360" w:lineRule="auto"/>
              <w:jc w:val="center"/>
              <w:rPr>
                <w:b/>
              </w:rPr>
            </w:pPr>
            <w:r w:rsidRPr="00C02201">
              <w:rPr>
                <w:b/>
              </w:rPr>
              <w:t>Стр.</w:t>
            </w:r>
          </w:p>
        </w:tc>
      </w:tr>
      <w:tr w:rsidR="00C02201" w:rsidRPr="00C02201" w:rsidTr="006F7287">
        <w:tc>
          <w:tcPr>
            <w:tcW w:w="382" w:type="pct"/>
            <w:vAlign w:val="center"/>
          </w:tcPr>
          <w:p w:rsidR="00C02201" w:rsidRPr="00C02201" w:rsidRDefault="00C02201" w:rsidP="00C02201">
            <w:pPr>
              <w:spacing w:line="360" w:lineRule="auto"/>
              <w:ind w:left="720"/>
              <w:jc w:val="center"/>
              <w:rPr>
                <w:b/>
              </w:rPr>
            </w:pPr>
          </w:p>
        </w:tc>
        <w:tc>
          <w:tcPr>
            <w:tcW w:w="4159" w:type="pct"/>
            <w:vAlign w:val="center"/>
          </w:tcPr>
          <w:p w:rsidR="00C02201" w:rsidRPr="00C02201" w:rsidRDefault="00C02201" w:rsidP="00C02201">
            <w:pPr>
              <w:spacing w:line="360" w:lineRule="auto"/>
              <w:rPr>
                <w:b/>
              </w:rPr>
            </w:pPr>
            <w:r w:rsidRPr="00C02201">
              <w:rPr>
                <w:szCs w:val="26"/>
              </w:rPr>
              <w:t>Аннотация рабочей программы</w:t>
            </w:r>
          </w:p>
        </w:tc>
        <w:tc>
          <w:tcPr>
            <w:tcW w:w="459" w:type="pct"/>
            <w:vAlign w:val="center"/>
          </w:tcPr>
          <w:p w:rsidR="00C02201" w:rsidRPr="00C02201" w:rsidRDefault="00C02201" w:rsidP="00C02201">
            <w:pPr>
              <w:spacing w:line="360" w:lineRule="auto"/>
              <w:jc w:val="center"/>
              <w:rPr>
                <w:b/>
              </w:rPr>
            </w:pPr>
            <w:r w:rsidRPr="00C02201">
              <w:rPr>
                <w:b/>
              </w:rPr>
              <w:t>4</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spacing w:line="360" w:lineRule="auto"/>
              <w:rPr>
                <w:szCs w:val="26"/>
              </w:rPr>
            </w:pPr>
            <w:r w:rsidRPr="00C02201">
              <w:rPr>
                <w:szCs w:val="26"/>
              </w:rPr>
              <w:t>ЦЕЛИ И ЗАДАЧИ УЧЕБНОЙ ПРАКТИКИ</w:t>
            </w:r>
          </w:p>
        </w:tc>
        <w:tc>
          <w:tcPr>
            <w:tcW w:w="459" w:type="pct"/>
            <w:vAlign w:val="center"/>
          </w:tcPr>
          <w:p w:rsidR="00C02201" w:rsidRPr="00C02201" w:rsidRDefault="00C02201" w:rsidP="00C02201">
            <w:pPr>
              <w:spacing w:line="360" w:lineRule="auto"/>
              <w:jc w:val="center"/>
              <w:rPr>
                <w:b/>
              </w:rPr>
            </w:pPr>
            <w:r w:rsidRPr="00C02201">
              <w:rPr>
                <w:b/>
              </w:rPr>
              <w:t>5</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keepNext/>
              <w:spacing w:line="360" w:lineRule="auto"/>
              <w:outlineLvl w:val="1"/>
              <w:rPr>
                <w:szCs w:val="26"/>
              </w:rPr>
            </w:pPr>
            <w:r w:rsidRPr="00C02201">
              <w:rPr>
                <w:szCs w:val="26"/>
              </w:rPr>
              <w:t>ВИД ПРАКТИКИ, СПОСОБ И ФОРМА ЕЕ ПРОВЕДЕНИЯ</w:t>
            </w:r>
          </w:p>
        </w:tc>
        <w:tc>
          <w:tcPr>
            <w:tcW w:w="459" w:type="pct"/>
            <w:vAlign w:val="center"/>
          </w:tcPr>
          <w:p w:rsidR="00C02201" w:rsidRPr="00C02201" w:rsidRDefault="00C02201" w:rsidP="00C02201">
            <w:pPr>
              <w:spacing w:line="360" w:lineRule="auto"/>
              <w:jc w:val="center"/>
              <w:rPr>
                <w:b/>
              </w:rPr>
            </w:pPr>
            <w:r w:rsidRPr="00C02201">
              <w:rPr>
                <w:b/>
              </w:rPr>
              <w:t>5</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spacing w:line="360" w:lineRule="auto"/>
              <w:rPr>
                <w:szCs w:val="26"/>
              </w:rPr>
            </w:pPr>
            <w:r w:rsidRPr="00C02201">
              <w:rPr>
                <w:szCs w:val="26"/>
              </w:rPr>
              <w:t>ПЕРЕЧЕНЬ ПЛАНИРУЕМЫХ РЕЗУЛЬТАТОВ ОБУЧЕНИЯ ПРИ ПРОХОЖДЕНИИ ПРАКТИКИ</w:t>
            </w:r>
          </w:p>
        </w:tc>
        <w:tc>
          <w:tcPr>
            <w:tcW w:w="459" w:type="pct"/>
            <w:vAlign w:val="center"/>
          </w:tcPr>
          <w:p w:rsidR="00C02201" w:rsidRPr="00C02201" w:rsidRDefault="00C02201" w:rsidP="00C02201">
            <w:pPr>
              <w:spacing w:line="360" w:lineRule="auto"/>
              <w:jc w:val="center"/>
              <w:rPr>
                <w:b/>
              </w:rPr>
            </w:pPr>
            <w:r w:rsidRPr="00C02201">
              <w:rPr>
                <w:b/>
              </w:rPr>
              <w:t>6</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spacing w:line="360" w:lineRule="auto"/>
              <w:rPr>
                <w:szCs w:val="26"/>
              </w:rPr>
            </w:pPr>
            <w:r w:rsidRPr="00C02201">
              <w:rPr>
                <w:szCs w:val="26"/>
              </w:rPr>
              <w:t>МЕСТО УЧЕБНОЙ ПРАКТИКИ В СТРУКТУРЕ ОПОП ВО</w:t>
            </w:r>
          </w:p>
        </w:tc>
        <w:tc>
          <w:tcPr>
            <w:tcW w:w="459" w:type="pct"/>
            <w:vAlign w:val="center"/>
          </w:tcPr>
          <w:p w:rsidR="00C02201" w:rsidRPr="00C02201" w:rsidRDefault="00C02201" w:rsidP="00C02201">
            <w:pPr>
              <w:spacing w:line="360" w:lineRule="auto"/>
              <w:jc w:val="center"/>
              <w:rPr>
                <w:b/>
              </w:rPr>
            </w:pPr>
            <w:r w:rsidRPr="00C02201">
              <w:rPr>
                <w:b/>
              </w:rPr>
              <w:t>7</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keepNext/>
              <w:tabs>
                <w:tab w:val="left" w:pos="993"/>
              </w:tabs>
              <w:autoSpaceDE w:val="0"/>
              <w:autoSpaceDN w:val="0"/>
              <w:adjustRightInd w:val="0"/>
              <w:rPr>
                <w:color w:val="000000"/>
                <w:szCs w:val="26"/>
              </w:rPr>
            </w:pPr>
            <w:r w:rsidRPr="00C02201">
              <w:rPr>
                <w:color w:val="000000"/>
                <w:szCs w:val="26"/>
              </w:rPr>
              <w:t>СОДЕРЖАНИЕ УЧЕБНОЙ ПРАКТИКИ, ОБЪЕМ В ЗАЧЕТНЫХ</w:t>
            </w:r>
          </w:p>
          <w:p w:rsidR="00C02201" w:rsidRPr="00C02201" w:rsidRDefault="00C02201" w:rsidP="00C02201">
            <w:pPr>
              <w:keepNext/>
              <w:tabs>
                <w:tab w:val="left" w:pos="993"/>
              </w:tabs>
              <w:autoSpaceDE w:val="0"/>
              <w:autoSpaceDN w:val="0"/>
              <w:adjustRightInd w:val="0"/>
              <w:rPr>
                <w:color w:val="000000"/>
                <w:szCs w:val="26"/>
              </w:rPr>
            </w:pPr>
            <w:r w:rsidRPr="00C02201">
              <w:rPr>
                <w:color w:val="000000"/>
                <w:szCs w:val="26"/>
              </w:rPr>
              <w:t>ЕДИНИЦАХ И ПРОДОЛЖИТЕЛЬНОСТЬ В НЕДЕЛЯХ</w:t>
            </w:r>
          </w:p>
        </w:tc>
        <w:tc>
          <w:tcPr>
            <w:tcW w:w="459" w:type="pct"/>
            <w:vAlign w:val="center"/>
          </w:tcPr>
          <w:p w:rsidR="00C02201" w:rsidRPr="00C02201" w:rsidRDefault="00C02201" w:rsidP="00C02201">
            <w:pPr>
              <w:spacing w:line="360" w:lineRule="auto"/>
              <w:jc w:val="center"/>
              <w:rPr>
                <w:b/>
              </w:rPr>
            </w:pPr>
            <w:r w:rsidRPr="00C02201">
              <w:rPr>
                <w:b/>
              </w:rPr>
              <w:t>8</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rPr>
                <w:szCs w:val="26"/>
              </w:rPr>
            </w:pPr>
            <w:r w:rsidRPr="00C02201">
              <w:rPr>
                <w:szCs w:val="26"/>
              </w:rPr>
              <w:t>ФОНД ОЦЕНОЧНЫХ СРЕДСТВ ДЛЯ ПРОВЕДЕНИЯ ПРОМЕЖУТОЧНОЙ АТТЕСТАЦИИ И ФОРМЫ ОТЧЕТНОСТИ</w:t>
            </w:r>
          </w:p>
        </w:tc>
        <w:tc>
          <w:tcPr>
            <w:tcW w:w="459" w:type="pct"/>
            <w:vAlign w:val="center"/>
          </w:tcPr>
          <w:p w:rsidR="00C02201" w:rsidRPr="00C02201" w:rsidRDefault="00C02201" w:rsidP="00C02201">
            <w:pPr>
              <w:spacing w:line="360" w:lineRule="auto"/>
              <w:jc w:val="center"/>
              <w:rPr>
                <w:b/>
              </w:rPr>
            </w:pPr>
            <w:r w:rsidRPr="00C02201">
              <w:rPr>
                <w:b/>
              </w:rPr>
              <w:t>11</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rPr>
                <w:szCs w:val="26"/>
              </w:rPr>
            </w:pPr>
            <w:r w:rsidRPr="00C02201">
              <w:rPr>
                <w:szCs w:val="26"/>
              </w:rPr>
              <w:t>ПЕРЕЧЕНЬ ЛИТЕРАТУРЫ, РЕСУРСОВ СЕТИ ИНТЕРНЕТ, ПРОГРАМНОГО ОБЕСПЕЧЕНИЯ ИНФОРМАЦИОННО-СПРАВОЧНЫХ СИСТЕМ</w:t>
            </w:r>
          </w:p>
        </w:tc>
        <w:tc>
          <w:tcPr>
            <w:tcW w:w="459" w:type="pct"/>
            <w:vAlign w:val="center"/>
          </w:tcPr>
          <w:p w:rsidR="00C02201" w:rsidRPr="00C02201" w:rsidRDefault="00C02201" w:rsidP="00C02201">
            <w:pPr>
              <w:spacing w:line="360" w:lineRule="auto"/>
              <w:jc w:val="center"/>
              <w:rPr>
                <w:b/>
              </w:rPr>
            </w:pPr>
            <w:r w:rsidRPr="00C02201">
              <w:rPr>
                <w:b/>
              </w:rPr>
              <w:t>22</w:t>
            </w:r>
          </w:p>
        </w:tc>
      </w:tr>
      <w:tr w:rsidR="00C02201" w:rsidRPr="00C02201" w:rsidTr="006F7287">
        <w:tc>
          <w:tcPr>
            <w:tcW w:w="382" w:type="pct"/>
            <w:vAlign w:val="center"/>
          </w:tcPr>
          <w:p w:rsidR="00C02201" w:rsidRPr="00C02201" w:rsidRDefault="00C02201" w:rsidP="00C02201">
            <w:pPr>
              <w:numPr>
                <w:ilvl w:val="0"/>
                <w:numId w:val="45"/>
              </w:numPr>
              <w:spacing w:line="360" w:lineRule="auto"/>
              <w:ind w:left="313" w:hanging="142"/>
              <w:jc w:val="center"/>
            </w:pPr>
          </w:p>
        </w:tc>
        <w:tc>
          <w:tcPr>
            <w:tcW w:w="4159" w:type="pct"/>
            <w:vAlign w:val="center"/>
          </w:tcPr>
          <w:p w:rsidR="00C02201" w:rsidRPr="00C02201" w:rsidRDefault="00C02201" w:rsidP="00C02201">
            <w:pPr>
              <w:rPr>
                <w:szCs w:val="26"/>
              </w:rPr>
            </w:pPr>
            <w:r w:rsidRPr="00C02201">
              <w:rPr>
                <w:szCs w:val="26"/>
              </w:rPr>
              <w:t>МАТЕРИАЛЬНО-ТЕХНИЧЕСКОЕ ОБЕСПЕЧЕНИЕ УЧЕБНОЙ ПРАКТИКИ</w:t>
            </w:r>
          </w:p>
        </w:tc>
        <w:tc>
          <w:tcPr>
            <w:tcW w:w="459" w:type="pct"/>
            <w:vAlign w:val="center"/>
          </w:tcPr>
          <w:p w:rsidR="00C02201" w:rsidRPr="00C02201" w:rsidRDefault="00C02201" w:rsidP="00C02201">
            <w:pPr>
              <w:spacing w:line="360" w:lineRule="auto"/>
              <w:jc w:val="center"/>
              <w:rPr>
                <w:b/>
              </w:rPr>
            </w:pPr>
            <w:r w:rsidRPr="00C02201">
              <w:rPr>
                <w:b/>
              </w:rPr>
              <w:t>24</w:t>
            </w:r>
          </w:p>
        </w:tc>
      </w:tr>
    </w:tbl>
    <w:p w:rsidR="007C1BA1" w:rsidRDefault="007C1BA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Default="00C02201" w:rsidP="00F47AE0">
      <w:pPr>
        <w:pStyle w:val="a4"/>
        <w:widowControl w:val="0"/>
        <w:spacing w:after="0" w:line="240" w:lineRule="auto"/>
        <w:ind w:left="0" w:firstLine="709"/>
        <w:jc w:val="both"/>
        <w:rPr>
          <w:rFonts w:ascii="Times New Roman" w:hAnsi="Times New Roman" w:cs="Times New Roman"/>
          <w:sz w:val="24"/>
          <w:szCs w:val="24"/>
        </w:rPr>
      </w:pPr>
    </w:p>
    <w:p w:rsidR="00C02201" w:rsidRPr="00C02201" w:rsidRDefault="00C02201" w:rsidP="00C02201">
      <w:pPr>
        <w:keepNext/>
        <w:spacing w:before="240" w:after="60" w:line="240" w:lineRule="auto"/>
        <w:jc w:val="center"/>
        <w:outlineLvl w:val="0"/>
        <w:rPr>
          <w:rFonts w:ascii="Times New Roman" w:eastAsia="Times New Roman" w:hAnsi="Times New Roman" w:cs="Times New Roman"/>
          <w:b/>
          <w:kern w:val="32"/>
          <w:sz w:val="24"/>
          <w:szCs w:val="24"/>
          <w:lang w:eastAsia="ru-RU"/>
        </w:rPr>
      </w:pPr>
      <w:bookmarkStart w:id="2" w:name="_Toc526189069"/>
      <w:bookmarkStart w:id="3" w:name="_Toc526963691"/>
      <w:r w:rsidRPr="00C02201">
        <w:rPr>
          <w:rFonts w:ascii="Times New Roman" w:eastAsia="Times New Roman" w:hAnsi="Times New Roman" w:cs="Times New Roman"/>
          <w:b/>
          <w:kern w:val="32"/>
          <w:sz w:val="24"/>
          <w:szCs w:val="24"/>
          <w:lang w:eastAsia="ru-RU"/>
        </w:rPr>
        <w:lastRenderedPageBreak/>
        <w:t>АННОТАЦИЯ РАБОЧЕЙ ПРОГРАММЫ</w:t>
      </w:r>
      <w:bookmarkEnd w:id="2"/>
      <w:bookmarkEnd w:id="3"/>
    </w:p>
    <w:p w:rsidR="00C02201" w:rsidRPr="00C02201" w:rsidRDefault="00C02201" w:rsidP="00C02201">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Цель практики</w:t>
            </w:r>
          </w:p>
        </w:tc>
        <w:tc>
          <w:tcPr>
            <w:tcW w:w="7052"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color w:val="000000"/>
                <w:sz w:val="24"/>
                <w:szCs w:val="24"/>
                <w:lang w:eastAsia="ru-RU"/>
              </w:rPr>
              <w:t>Целями производственной (преддипломная) практики</w:t>
            </w:r>
            <w:r w:rsidRPr="00C02201">
              <w:rPr>
                <w:rFonts w:ascii="Times New Roman" w:eastAsia="Times New Roman" w:hAnsi="Times New Roman" w:cs="Times New Roman"/>
                <w:spacing w:val="4"/>
                <w:sz w:val="24"/>
                <w:szCs w:val="24"/>
                <w:lang w:eastAsia="ru-RU"/>
              </w:rPr>
              <w:t xml:space="preserve"> </w:t>
            </w:r>
            <w:r w:rsidRPr="00C02201">
              <w:rPr>
                <w:rFonts w:ascii="Times New Roman" w:eastAsia="Times New Roman" w:hAnsi="Times New Roman" w:cs="Times New Roman"/>
                <w:color w:val="000000"/>
                <w:sz w:val="24"/>
                <w:szCs w:val="24"/>
                <w:lang w:eastAsia="ru-RU"/>
              </w:rPr>
              <w:t>являются – производственной (преддипломная) практики по направлению подготовки,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М</w:t>
            </w:r>
            <w:r w:rsidRPr="00C02201">
              <w:rPr>
                <w:rFonts w:ascii="Times New Roman" w:eastAsia="Times New Roman" w:hAnsi="Times New Roman" w:cs="Times New Roman"/>
                <w:b/>
                <w:bCs/>
                <w:color w:val="000000"/>
                <w:spacing w:val="1"/>
                <w:sz w:val="24"/>
                <w:szCs w:val="24"/>
              </w:rPr>
              <w:t>есто практики в ОПОП</w:t>
            </w:r>
          </w:p>
        </w:tc>
        <w:tc>
          <w:tcPr>
            <w:tcW w:w="7052" w:type="dxa"/>
            <w:shd w:val="clear" w:color="auto" w:fill="auto"/>
          </w:tcPr>
          <w:p w:rsidR="00C02201" w:rsidRPr="00C02201" w:rsidRDefault="00137988"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137988">
              <w:rPr>
                <w:rFonts w:ascii="Times New Roman" w:eastAsia="Times New Roman" w:hAnsi="Times New Roman" w:cs="Times New Roman"/>
                <w:bCs/>
                <w:color w:val="000000"/>
                <w:spacing w:val="1"/>
                <w:sz w:val="24"/>
                <w:szCs w:val="24"/>
              </w:rPr>
              <w:t>Производственная (преддипломная) практика является составной частью основной профессиональной образовательной программы по специальности 40.05.04 «Судебная и прокурорская деятельность» (квалификация «специалист»).</w:t>
            </w:r>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Место и время проведения практики</w:t>
            </w:r>
          </w:p>
        </w:tc>
        <w:tc>
          <w:tcPr>
            <w:tcW w:w="7052"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практики обучающегося.</w:t>
            </w:r>
            <w:r w:rsidRPr="00C02201">
              <w:rPr>
                <w:rFonts w:ascii="Calibri" w:eastAsia="Calibri" w:hAnsi="Calibri" w:cs="Times New Roman"/>
              </w:rPr>
              <w:t xml:space="preserve"> </w:t>
            </w:r>
            <w:r w:rsidRPr="00C02201">
              <w:rPr>
                <w:rFonts w:ascii="Times New Roman" w:eastAsia="Times New Roman" w:hAnsi="Times New Roman" w:cs="Times New Roman"/>
                <w:bCs/>
                <w:color w:val="000000"/>
                <w:spacing w:val="1"/>
                <w:sz w:val="24"/>
                <w:szCs w:val="24"/>
              </w:rPr>
              <w:t xml:space="preserve">Прохождение </w:t>
            </w:r>
            <w:r w:rsidR="00137988" w:rsidRPr="00137988">
              <w:rPr>
                <w:rFonts w:ascii="Times New Roman" w:eastAsia="Times New Roman" w:hAnsi="Times New Roman" w:cs="Times New Roman"/>
                <w:bCs/>
                <w:color w:val="000000"/>
                <w:spacing w:val="1"/>
                <w:sz w:val="24"/>
                <w:szCs w:val="24"/>
              </w:rPr>
              <w:t xml:space="preserve">производственной (преддипломная) практики </w:t>
            </w:r>
            <w:r w:rsidRPr="00C02201">
              <w:rPr>
                <w:rFonts w:ascii="Times New Roman" w:eastAsia="Times New Roman" w:hAnsi="Times New Roman" w:cs="Times New Roman"/>
                <w:bCs/>
                <w:color w:val="000000"/>
                <w:spacing w:val="1"/>
                <w:sz w:val="24"/>
                <w:szCs w:val="24"/>
              </w:rPr>
              <w:t xml:space="preserve">предусмотрено </w:t>
            </w:r>
            <w:r w:rsidR="00137988">
              <w:rPr>
                <w:rFonts w:ascii="Times New Roman" w:eastAsia="Times New Roman" w:hAnsi="Times New Roman" w:cs="Times New Roman"/>
                <w:bCs/>
                <w:color w:val="000000"/>
                <w:spacing w:val="1"/>
                <w:sz w:val="24"/>
                <w:szCs w:val="24"/>
              </w:rPr>
              <w:t xml:space="preserve">для </w:t>
            </w:r>
            <w:r w:rsidR="00B43523">
              <w:rPr>
                <w:rFonts w:ascii="Times New Roman" w:eastAsia="Times New Roman" w:hAnsi="Times New Roman" w:cs="Times New Roman"/>
                <w:bCs/>
                <w:color w:val="000000"/>
                <w:spacing w:val="1"/>
                <w:sz w:val="24"/>
                <w:szCs w:val="24"/>
              </w:rPr>
              <w:t>студентов</w:t>
            </w:r>
            <w:r w:rsidR="00137988">
              <w:rPr>
                <w:rFonts w:ascii="Times New Roman" w:eastAsia="Times New Roman" w:hAnsi="Times New Roman" w:cs="Times New Roman"/>
                <w:bCs/>
                <w:color w:val="000000"/>
                <w:spacing w:val="1"/>
                <w:sz w:val="24"/>
                <w:szCs w:val="24"/>
              </w:rPr>
              <w:t xml:space="preserve"> очной формы обучения </w:t>
            </w:r>
            <w:r w:rsidRPr="00C02201">
              <w:rPr>
                <w:rFonts w:ascii="Times New Roman" w:eastAsia="Times New Roman" w:hAnsi="Times New Roman" w:cs="Times New Roman"/>
                <w:bCs/>
                <w:color w:val="000000"/>
                <w:spacing w:val="1"/>
                <w:sz w:val="24"/>
                <w:szCs w:val="24"/>
              </w:rPr>
              <w:t xml:space="preserve">в </w:t>
            </w:r>
            <w:r w:rsidR="00137988">
              <w:rPr>
                <w:rFonts w:ascii="Times New Roman" w:eastAsia="Times New Roman" w:hAnsi="Times New Roman" w:cs="Times New Roman"/>
                <w:bCs/>
                <w:color w:val="000000"/>
                <w:spacing w:val="1"/>
                <w:sz w:val="24"/>
                <w:szCs w:val="24"/>
              </w:rPr>
              <w:t>10</w:t>
            </w:r>
            <w:r w:rsidRPr="00C02201">
              <w:rPr>
                <w:rFonts w:ascii="Times New Roman" w:eastAsia="Times New Roman" w:hAnsi="Times New Roman" w:cs="Times New Roman"/>
                <w:bCs/>
                <w:color w:val="000000"/>
                <w:spacing w:val="1"/>
                <w:sz w:val="24"/>
                <w:szCs w:val="24"/>
              </w:rPr>
              <w:t xml:space="preserve"> семестре</w:t>
            </w:r>
            <w:r w:rsidR="00137988">
              <w:rPr>
                <w:rFonts w:ascii="Times New Roman" w:eastAsia="Times New Roman" w:hAnsi="Times New Roman" w:cs="Times New Roman"/>
                <w:bCs/>
                <w:color w:val="000000"/>
                <w:spacing w:val="1"/>
                <w:sz w:val="24"/>
                <w:szCs w:val="24"/>
              </w:rPr>
              <w:t>, для студентов заочной формы обучения – 1</w:t>
            </w:r>
            <w:r w:rsidR="003E45FD">
              <w:rPr>
                <w:rFonts w:ascii="Times New Roman" w:eastAsia="Times New Roman" w:hAnsi="Times New Roman" w:cs="Times New Roman"/>
                <w:bCs/>
                <w:color w:val="000000"/>
                <w:spacing w:val="1"/>
                <w:sz w:val="24"/>
                <w:szCs w:val="24"/>
              </w:rPr>
              <w:t>2</w:t>
            </w:r>
            <w:r w:rsidR="00137988">
              <w:rPr>
                <w:rFonts w:ascii="Times New Roman" w:eastAsia="Times New Roman" w:hAnsi="Times New Roman" w:cs="Times New Roman"/>
                <w:bCs/>
                <w:color w:val="000000"/>
                <w:spacing w:val="1"/>
                <w:sz w:val="24"/>
                <w:szCs w:val="24"/>
              </w:rPr>
              <w:t xml:space="preserve"> семестр.</w:t>
            </w:r>
            <w:r w:rsidRPr="00C02201">
              <w:rPr>
                <w:rFonts w:ascii="Times New Roman" w:eastAsia="Times New Roman" w:hAnsi="Times New Roman" w:cs="Times New Roman"/>
                <w:sz w:val="24"/>
                <w:szCs w:val="24"/>
                <w:lang w:eastAsia="ru-RU"/>
              </w:rPr>
              <w:t xml:space="preserve"> </w:t>
            </w:r>
            <w:r w:rsidRPr="00C02201">
              <w:rPr>
                <w:rFonts w:ascii="Times New Roman" w:eastAsia="Times New Roman" w:hAnsi="Times New Roman" w:cs="Times New Roman"/>
                <w:bCs/>
                <w:color w:val="000000"/>
                <w:spacing w:val="1"/>
                <w:sz w:val="24"/>
                <w:szCs w:val="24"/>
              </w:rPr>
              <w:t xml:space="preserve">Сроки прохождения </w:t>
            </w:r>
            <w:r w:rsidR="00137988" w:rsidRPr="00137988">
              <w:rPr>
                <w:rFonts w:ascii="Times New Roman" w:eastAsia="Times New Roman" w:hAnsi="Times New Roman" w:cs="Times New Roman"/>
                <w:bCs/>
                <w:color w:val="000000"/>
                <w:spacing w:val="1"/>
                <w:sz w:val="24"/>
                <w:szCs w:val="24"/>
              </w:rPr>
              <w:t xml:space="preserve">производственной (преддипломная) практики </w:t>
            </w:r>
            <w:r w:rsidRPr="00C02201">
              <w:rPr>
                <w:rFonts w:ascii="Times New Roman" w:eastAsia="Times New Roman" w:hAnsi="Times New Roman" w:cs="Times New Roman"/>
                <w:bCs/>
                <w:color w:val="000000"/>
                <w:spacing w:val="1"/>
                <w:sz w:val="24"/>
                <w:szCs w:val="24"/>
              </w:rPr>
              <w:t>устанавливаются учебными планами и графиками учебного процесса.</w:t>
            </w:r>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Компетенции, формируемые в результате прохождения практики</w:t>
            </w:r>
          </w:p>
        </w:tc>
        <w:tc>
          <w:tcPr>
            <w:tcW w:w="7052" w:type="dxa"/>
            <w:shd w:val="clear" w:color="auto" w:fill="auto"/>
          </w:tcPr>
          <w:p w:rsidR="00B43523" w:rsidRPr="00B43523" w:rsidRDefault="00B43523" w:rsidP="00B43523">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B43523">
              <w:rPr>
                <w:rFonts w:ascii="Times New Roman" w:eastAsia="Times New Roman" w:hAnsi="Times New Roman" w:cs="Times New Roman"/>
                <w:bCs/>
                <w:color w:val="000000"/>
                <w:spacing w:val="1"/>
                <w:sz w:val="24"/>
                <w:szCs w:val="24"/>
              </w:rPr>
              <w:t xml:space="preserve">В результате освоения дисциплины предполагается формирование у студентов следующих компетенций: </w:t>
            </w:r>
          </w:p>
          <w:p w:rsidR="00B43523" w:rsidRPr="00B43523" w:rsidRDefault="00B43523" w:rsidP="00B43523">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bookmarkStart w:id="4" w:name="_Hlk86927269"/>
            <w:r w:rsidRPr="00B43523">
              <w:rPr>
                <w:rFonts w:ascii="Times New Roman" w:eastAsia="Times New Roman" w:hAnsi="Times New Roman" w:cs="Times New Roman"/>
                <w:bCs/>
                <w:color w:val="000000"/>
                <w:spacing w:val="1"/>
                <w:sz w:val="24"/>
                <w:szCs w:val="24"/>
              </w:rPr>
              <w:t>Универсальные компетенции – УК-6</w:t>
            </w:r>
          </w:p>
          <w:p w:rsidR="00B43523" w:rsidRPr="00B43523" w:rsidRDefault="00B43523" w:rsidP="00B43523">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B43523">
              <w:rPr>
                <w:rFonts w:ascii="Times New Roman" w:eastAsia="Times New Roman" w:hAnsi="Times New Roman" w:cs="Times New Roman"/>
                <w:bCs/>
                <w:color w:val="000000"/>
                <w:spacing w:val="1"/>
                <w:sz w:val="24"/>
                <w:szCs w:val="24"/>
              </w:rPr>
              <w:t>Общепрофессиональные компетенции – ОПК-4, ОПК-6, ОПК-9</w:t>
            </w:r>
          </w:p>
          <w:p w:rsidR="00C02201" w:rsidRPr="00C02201" w:rsidRDefault="00B43523" w:rsidP="00B43523">
            <w:pPr>
              <w:widowControl w:val="0"/>
              <w:spacing w:after="0" w:line="240" w:lineRule="auto"/>
              <w:jc w:val="both"/>
              <w:rPr>
                <w:rFonts w:ascii="Times New Roman" w:eastAsia="Times New Roman" w:hAnsi="Times New Roman" w:cs="Times New Roman"/>
                <w:bCs/>
                <w:color w:val="000000"/>
                <w:spacing w:val="1"/>
                <w:sz w:val="24"/>
                <w:szCs w:val="24"/>
              </w:rPr>
            </w:pPr>
            <w:r w:rsidRPr="00B43523">
              <w:rPr>
                <w:rFonts w:ascii="Times New Roman" w:eastAsia="Times New Roman" w:hAnsi="Times New Roman" w:cs="Times New Roman"/>
                <w:bCs/>
                <w:color w:val="000000"/>
                <w:spacing w:val="1"/>
                <w:sz w:val="24"/>
                <w:szCs w:val="24"/>
              </w:rPr>
              <w:t>Профессиональные компетенции - ПК-1- ПК-6</w:t>
            </w:r>
            <w:bookmarkEnd w:id="4"/>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Общая трудоемкость практики</w:t>
            </w:r>
          </w:p>
        </w:tc>
        <w:tc>
          <w:tcPr>
            <w:tcW w:w="7052"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 xml:space="preserve">Общая трудоемкость практики составляет </w:t>
            </w:r>
            <w:r w:rsidR="00B43523">
              <w:rPr>
                <w:rFonts w:ascii="Times New Roman" w:eastAsia="Times New Roman" w:hAnsi="Times New Roman" w:cs="Times New Roman"/>
                <w:bCs/>
                <w:color w:val="000000"/>
                <w:spacing w:val="1"/>
                <w:sz w:val="24"/>
                <w:szCs w:val="24"/>
              </w:rPr>
              <w:t>9</w:t>
            </w:r>
            <w:r w:rsidRPr="00C02201">
              <w:rPr>
                <w:rFonts w:ascii="Times New Roman" w:eastAsia="Times New Roman" w:hAnsi="Times New Roman" w:cs="Times New Roman"/>
                <w:bCs/>
                <w:color w:val="000000"/>
                <w:spacing w:val="1"/>
                <w:sz w:val="24"/>
                <w:szCs w:val="24"/>
              </w:rPr>
              <w:t xml:space="preserve"> зачетных единиц (216 часов) для </w:t>
            </w:r>
            <w:r w:rsidR="00B43523">
              <w:rPr>
                <w:rFonts w:ascii="Times New Roman" w:eastAsia="Times New Roman" w:hAnsi="Times New Roman" w:cs="Times New Roman"/>
                <w:bCs/>
                <w:color w:val="000000"/>
                <w:spacing w:val="1"/>
                <w:sz w:val="24"/>
                <w:szCs w:val="24"/>
              </w:rPr>
              <w:t>всех</w:t>
            </w:r>
            <w:r w:rsidRPr="00C02201">
              <w:rPr>
                <w:rFonts w:ascii="Times New Roman" w:eastAsia="Times New Roman" w:hAnsi="Times New Roman" w:cs="Times New Roman"/>
                <w:bCs/>
                <w:color w:val="000000"/>
                <w:spacing w:val="1"/>
                <w:sz w:val="24"/>
                <w:szCs w:val="24"/>
              </w:rPr>
              <w:t xml:space="preserve"> форм формы обучения (</w:t>
            </w:r>
            <w:r w:rsidR="00B43523">
              <w:rPr>
                <w:rFonts w:ascii="Times New Roman" w:eastAsia="Times New Roman" w:hAnsi="Times New Roman" w:cs="Times New Roman"/>
                <w:bCs/>
                <w:color w:val="000000"/>
                <w:spacing w:val="1"/>
                <w:sz w:val="24"/>
                <w:szCs w:val="24"/>
              </w:rPr>
              <w:t>6</w:t>
            </w:r>
            <w:r w:rsidRPr="00C02201">
              <w:rPr>
                <w:rFonts w:ascii="Times New Roman" w:eastAsia="Times New Roman" w:hAnsi="Times New Roman" w:cs="Times New Roman"/>
                <w:bCs/>
                <w:color w:val="000000"/>
                <w:spacing w:val="1"/>
                <w:sz w:val="24"/>
                <w:szCs w:val="24"/>
              </w:rPr>
              <w:t xml:space="preserve"> недел</w:t>
            </w:r>
            <w:r w:rsidR="00B43523">
              <w:rPr>
                <w:rFonts w:ascii="Times New Roman" w:eastAsia="Times New Roman" w:hAnsi="Times New Roman" w:cs="Times New Roman"/>
                <w:bCs/>
                <w:color w:val="000000"/>
                <w:spacing w:val="1"/>
                <w:sz w:val="24"/>
                <w:szCs w:val="24"/>
              </w:rPr>
              <w:t>ь</w:t>
            </w:r>
            <w:r w:rsidRPr="00C02201">
              <w:rPr>
                <w:rFonts w:ascii="Times New Roman" w:eastAsia="Times New Roman" w:hAnsi="Times New Roman" w:cs="Times New Roman"/>
                <w:bCs/>
                <w:color w:val="000000"/>
                <w:spacing w:val="1"/>
                <w:sz w:val="24"/>
                <w:szCs w:val="24"/>
              </w:rPr>
              <w:t>)</w:t>
            </w:r>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Формы отчетности по практике</w:t>
            </w:r>
          </w:p>
        </w:tc>
        <w:tc>
          <w:tcPr>
            <w:tcW w:w="7052" w:type="dxa"/>
            <w:shd w:val="clear" w:color="auto" w:fill="auto"/>
          </w:tcPr>
          <w:p w:rsidR="00C02201" w:rsidRPr="00C02201" w:rsidRDefault="00C02201" w:rsidP="00C02201">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 xml:space="preserve">- отчет о прохождении практики; </w:t>
            </w:r>
          </w:p>
          <w:p w:rsidR="00C02201" w:rsidRPr="00C02201" w:rsidRDefault="00C02201" w:rsidP="00C02201">
            <w:pPr>
              <w:widowControl w:val="0"/>
              <w:shd w:val="clear" w:color="auto" w:fill="FFFFFF"/>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 индивидуальное задание;</w:t>
            </w:r>
          </w:p>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 характеристика.</w:t>
            </w:r>
          </w:p>
        </w:tc>
      </w:tr>
      <w:tr w:rsidR="00C02201" w:rsidRPr="00C02201" w:rsidTr="006F7287">
        <w:tc>
          <w:tcPr>
            <w:tcW w:w="2518"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
                <w:color w:val="000000"/>
                <w:spacing w:val="1"/>
                <w:sz w:val="24"/>
                <w:szCs w:val="24"/>
              </w:rPr>
            </w:pPr>
            <w:r w:rsidRPr="00C02201">
              <w:rPr>
                <w:rFonts w:ascii="Times New Roman" w:eastAsia="Times New Roman" w:hAnsi="Times New Roman" w:cs="Times New Roman"/>
                <w:b/>
                <w:color w:val="000000"/>
                <w:spacing w:val="1"/>
                <w:sz w:val="24"/>
                <w:szCs w:val="24"/>
              </w:rPr>
              <w:t>Форма промежуточной аттестации</w:t>
            </w:r>
          </w:p>
        </w:tc>
        <w:tc>
          <w:tcPr>
            <w:tcW w:w="7052" w:type="dxa"/>
            <w:shd w:val="clear" w:color="auto" w:fill="auto"/>
          </w:tcPr>
          <w:p w:rsidR="00C02201" w:rsidRPr="00C02201" w:rsidRDefault="00C02201" w:rsidP="00C02201">
            <w:pPr>
              <w:widowControl w:val="0"/>
              <w:spacing w:after="0" w:line="240" w:lineRule="auto"/>
              <w:jc w:val="both"/>
              <w:rPr>
                <w:rFonts w:ascii="Times New Roman" w:eastAsia="Times New Roman" w:hAnsi="Times New Roman" w:cs="Times New Roman"/>
                <w:bCs/>
                <w:color w:val="000000"/>
                <w:spacing w:val="1"/>
                <w:sz w:val="24"/>
                <w:szCs w:val="24"/>
              </w:rPr>
            </w:pPr>
            <w:r w:rsidRPr="00C02201">
              <w:rPr>
                <w:rFonts w:ascii="Times New Roman" w:eastAsia="Times New Roman" w:hAnsi="Times New Roman" w:cs="Times New Roman"/>
                <w:bCs/>
                <w:color w:val="000000"/>
                <w:spacing w:val="1"/>
                <w:sz w:val="24"/>
                <w:szCs w:val="24"/>
              </w:rPr>
              <w:t>Дифференцированный зачет</w:t>
            </w:r>
          </w:p>
        </w:tc>
      </w:tr>
    </w:tbl>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widowControl w:val="0"/>
        <w:spacing w:after="0" w:line="240" w:lineRule="auto"/>
        <w:ind w:firstLine="709"/>
        <w:jc w:val="both"/>
        <w:rPr>
          <w:rFonts w:ascii="Times New Roman" w:hAnsi="Times New Roman" w:cs="Times New Roman"/>
          <w:sz w:val="24"/>
          <w:szCs w:val="24"/>
          <w:lang w:eastAsia="ru-RU"/>
        </w:rPr>
      </w:pPr>
    </w:p>
    <w:p w:rsidR="00A706C1" w:rsidRPr="00F47AE0" w:rsidRDefault="00A706C1" w:rsidP="00F47AE0">
      <w:pPr>
        <w:pStyle w:val="a4"/>
        <w:widowControl w:val="0"/>
        <w:numPr>
          <w:ilvl w:val="0"/>
          <w:numId w:val="2"/>
        </w:numPr>
        <w:spacing w:after="0" w:line="240" w:lineRule="auto"/>
        <w:ind w:left="0" w:firstLine="709"/>
        <w:jc w:val="both"/>
        <w:rPr>
          <w:rFonts w:ascii="Times New Roman" w:hAnsi="Times New Roman" w:cs="Times New Roman"/>
          <w:b/>
          <w:sz w:val="24"/>
          <w:szCs w:val="24"/>
        </w:rPr>
      </w:pPr>
      <w:bookmarkStart w:id="5" w:name="_Toc56791019"/>
      <w:r w:rsidRPr="00F47AE0">
        <w:rPr>
          <w:rFonts w:ascii="Times New Roman" w:hAnsi="Times New Roman" w:cs="Times New Roman"/>
          <w:b/>
          <w:sz w:val="24"/>
          <w:szCs w:val="24"/>
        </w:rPr>
        <w:t>ЦЕЛИ И ЗАДАЧИ ПРАКТИКИ</w:t>
      </w:r>
      <w:bookmarkEnd w:id="5"/>
    </w:p>
    <w:p w:rsidR="00A950C6" w:rsidRPr="00F47AE0" w:rsidRDefault="00A950C6"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lastRenderedPageBreak/>
        <w:t>Целями производственной (преддипломной) практики является формирование у студентов целостного представления о судебной системе Российской Федерации, организации и деятельности ее судебных органов, о деятельности органов прокуратуры и Следственного комитета РФ,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w:t>
      </w:r>
    </w:p>
    <w:p w:rsidR="00A950C6" w:rsidRPr="00F47AE0" w:rsidRDefault="00A950C6"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p>
    <w:p w:rsidR="00A950C6" w:rsidRPr="00F47AE0" w:rsidRDefault="00A950C6" w:rsidP="00F47AE0">
      <w:pPr>
        <w:widowControl w:val="0"/>
        <w:tabs>
          <w:tab w:val="num" w:pos="180"/>
        </w:tabs>
        <w:spacing w:after="0" w:line="240" w:lineRule="auto"/>
        <w:ind w:firstLine="709"/>
        <w:jc w:val="both"/>
        <w:rPr>
          <w:rFonts w:ascii="Times New Roman" w:hAnsi="Times New Roman" w:cs="Times New Roman"/>
          <w:b/>
          <w:sz w:val="24"/>
          <w:szCs w:val="24"/>
        </w:rPr>
      </w:pPr>
      <w:r w:rsidRPr="00F47AE0">
        <w:rPr>
          <w:rFonts w:ascii="Times New Roman" w:hAnsi="Times New Roman" w:cs="Times New Roman"/>
          <w:b/>
          <w:sz w:val="24"/>
          <w:szCs w:val="24"/>
        </w:rPr>
        <w:t>знания:</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b/>
          <w:bCs/>
          <w:iCs/>
          <w:sz w:val="24"/>
          <w:szCs w:val="24"/>
        </w:rPr>
        <w:t>умения</w:t>
      </w:r>
      <w:r w:rsidRPr="00F47AE0">
        <w:rPr>
          <w:rFonts w:ascii="Times New Roman" w:hAnsi="Times New Roman" w:cs="Times New Roman"/>
          <w:iCs/>
          <w:sz w:val="24"/>
          <w:szCs w:val="24"/>
        </w:rPr>
        <w:t xml:space="preserve">: </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практические: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b/>
          <w:bCs/>
          <w:iCs/>
          <w:sz w:val="24"/>
          <w:szCs w:val="24"/>
        </w:rPr>
        <w:t>навыки</w:t>
      </w:r>
      <w:r w:rsidRPr="00F47AE0">
        <w:rPr>
          <w:rFonts w:ascii="Times New Roman" w:hAnsi="Times New Roman" w:cs="Times New Roman"/>
          <w:iCs/>
          <w:sz w:val="24"/>
          <w:szCs w:val="24"/>
        </w:rPr>
        <w:t xml:space="preserve">: </w:t>
      </w:r>
    </w:p>
    <w:p w:rsidR="002940EE" w:rsidRPr="00F47AE0" w:rsidRDefault="002940EE" w:rsidP="00F47AE0">
      <w:pPr>
        <w:widowControl w:val="0"/>
        <w:spacing w:after="0" w:line="240" w:lineRule="auto"/>
        <w:ind w:firstLine="709"/>
        <w:jc w:val="both"/>
        <w:rPr>
          <w:rFonts w:ascii="Times New Roman" w:hAnsi="Times New Roman" w:cs="Times New Roman"/>
          <w:iCs/>
          <w:sz w:val="24"/>
          <w:szCs w:val="24"/>
        </w:rPr>
      </w:pPr>
      <w:r w:rsidRPr="00F47AE0">
        <w:rPr>
          <w:rFonts w:ascii="Times New Roman" w:hAnsi="Times New Roman" w:cs="Times New Roman"/>
          <w:iCs/>
          <w:sz w:val="24"/>
          <w:szCs w:val="24"/>
        </w:rPr>
        <w:t>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A950C6" w:rsidRPr="00F47AE0" w:rsidRDefault="002940EE" w:rsidP="00F47AE0">
      <w:pPr>
        <w:widowControl w:val="0"/>
        <w:spacing w:after="0" w:line="240" w:lineRule="auto"/>
        <w:ind w:firstLine="709"/>
        <w:jc w:val="both"/>
        <w:rPr>
          <w:rFonts w:ascii="Times New Roman" w:hAnsi="Times New Roman" w:cs="Times New Roman"/>
          <w:b/>
          <w:bCs/>
          <w:sz w:val="24"/>
          <w:szCs w:val="24"/>
          <w:lang w:eastAsia="ru-RU"/>
        </w:rPr>
      </w:pPr>
      <w:r w:rsidRPr="00F47AE0">
        <w:rPr>
          <w:rFonts w:ascii="Times New Roman" w:hAnsi="Times New Roman" w:cs="Times New Roman"/>
          <w:b/>
          <w:bCs/>
          <w:sz w:val="24"/>
          <w:szCs w:val="24"/>
          <w:lang w:eastAsia="ru-RU"/>
        </w:rPr>
        <w:t>З</w:t>
      </w:r>
      <w:r w:rsidR="00A950C6" w:rsidRPr="00F47AE0">
        <w:rPr>
          <w:rFonts w:ascii="Times New Roman" w:hAnsi="Times New Roman" w:cs="Times New Roman"/>
          <w:b/>
          <w:bCs/>
          <w:sz w:val="24"/>
          <w:szCs w:val="24"/>
          <w:lang w:eastAsia="ru-RU"/>
        </w:rPr>
        <w:t xml:space="preserve">адачами производственной (преддипломной) практики </w:t>
      </w:r>
      <w:r w:rsidR="003F0926" w:rsidRPr="00F47AE0">
        <w:rPr>
          <w:rFonts w:ascii="Times New Roman" w:hAnsi="Times New Roman" w:cs="Times New Roman"/>
          <w:b/>
          <w:bCs/>
          <w:sz w:val="24"/>
          <w:szCs w:val="24"/>
          <w:lang w:eastAsia="ru-RU"/>
        </w:rPr>
        <w:t>являются:</w:t>
      </w:r>
    </w:p>
    <w:p w:rsidR="002940EE" w:rsidRPr="00F47AE0" w:rsidRDefault="002940EE"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rsidR="002940EE" w:rsidRPr="00F47AE0" w:rsidRDefault="002940EE"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приобретение практического опыта работы в коллективе, навыков работы в иерархически организованной команде, развитие чувства персональной ответственности за принимаемые решения, приобретение опыта публичных выступлений, аргументации правовой позиции, профессиональной дискуссии;</w:t>
      </w:r>
    </w:p>
    <w:p w:rsidR="00A950C6" w:rsidRPr="00F47AE0" w:rsidRDefault="002940EE"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xml:space="preserve">- сбор материалов для выполнения выпускной квалификационной работы посредством анализа и обобщения опыта правоприменительной деятельности, изучения доступных материалов уголовных дел, профессионального общения с опытными </w:t>
      </w:r>
      <w:r w:rsidRPr="00F47AE0">
        <w:rPr>
          <w:rFonts w:ascii="Times New Roman" w:hAnsi="Times New Roman" w:cs="Times New Roman"/>
          <w:sz w:val="24"/>
          <w:szCs w:val="24"/>
          <w:lang w:eastAsia="ru-RU"/>
        </w:rPr>
        <w:lastRenderedPageBreak/>
        <w:t>юристами, проведения экспертных и иных социологических опросов и измерений, изучения статистических данных.</w:t>
      </w:r>
    </w:p>
    <w:p w:rsidR="002940EE" w:rsidRPr="00F47AE0" w:rsidRDefault="002940EE" w:rsidP="00F47AE0">
      <w:pPr>
        <w:widowControl w:val="0"/>
        <w:spacing w:after="0" w:line="240" w:lineRule="auto"/>
        <w:ind w:firstLine="709"/>
        <w:jc w:val="both"/>
        <w:rPr>
          <w:rFonts w:ascii="Times New Roman" w:hAnsi="Times New Roman" w:cs="Times New Roman"/>
          <w:sz w:val="24"/>
          <w:szCs w:val="24"/>
          <w:lang w:eastAsia="ru-RU"/>
        </w:rPr>
      </w:pPr>
    </w:p>
    <w:p w:rsidR="003F0926" w:rsidRPr="00F47AE0" w:rsidRDefault="003F0926" w:rsidP="00F47AE0">
      <w:pPr>
        <w:widowControl w:val="0"/>
        <w:spacing w:after="0" w:line="240" w:lineRule="auto"/>
        <w:ind w:firstLine="709"/>
        <w:jc w:val="both"/>
        <w:rPr>
          <w:rFonts w:ascii="Times New Roman" w:eastAsia="Times New Roman" w:hAnsi="Times New Roman" w:cs="Times New Roman"/>
          <w:b/>
          <w:sz w:val="24"/>
          <w:szCs w:val="24"/>
          <w:lang w:eastAsia="ru-RU"/>
        </w:rPr>
      </w:pPr>
      <w:bookmarkStart w:id="6" w:name="_Toc56791020"/>
      <w:r w:rsidRPr="00F47AE0">
        <w:rPr>
          <w:rFonts w:ascii="Times New Roman" w:eastAsia="Times New Roman" w:hAnsi="Times New Roman" w:cs="Times New Roman"/>
          <w:b/>
          <w:sz w:val="24"/>
          <w:szCs w:val="24"/>
          <w:lang w:eastAsia="ru-RU"/>
        </w:rPr>
        <w:t>2. ВИД ПРАКТИКИ, СПОСОБ И ФОРМА ЕЕ ПРОВЕДЕНИЯ</w:t>
      </w:r>
      <w:bookmarkEnd w:id="6"/>
    </w:p>
    <w:p w:rsidR="003F0926" w:rsidRPr="00F47AE0" w:rsidRDefault="003F0926" w:rsidP="00F47AE0">
      <w:pPr>
        <w:pStyle w:val="ab"/>
        <w:widowControl w:val="0"/>
        <w:ind w:firstLine="709"/>
        <w:rPr>
          <w:i/>
          <w:sz w:val="24"/>
        </w:rPr>
      </w:pPr>
      <w:r w:rsidRPr="00F47AE0">
        <w:rPr>
          <w:sz w:val="24"/>
        </w:rPr>
        <w:t xml:space="preserve">Вид практики: </w:t>
      </w:r>
      <w:r w:rsidRPr="00F47AE0">
        <w:rPr>
          <w:i/>
          <w:sz w:val="24"/>
        </w:rPr>
        <w:t>производственная (преддипломная).</w:t>
      </w:r>
    </w:p>
    <w:p w:rsidR="003F0926" w:rsidRPr="00F47AE0" w:rsidRDefault="003F0926" w:rsidP="00F47AE0">
      <w:pPr>
        <w:pStyle w:val="ab"/>
        <w:widowControl w:val="0"/>
        <w:ind w:firstLine="709"/>
        <w:rPr>
          <w:i/>
          <w:sz w:val="24"/>
        </w:rPr>
      </w:pPr>
      <w:r w:rsidRPr="00F47AE0">
        <w:rPr>
          <w:sz w:val="24"/>
        </w:rPr>
        <w:t xml:space="preserve">Способ проведения практики: </w:t>
      </w:r>
      <w:r w:rsidRPr="00F47AE0">
        <w:rPr>
          <w:i/>
          <w:sz w:val="24"/>
          <w:shd w:val="clear" w:color="auto" w:fill="FFFFFF"/>
        </w:rPr>
        <w:t>стационарная; выездная.</w:t>
      </w:r>
    </w:p>
    <w:p w:rsidR="003F0926" w:rsidRPr="00F47AE0" w:rsidRDefault="003F0926" w:rsidP="00F47AE0">
      <w:pPr>
        <w:pStyle w:val="ab"/>
        <w:widowControl w:val="0"/>
        <w:ind w:firstLine="709"/>
        <w:rPr>
          <w:i/>
          <w:sz w:val="24"/>
        </w:rPr>
      </w:pPr>
      <w:r w:rsidRPr="00F47AE0">
        <w:rPr>
          <w:sz w:val="24"/>
        </w:rPr>
        <w:t xml:space="preserve">Форма проведения:  </w:t>
      </w:r>
      <w:r w:rsidRPr="00F47AE0">
        <w:rPr>
          <w:i/>
          <w:sz w:val="24"/>
          <w:shd w:val="clear" w:color="auto" w:fill="FFFFFF"/>
        </w:rPr>
        <w:t>дискретная.</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Преддипломная практика проводится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w:t>
      </w:r>
    </w:p>
    <w:p w:rsidR="003F0926" w:rsidRPr="00F47AE0" w:rsidRDefault="003F0926"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Содержание и форма проведения практики определяется спецификой 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 xml:space="preserve">Организация проведения практики, предусмотренной образовательной программой, осуществляется на основе договоров с органами, организациями, учреждениями, осуществляющими деятельность по образовательной программе соответствующего профиля. Такими организациями, как правило, являются суды общей юрисдикции, в которые студенты направляются Российским государственным университетом правосудия, а также кафедры уголовного или уголовно-процессуального права Северо-Западного филиала РГУП.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практики студенты могут быть направлены в иные органы, участвующие в уголовном судопроизводстве. </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 xml:space="preserve">Направление студентов на производственную практику осуществляется на основании приказа директора филиала.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 xml:space="preserve">Допускается прохождение студентами производственной практики по месту работы (если оно относится к правоприменительным органам),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 </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2940EE" w:rsidRPr="00F47AE0" w:rsidRDefault="002940EE" w:rsidP="00F47AE0">
      <w:pPr>
        <w:widowControl w:val="0"/>
        <w:spacing w:after="0" w:line="240" w:lineRule="auto"/>
        <w:ind w:firstLine="709"/>
        <w:jc w:val="both"/>
        <w:rPr>
          <w:rFonts w:ascii="Times New Roman" w:eastAsia="Times New Roman" w:hAnsi="Times New Roman" w:cs="Times New Roman"/>
          <w:bCs/>
          <w:sz w:val="24"/>
          <w:szCs w:val="24"/>
        </w:rPr>
      </w:pPr>
      <w:r w:rsidRPr="00F47AE0">
        <w:rPr>
          <w:rFonts w:ascii="Times New Roman" w:eastAsia="Times New Roman" w:hAnsi="Times New Roman" w:cs="Times New Roman"/>
          <w:bCs/>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310D32" w:rsidRPr="00F47AE0" w:rsidRDefault="00310D32" w:rsidP="00F47AE0">
      <w:pPr>
        <w:widowControl w:val="0"/>
        <w:spacing w:after="0" w:line="240" w:lineRule="auto"/>
        <w:ind w:firstLine="709"/>
        <w:jc w:val="both"/>
        <w:rPr>
          <w:rFonts w:ascii="Times New Roman" w:hAnsi="Times New Roman" w:cs="Times New Roman"/>
          <w:sz w:val="24"/>
          <w:szCs w:val="24"/>
          <w:lang w:eastAsia="ru-RU"/>
        </w:rPr>
      </w:pPr>
    </w:p>
    <w:p w:rsidR="0083396F" w:rsidRDefault="0083396F" w:rsidP="00F47AE0">
      <w:pPr>
        <w:widowControl w:val="0"/>
        <w:spacing w:after="0" w:line="240" w:lineRule="auto"/>
        <w:ind w:firstLine="709"/>
        <w:jc w:val="both"/>
        <w:rPr>
          <w:rFonts w:ascii="Times New Roman" w:eastAsia="Times New Roman" w:hAnsi="Times New Roman" w:cs="Times New Roman"/>
          <w:b/>
          <w:sz w:val="24"/>
          <w:szCs w:val="24"/>
          <w:lang w:eastAsia="ru-RU"/>
        </w:rPr>
      </w:pPr>
      <w:bookmarkStart w:id="7" w:name="_Toc56791021"/>
      <w:r w:rsidRPr="00F47AE0">
        <w:rPr>
          <w:rFonts w:ascii="Times New Roman" w:eastAsia="Times New Roman" w:hAnsi="Times New Roman" w:cs="Times New Roman"/>
          <w:b/>
          <w:sz w:val="24"/>
          <w:szCs w:val="24"/>
          <w:lang w:eastAsia="ru-RU"/>
        </w:rPr>
        <w:t>3. ПЕРЕЧЕНЬ ПЛАНИРУЕМЫХ РЕЗУЛЬТАТОВ ОБУЧЕНИЯ ПРИ ПРОХОЖДЕНИИ ПРАКТИКИ</w:t>
      </w:r>
      <w:bookmarkEnd w:id="7"/>
    </w:p>
    <w:p w:rsidR="007C167D" w:rsidRPr="00F47AE0" w:rsidRDefault="007C167D" w:rsidP="00F47AE0">
      <w:pPr>
        <w:widowControl w:val="0"/>
        <w:spacing w:after="0" w:line="240" w:lineRule="auto"/>
        <w:ind w:firstLine="709"/>
        <w:jc w:val="both"/>
        <w:rPr>
          <w:rFonts w:ascii="Times New Roman" w:eastAsia="Times New Roman" w:hAnsi="Times New Roman" w:cs="Times New Roman"/>
          <w:b/>
          <w:sz w:val="24"/>
          <w:szCs w:val="24"/>
          <w:lang w:eastAsia="ru-RU"/>
        </w:rPr>
      </w:pPr>
    </w:p>
    <w:p w:rsidR="002940EE" w:rsidRDefault="002940EE"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xml:space="preserve">Производственная, в том числе и преддипломная практика нацелена на </w:t>
      </w:r>
      <w:r w:rsidRPr="00F47AE0">
        <w:rPr>
          <w:rFonts w:ascii="Times New Roman" w:hAnsi="Times New Roman" w:cs="Times New Roman"/>
          <w:sz w:val="24"/>
          <w:szCs w:val="24"/>
          <w:lang w:eastAsia="ru-RU"/>
        </w:rPr>
        <w:lastRenderedPageBreak/>
        <w:t xml:space="preserve">формирование компетенций, приведенных ниже </w:t>
      </w:r>
    </w:p>
    <w:p w:rsidR="007C167D" w:rsidRDefault="007C167D" w:rsidP="00F47AE0">
      <w:pPr>
        <w:widowControl w:val="0"/>
        <w:spacing w:after="0" w:line="24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257"/>
        <w:gridCol w:w="7279"/>
      </w:tblGrid>
      <w:tr w:rsidR="007C167D" w:rsidRPr="007C167D" w:rsidTr="006F7287">
        <w:tc>
          <w:tcPr>
            <w:tcW w:w="808"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167D">
              <w:rPr>
                <w:rFonts w:ascii="Times New Roman" w:eastAsia="Times New Roman" w:hAnsi="Times New Roman" w:cs="Times New Roman"/>
                <w:b/>
                <w:bCs/>
                <w:sz w:val="24"/>
                <w:szCs w:val="24"/>
                <w:lang w:eastAsia="ru-RU"/>
              </w:rPr>
              <w:t>П.п</w:t>
            </w:r>
          </w:p>
        </w:tc>
        <w:tc>
          <w:tcPr>
            <w:tcW w:w="1257"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167D">
              <w:rPr>
                <w:rFonts w:ascii="Times New Roman" w:eastAsia="Times New Roman" w:hAnsi="Times New Roman" w:cs="Times New Roman"/>
                <w:b/>
                <w:bCs/>
                <w:sz w:val="24"/>
                <w:szCs w:val="24"/>
                <w:lang w:eastAsia="ru-RU"/>
              </w:rPr>
              <w:t>Код</w:t>
            </w:r>
          </w:p>
        </w:tc>
        <w:tc>
          <w:tcPr>
            <w:tcW w:w="7279"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167D">
              <w:rPr>
                <w:rFonts w:ascii="Times New Roman" w:eastAsia="Times New Roman" w:hAnsi="Times New Roman" w:cs="Times New Roman"/>
                <w:b/>
                <w:bCs/>
                <w:sz w:val="24"/>
                <w:szCs w:val="24"/>
                <w:lang w:eastAsia="ru-RU"/>
              </w:rPr>
              <w:t>Название</w:t>
            </w:r>
          </w:p>
        </w:tc>
      </w:tr>
      <w:tr w:rsidR="007C167D" w:rsidRPr="007C167D" w:rsidTr="006F7287">
        <w:tc>
          <w:tcPr>
            <w:tcW w:w="808"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1.</w:t>
            </w:r>
          </w:p>
        </w:tc>
        <w:tc>
          <w:tcPr>
            <w:tcW w:w="1257"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УК-6</w:t>
            </w:r>
          </w:p>
        </w:tc>
        <w:tc>
          <w:tcPr>
            <w:tcW w:w="7279"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tc>
      </w:tr>
      <w:tr w:rsidR="007C167D" w:rsidRPr="007C167D" w:rsidTr="006F7287">
        <w:tc>
          <w:tcPr>
            <w:tcW w:w="808"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2.</w:t>
            </w:r>
          </w:p>
        </w:tc>
        <w:tc>
          <w:tcPr>
            <w:tcW w:w="1257"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ОПК-4</w:t>
            </w:r>
          </w:p>
        </w:tc>
        <w:tc>
          <w:tcPr>
            <w:tcW w:w="7279"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Способен участвовать в экспертной юридической деятельности</w:t>
            </w:r>
          </w:p>
        </w:tc>
      </w:tr>
      <w:tr w:rsidR="007C167D" w:rsidRPr="007C167D" w:rsidTr="006F7287">
        <w:tc>
          <w:tcPr>
            <w:tcW w:w="808"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3.</w:t>
            </w:r>
          </w:p>
        </w:tc>
        <w:tc>
          <w:tcPr>
            <w:tcW w:w="1257"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ОПК-6</w:t>
            </w:r>
          </w:p>
        </w:tc>
        <w:tc>
          <w:tcPr>
            <w:tcW w:w="7279"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Способен письменно и устно аргументировать правовую позицию по делу и осуществлять профессиональное представительство</w:t>
            </w:r>
            <w:r w:rsidRPr="007C167D">
              <w:rPr>
                <w:rFonts w:ascii="Times New Roman" w:eastAsia="Times New Roman" w:hAnsi="Times New Roman" w:cs="Times New Roman"/>
                <w:sz w:val="24"/>
                <w:szCs w:val="24"/>
                <w:lang w:eastAsia="ru-RU"/>
              </w:rPr>
              <w:tab/>
              <w:t>в судах (иных органах власти)</w:t>
            </w:r>
          </w:p>
        </w:tc>
      </w:tr>
      <w:tr w:rsidR="007C167D" w:rsidRPr="007C167D" w:rsidTr="006F7287">
        <w:tc>
          <w:tcPr>
            <w:tcW w:w="808"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4.</w:t>
            </w:r>
          </w:p>
        </w:tc>
        <w:tc>
          <w:tcPr>
            <w:tcW w:w="1257"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ОПК-9</w:t>
            </w:r>
          </w:p>
        </w:tc>
        <w:tc>
          <w:tcPr>
            <w:tcW w:w="7279" w:type="dxa"/>
            <w:shd w:val="clear" w:color="auto" w:fill="auto"/>
          </w:tcPr>
          <w:p w:rsidR="007C167D" w:rsidRPr="007C167D" w:rsidRDefault="007C167D" w:rsidP="007C167D">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r>
      <w:tr w:rsidR="00190536" w:rsidRPr="007C167D" w:rsidTr="00613380">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5.</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ПК-1</w:t>
            </w:r>
          </w:p>
        </w:tc>
        <w:tc>
          <w:tcPr>
            <w:tcW w:w="7279" w:type="dxa"/>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обеспечивать соблюдение законодательства субъектами права.</w:t>
            </w:r>
          </w:p>
        </w:tc>
      </w:tr>
      <w:tr w:rsidR="00190536" w:rsidRPr="007C167D" w:rsidTr="00613380">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6.</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2</w:t>
            </w:r>
          </w:p>
        </w:tc>
        <w:tc>
          <w:tcPr>
            <w:tcW w:w="7279" w:type="dxa"/>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осуществлять профессиональную деятельность в сфере международно-правового сотрудничества.</w:t>
            </w:r>
          </w:p>
        </w:tc>
      </w:tr>
      <w:tr w:rsidR="00190536" w:rsidRPr="007C167D" w:rsidTr="00780209">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7.</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3</w:t>
            </w:r>
            <w:r w:rsidRPr="007C167D">
              <w:rPr>
                <w:rFonts w:ascii="Times New Roman" w:eastAsia="Times New Roman" w:hAnsi="Times New Roman" w:cs="Times New Roman"/>
                <w:sz w:val="24"/>
                <w:szCs w:val="24"/>
                <w:lang w:eastAsia="ru-RU"/>
              </w:rPr>
              <w:t xml:space="preserve">. </w:t>
            </w:r>
          </w:p>
        </w:tc>
        <w:tc>
          <w:tcPr>
            <w:tcW w:w="7279" w:type="dxa"/>
          </w:tcPr>
          <w:p w:rsidR="00190536" w:rsidRPr="007C167D" w:rsidRDefault="00190536" w:rsidP="00190536">
            <w:pPr>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применять нормы материального права.</w:t>
            </w:r>
          </w:p>
        </w:tc>
      </w:tr>
      <w:tr w:rsidR="00190536" w:rsidRPr="007C167D" w:rsidTr="00780209">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8.</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4</w:t>
            </w:r>
          </w:p>
        </w:tc>
        <w:tc>
          <w:tcPr>
            <w:tcW w:w="7279" w:type="dxa"/>
          </w:tcPr>
          <w:p w:rsidR="00190536" w:rsidRPr="007C167D" w:rsidRDefault="00190536" w:rsidP="00190536">
            <w:pPr>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применять нормы процессуального права.</w:t>
            </w:r>
          </w:p>
        </w:tc>
      </w:tr>
      <w:tr w:rsidR="00190536" w:rsidRPr="007C167D" w:rsidTr="00780209">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9.</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5</w:t>
            </w:r>
            <w:r w:rsidRPr="007C167D">
              <w:rPr>
                <w:rFonts w:ascii="Times New Roman" w:eastAsia="Times New Roman" w:hAnsi="Times New Roman" w:cs="Times New Roman"/>
                <w:sz w:val="24"/>
                <w:szCs w:val="24"/>
                <w:lang w:eastAsia="ru-RU"/>
              </w:rPr>
              <w:tab/>
            </w:r>
          </w:p>
        </w:tc>
        <w:tc>
          <w:tcPr>
            <w:tcW w:w="7279" w:type="dxa"/>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к подготовке и вынесению законных, обоснованных и мотивированных судебных актов.</w:t>
            </w:r>
          </w:p>
        </w:tc>
      </w:tr>
      <w:tr w:rsidR="00190536" w:rsidRPr="007C167D" w:rsidTr="00780209">
        <w:tc>
          <w:tcPr>
            <w:tcW w:w="808"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10.</w:t>
            </w:r>
          </w:p>
        </w:tc>
        <w:tc>
          <w:tcPr>
            <w:tcW w:w="1257" w:type="dxa"/>
            <w:shd w:val="clear" w:color="auto" w:fill="auto"/>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67D">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6</w:t>
            </w:r>
          </w:p>
        </w:tc>
        <w:tc>
          <w:tcPr>
            <w:tcW w:w="7279" w:type="dxa"/>
          </w:tcPr>
          <w:p w:rsidR="00190536" w:rsidRPr="007C167D" w:rsidRDefault="00190536" w:rsidP="00190536">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536">
              <w:rPr>
                <w:rFonts w:ascii="Times New Roman" w:eastAsia="Calibri" w:hAnsi="Times New Roman" w:cs="Times New Roman"/>
                <w:sz w:val="24"/>
                <w:szCs w:val="24"/>
              </w:rPr>
              <w:t>Способен давать квалифицированные юридические заключения и консультации в рамках своей профессиональной деятельности</w:t>
            </w:r>
            <w:r w:rsidRPr="00190536">
              <w:rPr>
                <w:rFonts w:ascii="Times New Roman" w:eastAsia="Calibri" w:hAnsi="Times New Roman" w:cs="Times New Roman"/>
                <w:b/>
                <w:bCs/>
                <w:sz w:val="24"/>
                <w:szCs w:val="24"/>
              </w:rPr>
              <w:t>.</w:t>
            </w:r>
          </w:p>
        </w:tc>
      </w:tr>
    </w:tbl>
    <w:p w:rsidR="007C167D" w:rsidRDefault="007C167D" w:rsidP="00F47AE0">
      <w:pPr>
        <w:widowControl w:val="0"/>
        <w:spacing w:after="0" w:line="240" w:lineRule="auto"/>
        <w:ind w:firstLine="709"/>
        <w:jc w:val="both"/>
        <w:rPr>
          <w:rFonts w:ascii="Times New Roman" w:hAnsi="Times New Roman" w:cs="Times New Roman"/>
          <w:sz w:val="24"/>
          <w:szCs w:val="24"/>
          <w:lang w:eastAsia="ru-RU"/>
        </w:rPr>
      </w:pPr>
    </w:p>
    <w:p w:rsidR="00F46311" w:rsidRPr="00F47AE0" w:rsidRDefault="00F46311" w:rsidP="00F47AE0">
      <w:pPr>
        <w:widowControl w:val="0"/>
        <w:spacing w:after="0" w:line="240" w:lineRule="auto"/>
        <w:ind w:firstLine="709"/>
        <w:jc w:val="both"/>
        <w:rPr>
          <w:rFonts w:ascii="Times New Roman" w:hAnsi="Times New Roman" w:cs="Times New Roman"/>
          <w:b/>
          <w:sz w:val="24"/>
          <w:szCs w:val="24"/>
        </w:rPr>
      </w:pPr>
      <w:bookmarkStart w:id="8" w:name="_Toc56791022"/>
      <w:r w:rsidRPr="00F47AE0">
        <w:rPr>
          <w:rFonts w:ascii="Times New Roman" w:hAnsi="Times New Roman" w:cs="Times New Roman"/>
          <w:b/>
          <w:sz w:val="24"/>
          <w:szCs w:val="24"/>
        </w:rPr>
        <w:t>4. МЕСТО ПРАКТИКИ В СТРУКТУРЕ ОПОП</w:t>
      </w:r>
      <w:r w:rsidR="00F66F04" w:rsidRPr="00F47AE0">
        <w:rPr>
          <w:rFonts w:ascii="Times New Roman" w:hAnsi="Times New Roman" w:cs="Times New Roman"/>
          <w:b/>
          <w:sz w:val="24"/>
          <w:szCs w:val="24"/>
        </w:rPr>
        <w:t xml:space="preserve"> ВО</w:t>
      </w:r>
      <w:bookmarkEnd w:id="8"/>
    </w:p>
    <w:p w:rsidR="00F46311" w:rsidRPr="00F47AE0" w:rsidRDefault="00F46311"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Производственная (предд</w:t>
      </w:r>
      <w:r w:rsidR="00A87476" w:rsidRPr="00F47AE0">
        <w:rPr>
          <w:rFonts w:ascii="Times New Roman" w:hAnsi="Times New Roman" w:cs="Times New Roman"/>
          <w:sz w:val="24"/>
          <w:szCs w:val="24"/>
          <w:lang w:eastAsia="ru-RU"/>
        </w:rPr>
        <w:t>ипломная) практика является составной частью основной профессиональной образовательной программы по специальности 40.05.04 «Судебная и прокурорская деятельность» (квалификация «специалист»).</w:t>
      </w:r>
      <w:r w:rsidRPr="00F47AE0">
        <w:rPr>
          <w:rFonts w:ascii="Times New Roman" w:hAnsi="Times New Roman" w:cs="Times New Roman"/>
          <w:sz w:val="24"/>
          <w:szCs w:val="24"/>
          <w:lang w:eastAsia="ru-RU"/>
        </w:rPr>
        <w:t xml:space="preserve"> </w:t>
      </w:r>
    </w:p>
    <w:p w:rsidR="00F66F04" w:rsidRPr="00F47AE0" w:rsidRDefault="00F66F04"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xml:space="preserve">Требования к организации преддипломных практик определены Федеральным государственным образовательным стандартом высшего профессионального образования (ФГОС ВПО) по направлению подготовки 40.05.04 «Судебная и прокурорская деятельность» (квалификация «специалист»). 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w:t>
      </w:r>
    </w:p>
    <w:p w:rsidR="00F66F04" w:rsidRPr="00F47AE0" w:rsidRDefault="00F66F04" w:rsidP="00F47AE0">
      <w:pPr>
        <w:widowControl w:val="0"/>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Для прохождения практики студент должен обладать знаниями в области теории уголовного и уголовно-процессуального права, административного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Студент должен уметь логически мыслить, четко выполнять поставленные перед ними задачи, в т. ч. исследовательского характера, осуществлять поиск необходимой нормативной и иной информации, работать с основными компьютерными программами создания и редактирования текстов, справочными информационно-аналитическими системами.</w:t>
      </w:r>
    </w:p>
    <w:p w:rsidR="00190536" w:rsidRPr="00F47AE0" w:rsidRDefault="00190536" w:rsidP="00190536">
      <w:pPr>
        <w:widowControl w:val="0"/>
        <w:spacing w:after="0" w:line="240" w:lineRule="auto"/>
        <w:ind w:firstLine="709"/>
        <w:jc w:val="both"/>
        <w:rPr>
          <w:rFonts w:ascii="Times New Roman" w:hAnsi="Times New Roman" w:cs="Times New Roman"/>
          <w:sz w:val="24"/>
          <w:szCs w:val="24"/>
          <w:lang w:eastAsia="ru-RU"/>
        </w:rPr>
      </w:pPr>
      <w:r w:rsidRPr="00190536">
        <w:rPr>
          <w:rFonts w:ascii="Times New Roman" w:hAnsi="Times New Roman" w:cs="Times New Roman"/>
          <w:sz w:val="24"/>
          <w:szCs w:val="24"/>
        </w:rPr>
        <w:t>Результаты практики могут быть использованы при выполнении выпускной квалификационной работы.</w:t>
      </w:r>
      <w:r w:rsidRPr="00190536">
        <w:rPr>
          <w:rFonts w:ascii="Times New Roman" w:hAnsi="Times New Roman" w:cs="Times New Roman"/>
          <w:sz w:val="24"/>
          <w:szCs w:val="24"/>
          <w:lang w:eastAsia="ru-RU"/>
        </w:rPr>
        <w:t xml:space="preserve"> </w:t>
      </w:r>
      <w:r w:rsidRPr="00F47AE0">
        <w:rPr>
          <w:rFonts w:ascii="Times New Roman" w:hAnsi="Times New Roman" w:cs="Times New Roman"/>
          <w:sz w:val="24"/>
          <w:szCs w:val="24"/>
          <w:lang w:eastAsia="ru-RU"/>
        </w:rPr>
        <w:t>Содержание практики является логическим продолжением разделов О</w:t>
      </w:r>
      <w:r>
        <w:rPr>
          <w:rFonts w:ascii="Times New Roman" w:hAnsi="Times New Roman" w:cs="Times New Roman"/>
          <w:sz w:val="24"/>
          <w:szCs w:val="24"/>
          <w:lang w:eastAsia="ru-RU"/>
        </w:rPr>
        <w:t>П</w:t>
      </w:r>
      <w:r w:rsidRPr="00F47AE0">
        <w:rPr>
          <w:rFonts w:ascii="Times New Roman" w:hAnsi="Times New Roman" w:cs="Times New Roman"/>
          <w:sz w:val="24"/>
          <w:szCs w:val="24"/>
          <w:lang w:eastAsia="ru-RU"/>
        </w:rPr>
        <w:t>ОП, предусматривающих изучение общепрофессиональных и специальных дисциплин (см. таблицу).</w:t>
      </w:r>
    </w:p>
    <w:p w:rsidR="00190536" w:rsidRPr="00190536" w:rsidRDefault="00190536" w:rsidP="00190536">
      <w:pPr>
        <w:ind w:firstLine="709"/>
        <w:jc w:val="both"/>
        <w:rPr>
          <w:rFonts w:ascii="Times New Roman" w:hAnsi="Times New Roman" w:cs="Times New Roman"/>
          <w:sz w:val="24"/>
          <w:szCs w:val="24"/>
        </w:rPr>
      </w:pPr>
    </w:p>
    <w:p w:rsidR="00506CD3" w:rsidRPr="00F47AE0" w:rsidRDefault="00506CD3" w:rsidP="00F47AE0">
      <w:pPr>
        <w:widowControl w:val="0"/>
        <w:spacing w:after="0" w:line="240" w:lineRule="auto"/>
        <w:ind w:firstLine="709"/>
        <w:jc w:val="both"/>
        <w:rPr>
          <w:rFonts w:ascii="Times New Roman" w:hAnsi="Times New Roman" w:cs="Times New Roman"/>
          <w:sz w:val="24"/>
          <w:szCs w:val="24"/>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3329"/>
        <w:gridCol w:w="2612"/>
        <w:gridCol w:w="2882"/>
      </w:tblGrid>
      <w:tr w:rsidR="00506CD3" w:rsidRPr="00F47AE0" w:rsidTr="00A332E5">
        <w:tc>
          <w:tcPr>
            <w:tcW w:w="1126" w:type="dxa"/>
            <w:vAlign w:val="center"/>
          </w:tcPr>
          <w:p w:rsidR="00506CD3" w:rsidRPr="00F47AE0" w:rsidRDefault="00506CD3" w:rsidP="00372334">
            <w:pPr>
              <w:widowControl w:val="0"/>
              <w:overflowPunct w:val="0"/>
              <w:spacing w:after="0" w:line="240" w:lineRule="auto"/>
              <w:jc w:val="both"/>
              <w:textAlignment w:val="baseline"/>
              <w:rPr>
                <w:rFonts w:ascii="Times New Roman" w:hAnsi="Times New Roman" w:cs="Times New Roman"/>
                <w:b/>
                <w:sz w:val="24"/>
                <w:szCs w:val="24"/>
              </w:rPr>
            </w:pPr>
            <w:r w:rsidRPr="00F47AE0">
              <w:rPr>
                <w:rFonts w:ascii="Times New Roman" w:hAnsi="Times New Roman" w:cs="Times New Roman"/>
                <w:b/>
                <w:sz w:val="24"/>
                <w:szCs w:val="24"/>
              </w:rPr>
              <w:t>№ п</w:t>
            </w:r>
            <w:r w:rsidRPr="00F47AE0">
              <w:rPr>
                <w:rFonts w:ascii="Times New Roman" w:hAnsi="Times New Roman" w:cs="Times New Roman"/>
                <w:b/>
                <w:sz w:val="24"/>
                <w:szCs w:val="24"/>
                <w:lang w:val="en-US"/>
              </w:rPr>
              <w:t>/</w:t>
            </w:r>
            <w:r w:rsidRPr="00F47AE0">
              <w:rPr>
                <w:rFonts w:ascii="Times New Roman" w:hAnsi="Times New Roman" w:cs="Times New Roman"/>
                <w:b/>
                <w:sz w:val="24"/>
                <w:szCs w:val="24"/>
              </w:rPr>
              <w:t>п</w:t>
            </w:r>
          </w:p>
        </w:tc>
        <w:tc>
          <w:tcPr>
            <w:tcW w:w="3329" w:type="dxa"/>
            <w:vAlign w:val="center"/>
          </w:tcPr>
          <w:p w:rsidR="00506CD3" w:rsidRPr="00F47AE0" w:rsidRDefault="00506CD3" w:rsidP="00372334">
            <w:pPr>
              <w:widowControl w:val="0"/>
              <w:overflowPunct w:val="0"/>
              <w:spacing w:after="0" w:line="240" w:lineRule="auto"/>
              <w:jc w:val="both"/>
              <w:textAlignment w:val="baseline"/>
              <w:rPr>
                <w:rFonts w:ascii="Times New Roman" w:hAnsi="Times New Roman" w:cs="Times New Roman"/>
                <w:b/>
                <w:sz w:val="24"/>
                <w:szCs w:val="24"/>
              </w:rPr>
            </w:pPr>
            <w:r w:rsidRPr="00F47AE0">
              <w:rPr>
                <w:rFonts w:ascii="Times New Roman" w:hAnsi="Times New Roman" w:cs="Times New Roman"/>
                <w:b/>
                <w:sz w:val="24"/>
                <w:szCs w:val="24"/>
              </w:rPr>
              <w:t>Наименование компетенции</w:t>
            </w:r>
          </w:p>
        </w:tc>
        <w:tc>
          <w:tcPr>
            <w:tcW w:w="2612" w:type="dxa"/>
            <w:vAlign w:val="center"/>
          </w:tcPr>
          <w:p w:rsidR="00506CD3" w:rsidRPr="00F47AE0" w:rsidRDefault="00506CD3" w:rsidP="00372334">
            <w:pPr>
              <w:widowControl w:val="0"/>
              <w:overflowPunct w:val="0"/>
              <w:spacing w:after="0" w:line="240" w:lineRule="auto"/>
              <w:jc w:val="both"/>
              <w:textAlignment w:val="baseline"/>
              <w:rPr>
                <w:rFonts w:ascii="Times New Roman" w:hAnsi="Times New Roman" w:cs="Times New Roman"/>
                <w:b/>
                <w:sz w:val="24"/>
                <w:szCs w:val="24"/>
              </w:rPr>
            </w:pPr>
            <w:r w:rsidRPr="00F47AE0">
              <w:rPr>
                <w:rFonts w:ascii="Times New Roman" w:hAnsi="Times New Roman" w:cs="Times New Roman"/>
                <w:b/>
                <w:sz w:val="24"/>
                <w:szCs w:val="24"/>
              </w:rPr>
              <w:t>Предшествующие разделы ОПОП</w:t>
            </w:r>
          </w:p>
        </w:tc>
        <w:tc>
          <w:tcPr>
            <w:tcW w:w="2882" w:type="dxa"/>
            <w:vAlign w:val="center"/>
          </w:tcPr>
          <w:p w:rsidR="00506CD3" w:rsidRPr="00F47AE0" w:rsidRDefault="00506CD3" w:rsidP="00372334">
            <w:pPr>
              <w:widowControl w:val="0"/>
              <w:overflowPunct w:val="0"/>
              <w:spacing w:after="0" w:line="240" w:lineRule="auto"/>
              <w:jc w:val="both"/>
              <w:textAlignment w:val="baseline"/>
              <w:rPr>
                <w:rFonts w:ascii="Times New Roman" w:hAnsi="Times New Roman" w:cs="Times New Roman"/>
                <w:b/>
                <w:sz w:val="24"/>
                <w:szCs w:val="24"/>
              </w:rPr>
            </w:pPr>
            <w:r w:rsidRPr="00F47AE0">
              <w:rPr>
                <w:rFonts w:ascii="Times New Roman" w:hAnsi="Times New Roman" w:cs="Times New Roman"/>
                <w:b/>
                <w:sz w:val="24"/>
                <w:szCs w:val="24"/>
              </w:rPr>
              <w:t>Последующие разделы ОПОП</w:t>
            </w:r>
          </w:p>
        </w:tc>
      </w:tr>
      <w:tr w:rsidR="00506CD3" w:rsidRPr="00F47AE0" w:rsidTr="00A332E5">
        <w:trPr>
          <w:trHeight w:val="351"/>
        </w:trPr>
        <w:tc>
          <w:tcPr>
            <w:tcW w:w="9949" w:type="dxa"/>
            <w:gridSpan w:val="4"/>
            <w:vAlign w:val="center"/>
          </w:tcPr>
          <w:p w:rsidR="00506CD3" w:rsidRPr="00F47AE0" w:rsidRDefault="00CE2027"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i/>
                <w:sz w:val="24"/>
                <w:szCs w:val="24"/>
              </w:rPr>
              <w:t xml:space="preserve">   </w:t>
            </w:r>
            <w:r w:rsidR="00372334">
              <w:rPr>
                <w:rFonts w:ascii="Times New Roman" w:hAnsi="Times New Roman" w:cs="Times New Roman"/>
                <w:i/>
                <w:sz w:val="24"/>
                <w:szCs w:val="24"/>
              </w:rPr>
              <w:t>универсальные</w:t>
            </w:r>
            <w:r w:rsidRPr="00F47AE0">
              <w:rPr>
                <w:rFonts w:ascii="Times New Roman" w:hAnsi="Times New Roman" w:cs="Times New Roman"/>
                <w:i/>
                <w:sz w:val="24"/>
                <w:szCs w:val="24"/>
              </w:rPr>
              <w:t>:</w:t>
            </w:r>
          </w:p>
        </w:tc>
      </w:tr>
      <w:tr w:rsidR="00506CD3" w:rsidRPr="00F47AE0" w:rsidTr="00A332E5">
        <w:tc>
          <w:tcPr>
            <w:tcW w:w="1126" w:type="dxa"/>
          </w:tcPr>
          <w:p w:rsidR="00506CD3" w:rsidRPr="00F47AE0" w:rsidRDefault="00506CD3"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sz w:val="24"/>
                <w:szCs w:val="24"/>
              </w:rPr>
              <w:t>1.</w:t>
            </w:r>
          </w:p>
        </w:tc>
        <w:tc>
          <w:tcPr>
            <w:tcW w:w="3329" w:type="dxa"/>
          </w:tcPr>
          <w:p w:rsidR="00506CD3" w:rsidRPr="00F47AE0" w:rsidRDefault="00372334" w:rsidP="00372334">
            <w:pPr>
              <w:widowControl w:val="0"/>
              <w:autoSpaceDE w:val="0"/>
              <w:autoSpaceDN w:val="0"/>
              <w:adjustRightInd w:val="0"/>
              <w:spacing w:after="0" w:line="240" w:lineRule="auto"/>
              <w:jc w:val="both"/>
              <w:rPr>
                <w:rFonts w:ascii="Times New Roman" w:hAnsi="Times New Roman" w:cs="Times New Roman"/>
                <w:sz w:val="24"/>
                <w:szCs w:val="24"/>
              </w:rPr>
            </w:pPr>
            <w:r w:rsidRPr="00372334">
              <w:rPr>
                <w:rFonts w:ascii="Times New Roman" w:eastAsia="Calibri" w:hAnsi="Times New Roman" w:cs="Times New Roman"/>
                <w:sz w:val="24"/>
                <w:szCs w:val="24"/>
              </w:rPr>
              <w:t>УК-6</w:t>
            </w:r>
            <w:r w:rsidRPr="00372334">
              <w:rPr>
                <w:rFonts w:ascii="Times New Roman" w:eastAsia="Calibri" w:hAnsi="Times New Roman" w:cs="Times New Roman"/>
                <w:sz w:val="24"/>
                <w:szCs w:val="24"/>
              </w:rPr>
              <w:tab/>
              <w:t>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tc>
        <w:tc>
          <w:tcPr>
            <w:tcW w:w="2612" w:type="dxa"/>
            <w:vAlign w:val="center"/>
          </w:tcPr>
          <w:p w:rsidR="00506CD3" w:rsidRPr="00F47AE0" w:rsidRDefault="00CE2027" w:rsidP="00372334">
            <w:pPr>
              <w:widowControl w:val="0"/>
              <w:overflowPunct w:val="0"/>
              <w:spacing w:after="0" w:line="240" w:lineRule="auto"/>
              <w:jc w:val="both"/>
              <w:textAlignment w:val="baseline"/>
              <w:rPr>
                <w:rFonts w:ascii="Times New Roman" w:hAnsi="Times New Roman" w:cs="Times New Roman"/>
                <w:color w:val="FF0000"/>
                <w:sz w:val="24"/>
                <w:szCs w:val="24"/>
              </w:rPr>
            </w:pPr>
            <w:r w:rsidRPr="00F47AE0">
              <w:rPr>
                <w:rFonts w:ascii="Times New Roman" w:hAnsi="Times New Roman" w:cs="Times New Roman"/>
                <w:sz w:val="24"/>
                <w:szCs w:val="24"/>
              </w:rPr>
              <w:t xml:space="preserve">Иностранный язык, Русский язык и культура речи, Риторика, Римское право, Теория государства и права </w:t>
            </w:r>
            <w:r w:rsidR="00506CD3" w:rsidRPr="00F47AE0">
              <w:rPr>
                <w:rFonts w:ascii="Times New Roman" w:hAnsi="Times New Roman" w:cs="Times New Roman"/>
                <w:sz w:val="24"/>
                <w:szCs w:val="24"/>
              </w:rPr>
              <w:t>История, Политология, История государства и права России, История государства и права зарубежных стран, Конституционное право. Международное право</w:t>
            </w:r>
          </w:p>
        </w:tc>
        <w:tc>
          <w:tcPr>
            <w:tcW w:w="2882" w:type="dxa"/>
          </w:tcPr>
          <w:p w:rsidR="00506CD3" w:rsidRPr="00F47AE0" w:rsidRDefault="00F66F04" w:rsidP="00372334">
            <w:pPr>
              <w:widowControl w:val="0"/>
              <w:overflowPunct w:val="0"/>
              <w:spacing w:after="0" w:line="240" w:lineRule="auto"/>
              <w:jc w:val="both"/>
              <w:textAlignment w:val="baseline"/>
              <w:rPr>
                <w:rFonts w:ascii="Times New Roman" w:hAnsi="Times New Roman" w:cs="Times New Roman"/>
                <w:color w:val="FF0000"/>
                <w:sz w:val="24"/>
                <w:szCs w:val="24"/>
              </w:rPr>
            </w:pPr>
            <w:r w:rsidRPr="00F47AE0">
              <w:rPr>
                <w:rFonts w:ascii="Times New Roman" w:hAnsi="Times New Roman" w:cs="Times New Roman"/>
                <w:sz w:val="24"/>
                <w:szCs w:val="24"/>
              </w:rPr>
              <w:t>государственная итоговая аттестация и защита ВКР</w:t>
            </w:r>
          </w:p>
        </w:tc>
      </w:tr>
      <w:tr w:rsidR="0048057D" w:rsidRPr="00F47AE0" w:rsidTr="00007983">
        <w:tc>
          <w:tcPr>
            <w:tcW w:w="9949" w:type="dxa"/>
            <w:gridSpan w:val="4"/>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r w:rsidRPr="00372334">
              <w:rPr>
                <w:rFonts w:ascii="Times New Roman" w:eastAsia="Calibri" w:hAnsi="Times New Roman" w:cs="Times New Roman"/>
                <w:i/>
                <w:iCs/>
                <w:sz w:val="24"/>
                <w:szCs w:val="24"/>
              </w:rPr>
              <w:t>общепрофессиональные</w:t>
            </w:r>
          </w:p>
        </w:tc>
      </w:tr>
      <w:tr w:rsidR="00372334" w:rsidRPr="00F47AE0" w:rsidTr="0048057D">
        <w:trPr>
          <w:trHeight w:val="4272"/>
        </w:trPr>
        <w:tc>
          <w:tcPr>
            <w:tcW w:w="1126" w:type="dxa"/>
            <w:vMerge w:val="restart"/>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sz w:val="24"/>
                <w:szCs w:val="24"/>
              </w:rPr>
              <w:t>2.</w:t>
            </w:r>
          </w:p>
        </w:tc>
        <w:tc>
          <w:tcPr>
            <w:tcW w:w="3329" w:type="dxa"/>
          </w:tcPr>
          <w:p w:rsidR="00372334" w:rsidRPr="00F47AE0" w:rsidRDefault="00372334" w:rsidP="00372334">
            <w:pPr>
              <w:widowControl w:val="0"/>
              <w:spacing w:after="0" w:line="240" w:lineRule="auto"/>
              <w:jc w:val="both"/>
              <w:rPr>
                <w:rFonts w:ascii="Times New Roman" w:hAnsi="Times New Roman" w:cs="Times New Roman"/>
                <w:sz w:val="24"/>
                <w:szCs w:val="24"/>
              </w:rPr>
            </w:pPr>
            <w:r w:rsidRPr="00372334">
              <w:rPr>
                <w:rFonts w:ascii="Times New Roman" w:hAnsi="Times New Roman" w:cs="Times New Roman"/>
                <w:sz w:val="24"/>
                <w:szCs w:val="24"/>
              </w:rPr>
              <w:t>ОПК-4</w:t>
            </w:r>
            <w:r w:rsidRPr="00372334">
              <w:rPr>
                <w:rFonts w:ascii="Times New Roman" w:hAnsi="Times New Roman" w:cs="Times New Roman"/>
                <w:sz w:val="24"/>
                <w:szCs w:val="24"/>
              </w:rPr>
              <w:tab/>
            </w:r>
            <w:r>
              <w:rPr>
                <w:rFonts w:ascii="Times New Roman" w:hAnsi="Times New Roman" w:cs="Times New Roman"/>
                <w:sz w:val="24"/>
                <w:szCs w:val="24"/>
              </w:rPr>
              <w:t xml:space="preserve"> </w:t>
            </w:r>
            <w:r w:rsidRPr="00372334">
              <w:rPr>
                <w:rFonts w:ascii="Times New Roman" w:hAnsi="Times New Roman" w:cs="Times New Roman"/>
                <w:sz w:val="24"/>
                <w:szCs w:val="24"/>
              </w:rPr>
              <w:t>Способен участвовать в экспертной юридической деятельности</w:t>
            </w:r>
          </w:p>
        </w:tc>
        <w:tc>
          <w:tcPr>
            <w:tcW w:w="2612" w:type="dxa"/>
            <w:vMerge w:val="restart"/>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color w:val="FF0000"/>
                <w:sz w:val="24"/>
                <w:szCs w:val="24"/>
              </w:rPr>
            </w:pPr>
            <w:r w:rsidRPr="00F47AE0">
              <w:rPr>
                <w:rFonts w:ascii="Times New Roman" w:hAnsi="Times New Roman" w:cs="Times New Roman"/>
                <w:sz w:val="24"/>
                <w:szCs w:val="24"/>
              </w:rPr>
              <w:t>Конституционное право, Конституционное право зарубежных стран, Гражданское право, Административное право, Уголовное право,</w:t>
            </w:r>
            <w:r w:rsidRPr="00F47AE0">
              <w:rPr>
                <w:rFonts w:ascii="Times New Roman" w:hAnsi="Times New Roman" w:cs="Times New Roman"/>
                <w:color w:val="FF0000"/>
                <w:sz w:val="24"/>
                <w:szCs w:val="24"/>
              </w:rPr>
              <w:t xml:space="preserve"> </w:t>
            </w:r>
            <w:r w:rsidRPr="00F47AE0">
              <w:rPr>
                <w:rFonts w:ascii="Times New Roman" w:hAnsi="Times New Roman" w:cs="Times New Roman"/>
                <w:sz w:val="24"/>
                <w:szCs w:val="24"/>
              </w:rPr>
              <w:t>Латинский язык, Перевод в сфере профессиональных коммуникаций. Трудовое право,</w:t>
            </w:r>
            <w:r w:rsidRPr="00F47AE0">
              <w:rPr>
                <w:rFonts w:ascii="Times New Roman" w:hAnsi="Times New Roman" w:cs="Times New Roman"/>
                <w:color w:val="FF0000"/>
                <w:sz w:val="24"/>
                <w:szCs w:val="24"/>
              </w:rPr>
              <w:t xml:space="preserve"> </w:t>
            </w:r>
            <w:r w:rsidRPr="00F47AE0">
              <w:rPr>
                <w:rFonts w:ascii="Times New Roman" w:hAnsi="Times New Roman" w:cs="Times New Roman"/>
                <w:sz w:val="24"/>
                <w:szCs w:val="24"/>
              </w:rPr>
              <w:t>Уголовный процесс, Криминалистика, Международное право, Земельное право,</w:t>
            </w:r>
            <w:r w:rsidRPr="00F47AE0">
              <w:rPr>
                <w:rFonts w:ascii="Times New Roman" w:hAnsi="Times New Roman" w:cs="Times New Roman"/>
                <w:color w:val="FF0000"/>
                <w:sz w:val="24"/>
                <w:szCs w:val="24"/>
              </w:rPr>
              <w:t xml:space="preserve"> </w:t>
            </w:r>
            <w:r w:rsidRPr="00F47AE0">
              <w:rPr>
                <w:rFonts w:ascii="Times New Roman" w:hAnsi="Times New Roman" w:cs="Times New Roman"/>
                <w:sz w:val="24"/>
                <w:szCs w:val="24"/>
              </w:rPr>
              <w:t xml:space="preserve">Экологическое право, Международное частное право, Финансовое право, Муниципальное право, Семейное право, </w:t>
            </w:r>
            <w:r w:rsidRPr="00F47AE0">
              <w:rPr>
                <w:rFonts w:ascii="Times New Roman" w:hAnsi="Times New Roman" w:cs="Times New Roman"/>
                <w:sz w:val="24"/>
                <w:szCs w:val="24"/>
              </w:rPr>
              <w:lastRenderedPageBreak/>
              <w:t>Криминология, Административное судопроизводство, Арбитражный процесс,</w:t>
            </w:r>
            <w:r w:rsidRPr="00F47AE0">
              <w:rPr>
                <w:rFonts w:ascii="Times New Roman" w:hAnsi="Times New Roman" w:cs="Times New Roman"/>
                <w:color w:val="FF0000"/>
                <w:sz w:val="24"/>
                <w:szCs w:val="24"/>
              </w:rPr>
              <w:t xml:space="preserve"> </w:t>
            </w:r>
            <w:r w:rsidRPr="00F47AE0">
              <w:rPr>
                <w:rFonts w:ascii="Times New Roman" w:hAnsi="Times New Roman" w:cs="Times New Roman"/>
                <w:sz w:val="24"/>
                <w:szCs w:val="24"/>
              </w:rPr>
              <w:t>Предпринимательское право, Прокурорская деятельность,</w:t>
            </w:r>
            <w:r w:rsidRPr="00F47AE0">
              <w:rPr>
                <w:rFonts w:ascii="Times New Roman" w:hAnsi="Times New Roman" w:cs="Times New Roman"/>
                <w:color w:val="FF0000"/>
                <w:sz w:val="24"/>
                <w:szCs w:val="24"/>
              </w:rPr>
              <w:t xml:space="preserve"> </w:t>
            </w:r>
            <w:r w:rsidRPr="00F47AE0">
              <w:rPr>
                <w:rFonts w:ascii="Times New Roman" w:hAnsi="Times New Roman" w:cs="Times New Roman"/>
                <w:sz w:val="24"/>
                <w:szCs w:val="24"/>
              </w:rPr>
              <w:t>Жилищное право, Конституционное правосудие, Практикум по криминалистическим дисциплинам, Юридическая лингвистика</w:t>
            </w:r>
          </w:p>
        </w:tc>
        <w:tc>
          <w:tcPr>
            <w:tcW w:w="2882" w:type="dxa"/>
            <w:vMerge w:val="restart"/>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color w:val="FF0000"/>
                <w:sz w:val="24"/>
                <w:szCs w:val="24"/>
              </w:rPr>
            </w:pPr>
            <w:r w:rsidRPr="00F47AE0">
              <w:rPr>
                <w:rFonts w:ascii="Times New Roman" w:hAnsi="Times New Roman" w:cs="Times New Roman"/>
                <w:sz w:val="24"/>
                <w:szCs w:val="24"/>
              </w:rPr>
              <w:lastRenderedPageBreak/>
              <w:t>государственная итоговая аттестация и защита ВКР.</w:t>
            </w:r>
          </w:p>
        </w:tc>
      </w:tr>
      <w:tr w:rsidR="00372334" w:rsidRPr="00F47AE0" w:rsidTr="00372334">
        <w:trPr>
          <w:trHeight w:val="2295"/>
        </w:trPr>
        <w:tc>
          <w:tcPr>
            <w:tcW w:w="1126"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372334" w:rsidRPr="00372334" w:rsidRDefault="00372334" w:rsidP="00372334">
            <w:pPr>
              <w:widowControl w:val="0"/>
              <w:spacing w:after="0" w:line="240" w:lineRule="auto"/>
              <w:jc w:val="both"/>
              <w:rPr>
                <w:rFonts w:ascii="Times New Roman" w:hAnsi="Times New Roman" w:cs="Times New Roman"/>
                <w:sz w:val="24"/>
                <w:szCs w:val="24"/>
              </w:rPr>
            </w:pPr>
            <w:r w:rsidRPr="00372334">
              <w:rPr>
                <w:rFonts w:ascii="Times New Roman" w:hAnsi="Times New Roman" w:cs="Times New Roman"/>
                <w:sz w:val="24"/>
                <w:szCs w:val="24"/>
              </w:rPr>
              <w:t>ОПК-6</w:t>
            </w:r>
            <w:r>
              <w:rPr>
                <w:rFonts w:ascii="Times New Roman" w:hAnsi="Times New Roman" w:cs="Times New Roman"/>
                <w:sz w:val="24"/>
                <w:szCs w:val="24"/>
              </w:rPr>
              <w:t xml:space="preserve"> </w:t>
            </w:r>
            <w:r w:rsidRPr="00372334">
              <w:rPr>
                <w:rFonts w:ascii="Times New Roman" w:hAnsi="Times New Roman" w:cs="Times New Roman"/>
                <w:sz w:val="24"/>
                <w:szCs w:val="24"/>
              </w:rPr>
              <w:tab/>
              <w:t>Способен письменно и устно аргументировать правовую позицию по делу и осуществлять профессиональное представительство</w:t>
            </w:r>
            <w:r w:rsidRPr="00372334">
              <w:rPr>
                <w:rFonts w:ascii="Times New Roman" w:hAnsi="Times New Roman" w:cs="Times New Roman"/>
                <w:sz w:val="24"/>
                <w:szCs w:val="24"/>
              </w:rPr>
              <w:tab/>
              <w:t>в судах (иных органах власти)</w:t>
            </w:r>
          </w:p>
        </w:tc>
        <w:tc>
          <w:tcPr>
            <w:tcW w:w="2612"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r>
      <w:tr w:rsidR="00372334" w:rsidRPr="00F47AE0" w:rsidTr="00A332E5">
        <w:trPr>
          <w:trHeight w:val="5340"/>
        </w:trPr>
        <w:tc>
          <w:tcPr>
            <w:tcW w:w="1126"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372334" w:rsidRPr="00372334" w:rsidRDefault="00372334" w:rsidP="00372334">
            <w:pPr>
              <w:widowControl w:val="0"/>
              <w:spacing w:after="0" w:line="240" w:lineRule="auto"/>
              <w:jc w:val="both"/>
              <w:rPr>
                <w:rFonts w:ascii="Times New Roman" w:hAnsi="Times New Roman" w:cs="Times New Roman"/>
                <w:sz w:val="24"/>
                <w:szCs w:val="24"/>
              </w:rPr>
            </w:pPr>
            <w:r w:rsidRPr="00372334">
              <w:rPr>
                <w:rFonts w:ascii="Times New Roman" w:hAnsi="Times New Roman" w:cs="Times New Roman"/>
                <w:sz w:val="24"/>
                <w:szCs w:val="24"/>
              </w:rPr>
              <w:t>ОПК-9</w:t>
            </w:r>
            <w:r>
              <w:rPr>
                <w:rFonts w:ascii="Times New Roman" w:hAnsi="Times New Roman" w:cs="Times New Roman"/>
                <w:sz w:val="24"/>
                <w:szCs w:val="24"/>
              </w:rPr>
              <w:t xml:space="preserve"> </w:t>
            </w:r>
            <w:r w:rsidRPr="00372334">
              <w:rPr>
                <w:rFonts w:ascii="Times New Roman" w:hAnsi="Times New Roman" w:cs="Times New Roman"/>
                <w:sz w:val="24"/>
                <w:szCs w:val="24"/>
              </w:rPr>
              <w:tab/>
              <w:t>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c>
          <w:tcPr>
            <w:tcW w:w="2612"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372334" w:rsidRPr="00F47AE0" w:rsidRDefault="00372334" w:rsidP="00372334">
            <w:pPr>
              <w:widowControl w:val="0"/>
              <w:overflowPunct w:val="0"/>
              <w:spacing w:after="0" w:line="240" w:lineRule="auto"/>
              <w:jc w:val="both"/>
              <w:textAlignment w:val="baseline"/>
              <w:rPr>
                <w:rFonts w:ascii="Times New Roman" w:hAnsi="Times New Roman" w:cs="Times New Roman"/>
                <w:sz w:val="24"/>
                <w:szCs w:val="24"/>
              </w:rPr>
            </w:pPr>
          </w:p>
        </w:tc>
      </w:tr>
      <w:tr w:rsidR="00616978" w:rsidRPr="00F47AE0" w:rsidTr="00A332E5">
        <w:tc>
          <w:tcPr>
            <w:tcW w:w="9949" w:type="dxa"/>
            <w:gridSpan w:val="4"/>
          </w:tcPr>
          <w:p w:rsidR="00616978" w:rsidRPr="0048057D" w:rsidRDefault="0048057D" w:rsidP="00372334">
            <w:pPr>
              <w:widowControl w:val="0"/>
              <w:overflowPunct w:val="0"/>
              <w:spacing w:after="0" w:line="240" w:lineRule="auto"/>
              <w:jc w:val="both"/>
              <w:textAlignment w:val="baseline"/>
              <w:rPr>
                <w:rFonts w:ascii="Times New Roman" w:hAnsi="Times New Roman" w:cs="Times New Roman"/>
                <w:i/>
                <w:iCs/>
                <w:spacing w:val="-6"/>
                <w:sz w:val="24"/>
                <w:szCs w:val="24"/>
              </w:rPr>
            </w:pPr>
            <w:r w:rsidRPr="0048057D">
              <w:rPr>
                <w:rFonts w:ascii="Times New Roman" w:eastAsia="Calibri" w:hAnsi="Times New Roman" w:cs="Times New Roman"/>
                <w:i/>
                <w:iCs/>
                <w:sz w:val="24"/>
                <w:szCs w:val="24"/>
              </w:rPr>
              <w:lastRenderedPageBreak/>
              <w:t xml:space="preserve">  профессиональные</w:t>
            </w:r>
          </w:p>
        </w:tc>
      </w:tr>
      <w:tr w:rsidR="0048057D" w:rsidRPr="00F47AE0" w:rsidTr="0048057D">
        <w:trPr>
          <w:trHeight w:val="1275"/>
        </w:trPr>
        <w:tc>
          <w:tcPr>
            <w:tcW w:w="1126" w:type="dxa"/>
            <w:vMerge w:val="restart"/>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sz w:val="24"/>
                <w:szCs w:val="24"/>
              </w:rPr>
              <w:t>3.</w:t>
            </w:r>
          </w:p>
        </w:tc>
        <w:tc>
          <w:tcPr>
            <w:tcW w:w="3329" w:type="dxa"/>
          </w:tcPr>
          <w:p w:rsidR="0048057D" w:rsidRPr="00F47AE0"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ПК-1</w:t>
            </w:r>
            <w:r w:rsidRPr="0048057D">
              <w:rPr>
                <w:rFonts w:ascii="Times New Roman" w:eastAsia="Calibri" w:hAnsi="Times New Roman" w:cs="Times New Roman"/>
                <w:sz w:val="24"/>
                <w:szCs w:val="24"/>
              </w:rPr>
              <w:tab/>
              <w:t>Способен обеспечивать соблюдение законодательства субъектами права.</w:t>
            </w:r>
          </w:p>
        </w:tc>
        <w:tc>
          <w:tcPr>
            <w:tcW w:w="2612" w:type="dxa"/>
            <w:vMerge w:val="restart"/>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sz w:val="24"/>
                <w:szCs w:val="24"/>
              </w:rPr>
              <w:t xml:space="preserve">Основы судебно-экспертной деятельности, Исполнительное производство, Уголовно-исполнительное право, Практикум по общетеоретическим дисциплинам, Практикум по криминалистическим дисциплинам, Особенности судебного разбирательства уголовных дел, Толкование и применение норм уголовно-процессуального права, Теоретические основы квалификации преступлений, Состав преступления и его уголовно-правовое значение, Наказание и проблемы его назначения, Освобождение от уголовно </w:t>
            </w:r>
            <w:r w:rsidRPr="00F47AE0">
              <w:rPr>
                <w:rFonts w:ascii="Times New Roman" w:hAnsi="Times New Roman" w:cs="Times New Roman"/>
                <w:sz w:val="24"/>
                <w:szCs w:val="24"/>
              </w:rPr>
              <w:lastRenderedPageBreak/>
              <w:t xml:space="preserve">ответственности и наказания: уголовно-исполнительные аспекты, Обстоятельства, исключающие уголовную ответственность, Проблемы уголовной ответственности за хищения, Преступления против личности, Квалификация отдельных видов тяжких преступлений, Судебная медицина и психиатрия, Квалификация преступлений против здоровья населения, Особенности рассмотрения уголовных дел в суде первой инстанции, Доказательства и доказывание в уголовном процессе, Квалификация преступлений против правосудия, Преступления против государственной власти, интересов государственной службы и службы в органах местного самоуправления, Преступления против собственности, Особенности рассмотрения уголовных дел в суде второй инстанции, Особый порядок судебного производства, Особенности рассмотрения уголовных дел с участием присяжных заседателей, </w:t>
            </w:r>
            <w:r w:rsidRPr="00F47AE0">
              <w:rPr>
                <w:rFonts w:ascii="Times New Roman" w:hAnsi="Times New Roman" w:cs="Times New Roman"/>
                <w:sz w:val="24"/>
                <w:szCs w:val="24"/>
              </w:rPr>
              <w:lastRenderedPageBreak/>
              <w:t>Производство в судах мировой юстиции по уголовным делам, Процессуальные акты по уголовным делам, Криминалистическая диагностика свойств и состояний человека, Постановление приговора, Особенности судебного разбирательства уголовных дел в отношении несовершеннолетних,</w:t>
            </w:r>
          </w:p>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r w:rsidRPr="00F47AE0">
              <w:rPr>
                <w:rFonts w:ascii="Times New Roman" w:hAnsi="Times New Roman" w:cs="Times New Roman"/>
                <w:sz w:val="24"/>
                <w:szCs w:val="24"/>
              </w:rPr>
              <w:t>Производственная практика,</w:t>
            </w:r>
          </w:p>
        </w:tc>
        <w:tc>
          <w:tcPr>
            <w:tcW w:w="2882" w:type="dxa"/>
            <w:vMerge w:val="restart"/>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r w:rsidRPr="00F47AE0">
              <w:rPr>
                <w:rFonts w:ascii="Times New Roman" w:hAnsi="Times New Roman" w:cs="Times New Roman"/>
                <w:spacing w:val="-6"/>
                <w:sz w:val="24"/>
                <w:szCs w:val="24"/>
              </w:rPr>
              <w:lastRenderedPageBreak/>
              <w:t>государственная итоговая аттестация и защита ВКР</w:t>
            </w:r>
          </w:p>
        </w:tc>
      </w:tr>
      <w:tr w:rsidR="0048057D" w:rsidRPr="00F47AE0" w:rsidTr="0048057D">
        <w:trPr>
          <w:trHeight w:val="1755"/>
        </w:trPr>
        <w:tc>
          <w:tcPr>
            <w:tcW w:w="1126"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48057D" w:rsidRPr="0048057D"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ПК-2</w:t>
            </w:r>
            <w:r w:rsidRPr="0048057D">
              <w:rPr>
                <w:rFonts w:ascii="Times New Roman" w:eastAsia="Calibri" w:hAnsi="Times New Roman" w:cs="Times New Roman"/>
                <w:sz w:val="24"/>
                <w:szCs w:val="24"/>
              </w:rPr>
              <w:tab/>
              <w:t>Способен осуществлять профессиональную деятельность в сфере международно-правового сотрудничества.</w:t>
            </w:r>
          </w:p>
        </w:tc>
        <w:tc>
          <w:tcPr>
            <w:tcW w:w="261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p>
        </w:tc>
      </w:tr>
      <w:tr w:rsidR="0048057D" w:rsidRPr="00F47AE0" w:rsidTr="0048057D">
        <w:trPr>
          <w:trHeight w:val="690"/>
        </w:trPr>
        <w:tc>
          <w:tcPr>
            <w:tcW w:w="1126"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48057D" w:rsidRPr="0048057D"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 xml:space="preserve">ПК-3. </w:t>
            </w:r>
            <w:r w:rsidRPr="0048057D">
              <w:rPr>
                <w:rFonts w:ascii="Times New Roman" w:eastAsia="Calibri" w:hAnsi="Times New Roman" w:cs="Times New Roman"/>
                <w:sz w:val="24"/>
                <w:szCs w:val="24"/>
              </w:rPr>
              <w:tab/>
              <w:t>Способен применять нормы материального права.</w:t>
            </w:r>
          </w:p>
        </w:tc>
        <w:tc>
          <w:tcPr>
            <w:tcW w:w="261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p>
        </w:tc>
      </w:tr>
      <w:tr w:rsidR="0048057D" w:rsidRPr="00F47AE0" w:rsidTr="0048057D">
        <w:trPr>
          <w:trHeight w:val="930"/>
        </w:trPr>
        <w:tc>
          <w:tcPr>
            <w:tcW w:w="1126"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48057D" w:rsidRPr="0048057D"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ПК-4</w:t>
            </w:r>
            <w:r w:rsidRPr="0048057D">
              <w:rPr>
                <w:rFonts w:ascii="Times New Roman" w:eastAsia="Calibri" w:hAnsi="Times New Roman" w:cs="Times New Roman"/>
                <w:sz w:val="24"/>
                <w:szCs w:val="24"/>
              </w:rPr>
              <w:tab/>
              <w:t>Способен применять нормы процессуального права.</w:t>
            </w:r>
          </w:p>
        </w:tc>
        <w:tc>
          <w:tcPr>
            <w:tcW w:w="261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p>
        </w:tc>
      </w:tr>
      <w:tr w:rsidR="0048057D" w:rsidRPr="00F47AE0" w:rsidTr="0048057D">
        <w:trPr>
          <w:trHeight w:val="1440"/>
        </w:trPr>
        <w:tc>
          <w:tcPr>
            <w:tcW w:w="1126"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48057D" w:rsidRPr="0048057D"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ПК-5</w:t>
            </w:r>
            <w:r w:rsidRPr="0048057D">
              <w:rPr>
                <w:rFonts w:ascii="Times New Roman" w:eastAsia="Calibri" w:hAnsi="Times New Roman" w:cs="Times New Roman"/>
                <w:sz w:val="24"/>
                <w:szCs w:val="24"/>
              </w:rPr>
              <w:tab/>
            </w:r>
            <w:r w:rsidRPr="0048057D">
              <w:rPr>
                <w:rFonts w:ascii="Times New Roman" w:eastAsia="Calibri" w:hAnsi="Times New Roman" w:cs="Times New Roman"/>
                <w:sz w:val="24"/>
                <w:szCs w:val="24"/>
              </w:rPr>
              <w:tab/>
              <w:t>Способен к подготовке и вынесению законных, обоснованных и мотивированных судебных актов.</w:t>
            </w:r>
          </w:p>
        </w:tc>
        <w:tc>
          <w:tcPr>
            <w:tcW w:w="261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p>
        </w:tc>
      </w:tr>
      <w:tr w:rsidR="0048057D" w:rsidRPr="00F47AE0" w:rsidTr="00A332E5">
        <w:trPr>
          <w:trHeight w:val="2400"/>
        </w:trPr>
        <w:tc>
          <w:tcPr>
            <w:tcW w:w="1126"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3329" w:type="dxa"/>
          </w:tcPr>
          <w:p w:rsidR="0048057D" w:rsidRPr="0048057D" w:rsidRDefault="0048057D" w:rsidP="0037233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057D">
              <w:rPr>
                <w:rFonts w:ascii="Times New Roman" w:eastAsia="Calibri" w:hAnsi="Times New Roman" w:cs="Times New Roman"/>
                <w:sz w:val="24"/>
                <w:szCs w:val="24"/>
              </w:rPr>
              <w:t>ПК-6</w:t>
            </w:r>
            <w:r w:rsidRPr="0048057D">
              <w:rPr>
                <w:rFonts w:ascii="Times New Roman" w:eastAsia="Calibri" w:hAnsi="Times New Roman" w:cs="Times New Roman"/>
                <w:sz w:val="24"/>
                <w:szCs w:val="24"/>
              </w:rPr>
              <w:tab/>
              <w:t>Способен давать квалифицированные юридические заключения и консультации в рамках своей профессиональной деятельности.</w:t>
            </w:r>
          </w:p>
        </w:tc>
        <w:tc>
          <w:tcPr>
            <w:tcW w:w="261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z w:val="24"/>
                <w:szCs w:val="24"/>
              </w:rPr>
            </w:pPr>
          </w:p>
        </w:tc>
        <w:tc>
          <w:tcPr>
            <w:tcW w:w="2882" w:type="dxa"/>
            <w:vMerge/>
          </w:tcPr>
          <w:p w:rsidR="0048057D" w:rsidRPr="00F47AE0" w:rsidRDefault="0048057D" w:rsidP="00372334">
            <w:pPr>
              <w:widowControl w:val="0"/>
              <w:overflowPunct w:val="0"/>
              <w:spacing w:after="0" w:line="240" w:lineRule="auto"/>
              <w:jc w:val="both"/>
              <w:textAlignment w:val="baseline"/>
              <w:rPr>
                <w:rFonts w:ascii="Times New Roman" w:hAnsi="Times New Roman" w:cs="Times New Roman"/>
                <w:spacing w:val="-6"/>
                <w:sz w:val="24"/>
                <w:szCs w:val="24"/>
              </w:rPr>
            </w:pPr>
          </w:p>
        </w:tc>
      </w:tr>
    </w:tbl>
    <w:p w:rsidR="0083396F" w:rsidRPr="00F47AE0" w:rsidRDefault="0083396F" w:rsidP="00F47AE0">
      <w:pPr>
        <w:widowControl w:val="0"/>
        <w:spacing w:after="0" w:line="240" w:lineRule="auto"/>
        <w:ind w:firstLine="709"/>
        <w:jc w:val="both"/>
        <w:rPr>
          <w:rFonts w:ascii="Times New Roman" w:hAnsi="Times New Roman" w:cs="Times New Roman"/>
          <w:sz w:val="24"/>
          <w:szCs w:val="24"/>
          <w:lang w:eastAsia="ru-RU"/>
        </w:rPr>
      </w:pPr>
    </w:p>
    <w:p w:rsidR="00616978" w:rsidRPr="00F47AE0" w:rsidRDefault="00616978" w:rsidP="00F47AE0">
      <w:pPr>
        <w:widowControl w:val="0"/>
        <w:spacing w:after="0" w:line="240" w:lineRule="auto"/>
        <w:ind w:firstLine="709"/>
        <w:jc w:val="both"/>
        <w:rPr>
          <w:rFonts w:ascii="Times New Roman" w:hAnsi="Times New Roman" w:cs="Times New Roman"/>
          <w:b/>
          <w:sz w:val="24"/>
          <w:szCs w:val="24"/>
        </w:rPr>
      </w:pPr>
      <w:bookmarkStart w:id="9" w:name="_Toc56791023"/>
      <w:r w:rsidRPr="00F47AE0">
        <w:rPr>
          <w:rStyle w:val="42"/>
          <w:rFonts w:eastAsiaTheme="minorHAnsi"/>
          <w:bCs w:val="0"/>
          <w:color w:val="000000"/>
          <w:sz w:val="24"/>
          <w:szCs w:val="24"/>
        </w:rPr>
        <w:t>5. СОДЕРЖАНИЕ ПРАКТИКИ, ОБЪЕМ В ЗАЧЕТНЫХ ЕДИНИЦАХ И ПРОДОЛЖИТЕЛЬНОСТЬ В НЕДЕЛЯХ</w:t>
      </w:r>
      <w:bookmarkEnd w:id="9"/>
    </w:p>
    <w:p w:rsidR="00616978" w:rsidRDefault="00616978"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3E45FD" w:rsidRDefault="00C00C76" w:rsidP="003E45FD">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формы обучения</w:t>
      </w:r>
    </w:p>
    <w:p w:rsidR="00C00C76" w:rsidRDefault="00C00C76" w:rsidP="003E45FD">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Очная/заочная/заочная на базе СПО</w:t>
      </w:r>
    </w:p>
    <w:p w:rsidR="00C00C76" w:rsidRPr="00F47AE0" w:rsidRDefault="00C00C76" w:rsidP="003E45FD">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w:t>
      </w:r>
      <w:r w:rsidR="00CA0F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 </w:t>
      </w:r>
      <w:r w:rsidR="00CA0F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0F24">
        <w:rPr>
          <w:rFonts w:ascii="Times New Roman" w:eastAsia="Times New Roman" w:hAnsi="Times New Roman" w:cs="Times New Roman"/>
          <w:sz w:val="24"/>
          <w:szCs w:val="24"/>
          <w:lang w:eastAsia="ru-RU"/>
        </w:rPr>
        <w:t>324 часа</w:t>
      </w:r>
    </w:p>
    <w:p w:rsidR="003E45FD" w:rsidRPr="00F47AE0" w:rsidRDefault="003E45FD" w:rsidP="00F47AE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2756"/>
        <w:gridCol w:w="1198"/>
        <w:gridCol w:w="2769"/>
        <w:gridCol w:w="2010"/>
      </w:tblGrid>
      <w:tr w:rsidR="00616978" w:rsidRPr="00F47AE0" w:rsidTr="00C00C76">
        <w:trPr>
          <w:trHeight w:val="826"/>
        </w:trPr>
        <w:tc>
          <w:tcPr>
            <w:tcW w:w="1154" w:type="dxa"/>
            <w:vAlign w:val="center"/>
          </w:tcPr>
          <w:p w:rsidR="00616978" w:rsidRPr="00F47AE0" w:rsidRDefault="00616978" w:rsidP="00C00C76">
            <w:pPr>
              <w:pStyle w:val="15"/>
              <w:widowControl w:val="0"/>
              <w:ind w:firstLine="0"/>
              <w:jc w:val="both"/>
              <w:rPr>
                <w:b w:val="0"/>
                <w:sz w:val="24"/>
                <w:szCs w:val="24"/>
              </w:rPr>
            </w:pPr>
            <w:r w:rsidRPr="00F47AE0">
              <w:rPr>
                <w:b w:val="0"/>
                <w:sz w:val="24"/>
                <w:szCs w:val="24"/>
              </w:rPr>
              <w:t>№ п/п</w:t>
            </w:r>
          </w:p>
        </w:tc>
        <w:tc>
          <w:tcPr>
            <w:tcW w:w="2885" w:type="dxa"/>
            <w:vAlign w:val="center"/>
          </w:tcPr>
          <w:p w:rsidR="00616978" w:rsidRPr="00F47AE0" w:rsidRDefault="00616978" w:rsidP="00C00C76">
            <w:pPr>
              <w:pStyle w:val="15"/>
              <w:widowControl w:val="0"/>
              <w:ind w:firstLine="0"/>
              <w:jc w:val="both"/>
              <w:rPr>
                <w:b w:val="0"/>
                <w:sz w:val="24"/>
                <w:szCs w:val="24"/>
              </w:rPr>
            </w:pPr>
            <w:r w:rsidRPr="00F47AE0">
              <w:rPr>
                <w:b w:val="0"/>
                <w:sz w:val="24"/>
                <w:szCs w:val="24"/>
              </w:rPr>
              <w:t>Раздел практики</w:t>
            </w:r>
          </w:p>
        </w:tc>
        <w:tc>
          <w:tcPr>
            <w:tcW w:w="1201" w:type="dxa"/>
            <w:vAlign w:val="center"/>
          </w:tcPr>
          <w:p w:rsidR="00616978" w:rsidRPr="00F47AE0" w:rsidRDefault="00C00C76" w:rsidP="00C00C76">
            <w:pPr>
              <w:pStyle w:val="15"/>
              <w:widowControl w:val="0"/>
              <w:ind w:firstLine="0"/>
              <w:jc w:val="both"/>
              <w:rPr>
                <w:b w:val="0"/>
                <w:sz w:val="24"/>
                <w:szCs w:val="24"/>
              </w:rPr>
            </w:pPr>
            <w:r w:rsidRPr="00C00C76">
              <w:rPr>
                <w:b w:val="0"/>
                <w:sz w:val="24"/>
                <w:szCs w:val="24"/>
              </w:rPr>
              <w:t>Объем в  зачетных единицах</w:t>
            </w:r>
          </w:p>
        </w:tc>
        <w:tc>
          <w:tcPr>
            <w:tcW w:w="2886" w:type="dxa"/>
            <w:vAlign w:val="center"/>
          </w:tcPr>
          <w:p w:rsidR="00616978" w:rsidRPr="00F47AE0" w:rsidRDefault="00616978" w:rsidP="00C00C76">
            <w:pPr>
              <w:pStyle w:val="15"/>
              <w:widowControl w:val="0"/>
              <w:ind w:firstLine="0"/>
              <w:jc w:val="both"/>
              <w:rPr>
                <w:b w:val="0"/>
                <w:spacing w:val="-8"/>
                <w:sz w:val="24"/>
                <w:szCs w:val="24"/>
              </w:rPr>
            </w:pPr>
            <w:r w:rsidRPr="00F47AE0">
              <w:rPr>
                <w:b w:val="0"/>
                <w:sz w:val="24"/>
                <w:szCs w:val="24"/>
              </w:rPr>
              <w:t>Наименование этапа</w:t>
            </w:r>
            <w:r w:rsidRPr="00F47AE0">
              <w:rPr>
                <w:b w:val="0"/>
                <w:spacing w:val="-8"/>
                <w:sz w:val="24"/>
                <w:szCs w:val="24"/>
              </w:rPr>
              <w:t xml:space="preserve"> </w:t>
            </w:r>
            <w:r w:rsidRPr="00F47AE0">
              <w:rPr>
                <w:b w:val="0"/>
                <w:sz w:val="24"/>
                <w:szCs w:val="24"/>
              </w:rPr>
              <w:t>задания/тема практической</w:t>
            </w:r>
            <w:r w:rsidRPr="00F47AE0">
              <w:rPr>
                <w:b w:val="0"/>
                <w:spacing w:val="-8"/>
                <w:sz w:val="24"/>
                <w:szCs w:val="24"/>
              </w:rPr>
              <w:t xml:space="preserve"> </w:t>
            </w:r>
            <w:r w:rsidRPr="00F47AE0">
              <w:rPr>
                <w:b w:val="0"/>
                <w:sz w:val="24"/>
                <w:szCs w:val="24"/>
              </w:rPr>
              <w:t>работы</w:t>
            </w:r>
          </w:p>
        </w:tc>
        <w:tc>
          <w:tcPr>
            <w:tcW w:w="1650" w:type="dxa"/>
            <w:vAlign w:val="center"/>
          </w:tcPr>
          <w:p w:rsidR="00616978" w:rsidRPr="00F47AE0" w:rsidRDefault="00C00C76" w:rsidP="00C00C76">
            <w:pPr>
              <w:pStyle w:val="15"/>
              <w:widowControl w:val="0"/>
              <w:ind w:firstLine="0"/>
              <w:jc w:val="both"/>
              <w:rPr>
                <w:b w:val="0"/>
                <w:sz w:val="24"/>
                <w:szCs w:val="24"/>
              </w:rPr>
            </w:pPr>
            <w:r w:rsidRPr="00C00C76">
              <w:rPr>
                <w:b w:val="0"/>
                <w:sz w:val="24"/>
                <w:szCs w:val="24"/>
              </w:rPr>
              <w:t>Содержание/ раскрываемые вопросы</w:t>
            </w:r>
          </w:p>
        </w:tc>
      </w:tr>
      <w:tr w:rsidR="00A332E5" w:rsidRPr="00F47AE0" w:rsidTr="00C00C76">
        <w:trPr>
          <w:trHeight w:val="2073"/>
        </w:trPr>
        <w:tc>
          <w:tcPr>
            <w:tcW w:w="1154" w:type="dxa"/>
          </w:tcPr>
          <w:p w:rsidR="00A332E5" w:rsidRPr="00F47AE0" w:rsidRDefault="00A332E5" w:rsidP="00C00C76">
            <w:pPr>
              <w:pStyle w:val="15"/>
              <w:widowControl w:val="0"/>
              <w:ind w:firstLine="0"/>
              <w:jc w:val="both"/>
              <w:rPr>
                <w:b w:val="0"/>
                <w:sz w:val="24"/>
                <w:szCs w:val="24"/>
              </w:rPr>
            </w:pPr>
            <w:r w:rsidRPr="00F47AE0">
              <w:rPr>
                <w:b w:val="0"/>
                <w:sz w:val="24"/>
                <w:szCs w:val="24"/>
              </w:rPr>
              <w:t>1.</w:t>
            </w:r>
          </w:p>
        </w:tc>
        <w:tc>
          <w:tcPr>
            <w:tcW w:w="2885" w:type="dxa"/>
          </w:tcPr>
          <w:p w:rsidR="00A332E5" w:rsidRPr="00F47AE0" w:rsidRDefault="00A332E5" w:rsidP="00C00C76">
            <w:pPr>
              <w:pStyle w:val="15"/>
              <w:widowControl w:val="0"/>
              <w:ind w:firstLine="0"/>
              <w:jc w:val="both"/>
              <w:rPr>
                <w:b w:val="0"/>
                <w:sz w:val="24"/>
                <w:szCs w:val="24"/>
              </w:rPr>
            </w:pPr>
            <w:r w:rsidRPr="00F47AE0">
              <w:rPr>
                <w:b w:val="0"/>
                <w:sz w:val="24"/>
                <w:szCs w:val="24"/>
              </w:rPr>
              <w:t>Подготовительный</w:t>
            </w:r>
          </w:p>
        </w:tc>
        <w:tc>
          <w:tcPr>
            <w:tcW w:w="1201" w:type="dxa"/>
          </w:tcPr>
          <w:p w:rsidR="00A332E5" w:rsidRPr="00F47AE0" w:rsidRDefault="00CA0F24" w:rsidP="00CA0F24">
            <w:pPr>
              <w:pStyle w:val="15"/>
              <w:widowControl w:val="0"/>
              <w:ind w:firstLine="0"/>
              <w:rPr>
                <w:b w:val="0"/>
                <w:sz w:val="24"/>
                <w:szCs w:val="24"/>
              </w:rPr>
            </w:pPr>
            <w:r>
              <w:rPr>
                <w:b w:val="0"/>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hAnsi="Times New Roman" w:cs="Times New Roman"/>
                <w:sz w:val="24"/>
                <w:szCs w:val="24"/>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1650" w:type="dxa"/>
          </w:tcPr>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Согласование индивидуального задания с руководителем практики </w:t>
            </w:r>
          </w:p>
        </w:tc>
      </w:tr>
      <w:tr w:rsidR="00A332E5" w:rsidRPr="00F47AE0" w:rsidTr="00C00C76">
        <w:trPr>
          <w:trHeight w:val="710"/>
        </w:trPr>
        <w:tc>
          <w:tcPr>
            <w:tcW w:w="1154" w:type="dxa"/>
          </w:tcPr>
          <w:p w:rsidR="00A332E5" w:rsidRPr="00F47AE0" w:rsidRDefault="00A332E5" w:rsidP="00C00C76">
            <w:pPr>
              <w:pStyle w:val="15"/>
              <w:widowControl w:val="0"/>
              <w:ind w:firstLine="0"/>
              <w:jc w:val="both"/>
              <w:rPr>
                <w:b w:val="0"/>
                <w:sz w:val="24"/>
                <w:szCs w:val="24"/>
              </w:rPr>
            </w:pPr>
            <w:r w:rsidRPr="00F47AE0">
              <w:rPr>
                <w:b w:val="0"/>
                <w:sz w:val="24"/>
                <w:szCs w:val="24"/>
              </w:rPr>
              <w:t>2.</w:t>
            </w:r>
          </w:p>
        </w:tc>
        <w:tc>
          <w:tcPr>
            <w:tcW w:w="2885" w:type="dxa"/>
          </w:tcPr>
          <w:p w:rsidR="00A332E5" w:rsidRPr="00F47AE0" w:rsidRDefault="00A332E5" w:rsidP="00C00C76">
            <w:pPr>
              <w:pStyle w:val="15"/>
              <w:widowControl w:val="0"/>
              <w:ind w:firstLine="0"/>
              <w:jc w:val="both"/>
              <w:rPr>
                <w:b w:val="0"/>
                <w:sz w:val="24"/>
                <w:szCs w:val="24"/>
              </w:rPr>
            </w:pPr>
            <w:r w:rsidRPr="00F47AE0">
              <w:rPr>
                <w:b w:val="0"/>
                <w:sz w:val="24"/>
                <w:szCs w:val="24"/>
              </w:rPr>
              <w:t>Основной</w:t>
            </w:r>
          </w:p>
        </w:tc>
        <w:tc>
          <w:tcPr>
            <w:tcW w:w="1201" w:type="dxa"/>
          </w:tcPr>
          <w:p w:rsidR="00A332E5" w:rsidRPr="00F47AE0" w:rsidRDefault="00CA0F24" w:rsidP="00CA0F24">
            <w:pPr>
              <w:pStyle w:val="15"/>
              <w:widowControl w:val="0"/>
              <w:ind w:firstLine="0"/>
              <w:rPr>
                <w:b w:val="0"/>
                <w:sz w:val="24"/>
                <w:szCs w:val="24"/>
              </w:rPr>
            </w:pPr>
            <w:r>
              <w:rPr>
                <w:b w:val="0"/>
                <w:sz w:val="24"/>
                <w:szCs w:val="24"/>
              </w:rPr>
              <w:t>5</w:t>
            </w:r>
          </w:p>
        </w:tc>
        <w:tc>
          <w:tcPr>
            <w:tcW w:w="2886" w:type="dxa"/>
            <w:tcBorders>
              <w:top w:val="single" w:sz="4" w:space="0" w:color="auto"/>
              <w:left w:val="single" w:sz="4" w:space="0" w:color="auto"/>
              <w:bottom w:val="single" w:sz="4" w:space="0" w:color="auto"/>
              <w:right w:val="single" w:sz="4" w:space="0" w:color="auto"/>
            </w:tcBorders>
          </w:tcPr>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hAnsi="Times New Roman" w:cs="Times New Roman"/>
                <w:sz w:val="24"/>
                <w:szCs w:val="24"/>
              </w:rPr>
              <w:t xml:space="preserve">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w:t>
            </w:r>
            <w:r w:rsidRPr="00F47AE0">
              <w:rPr>
                <w:rFonts w:ascii="Times New Roman" w:hAnsi="Times New Roman" w:cs="Times New Roman"/>
                <w:sz w:val="24"/>
                <w:szCs w:val="24"/>
              </w:rPr>
              <w:lastRenderedPageBreak/>
              <w:t>судебных органов; выполнение поручений руководителя практики; присутствие на судебных заседаниях, совещаниях и т.п.; участие в подготовке проектов правовых документов;</w:t>
            </w:r>
          </w:p>
        </w:tc>
        <w:tc>
          <w:tcPr>
            <w:tcW w:w="1650" w:type="dxa"/>
          </w:tcPr>
          <w:p w:rsidR="00A332E5" w:rsidRPr="00F47AE0" w:rsidRDefault="00A332E5" w:rsidP="00C00C7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Индивидуальное задание,</w:t>
            </w:r>
          </w:p>
          <w:p w:rsidR="00A332E5" w:rsidRPr="00F47AE0" w:rsidRDefault="00A332E5" w:rsidP="00C00C7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контроль со стороны руководителя практики от органа, организации, </w:t>
            </w:r>
          </w:p>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самостоятельная </w:t>
            </w:r>
            <w:r w:rsidRPr="00F47AE0">
              <w:rPr>
                <w:rFonts w:ascii="Times New Roman" w:eastAsia="Times New Roman" w:hAnsi="Times New Roman" w:cs="Times New Roman"/>
                <w:sz w:val="24"/>
                <w:szCs w:val="24"/>
                <w:lang w:eastAsia="ru-RU"/>
              </w:rPr>
              <w:lastRenderedPageBreak/>
              <w:t>работа</w:t>
            </w:r>
          </w:p>
        </w:tc>
      </w:tr>
      <w:tr w:rsidR="00A332E5" w:rsidRPr="00F47AE0" w:rsidTr="00C00C76">
        <w:tc>
          <w:tcPr>
            <w:tcW w:w="1154" w:type="dxa"/>
          </w:tcPr>
          <w:p w:rsidR="00A332E5" w:rsidRPr="00F47AE0" w:rsidRDefault="00A332E5" w:rsidP="00C00C76">
            <w:pPr>
              <w:pStyle w:val="15"/>
              <w:widowControl w:val="0"/>
              <w:ind w:firstLine="0"/>
              <w:jc w:val="both"/>
              <w:rPr>
                <w:b w:val="0"/>
                <w:sz w:val="24"/>
                <w:szCs w:val="24"/>
              </w:rPr>
            </w:pPr>
            <w:r w:rsidRPr="00F47AE0">
              <w:rPr>
                <w:b w:val="0"/>
                <w:sz w:val="24"/>
                <w:szCs w:val="24"/>
              </w:rPr>
              <w:lastRenderedPageBreak/>
              <w:t>3.</w:t>
            </w:r>
          </w:p>
        </w:tc>
        <w:tc>
          <w:tcPr>
            <w:tcW w:w="2885" w:type="dxa"/>
          </w:tcPr>
          <w:p w:rsidR="00A332E5" w:rsidRPr="00F47AE0" w:rsidRDefault="00A332E5" w:rsidP="00C00C76">
            <w:pPr>
              <w:pStyle w:val="15"/>
              <w:widowControl w:val="0"/>
              <w:ind w:firstLine="0"/>
              <w:jc w:val="both"/>
              <w:rPr>
                <w:b w:val="0"/>
                <w:sz w:val="24"/>
                <w:szCs w:val="24"/>
              </w:rPr>
            </w:pPr>
            <w:r w:rsidRPr="00F47AE0">
              <w:rPr>
                <w:b w:val="0"/>
                <w:sz w:val="24"/>
                <w:szCs w:val="24"/>
              </w:rPr>
              <w:t>Заключительный</w:t>
            </w:r>
          </w:p>
        </w:tc>
        <w:tc>
          <w:tcPr>
            <w:tcW w:w="1201" w:type="dxa"/>
          </w:tcPr>
          <w:p w:rsidR="00A332E5" w:rsidRPr="00F47AE0" w:rsidRDefault="00CA0F24" w:rsidP="00CA0F24">
            <w:pPr>
              <w:pStyle w:val="15"/>
              <w:widowControl w:val="0"/>
              <w:ind w:firstLine="0"/>
              <w:rPr>
                <w:b w:val="0"/>
                <w:sz w:val="24"/>
                <w:szCs w:val="24"/>
              </w:rPr>
            </w:pPr>
            <w:r>
              <w:rPr>
                <w:b w:val="0"/>
                <w:sz w:val="24"/>
                <w:szCs w:val="24"/>
              </w:rPr>
              <w:t>2</w:t>
            </w:r>
          </w:p>
        </w:tc>
        <w:tc>
          <w:tcPr>
            <w:tcW w:w="2886" w:type="dxa"/>
            <w:tcBorders>
              <w:top w:val="single" w:sz="4" w:space="0" w:color="auto"/>
              <w:left w:val="single" w:sz="4" w:space="0" w:color="auto"/>
              <w:bottom w:val="single" w:sz="4" w:space="0" w:color="auto"/>
              <w:right w:val="single" w:sz="4" w:space="0" w:color="auto"/>
            </w:tcBorders>
          </w:tcPr>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hAnsi="Times New Roman" w:cs="Times New Roman"/>
                <w:sz w:val="24"/>
                <w:szCs w:val="24"/>
              </w:rPr>
              <w:t>анализ и обобщение результатов прохождения преддипломной практики, составление отчета о прохождении преддипломной практики, защиту результатов прохождения преддипломной практики в Университете.</w:t>
            </w:r>
          </w:p>
        </w:tc>
        <w:tc>
          <w:tcPr>
            <w:tcW w:w="1650" w:type="dxa"/>
          </w:tcPr>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Отчет,</w:t>
            </w:r>
          </w:p>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характеристика,</w:t>
            </w:r>
          </w:p>
          <w:p w:rsidR="00A332E5" w:rsidRPr="00F47AE0" w:rsidRDefault="00A332E5" w:rsidP="00C00C76">
            <w:pPr>
              <w:widowControl w:val="0"/>
              <w:spacing w:after="0" w:line="240" w:lineRule="auto"/>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устный опрос (публичная защита)</w:t>
            </w:r>
          </w:p>
        </w:tc>
      </w:tr>
      <w:tr w:rsidR="00616978" w:rsidRPr="00F47AE0" w:rsidTr="00C00C76">
        <w:trPr>
          <w:trHeight w:val="277"/>
        </w:trPr>
        <w:tc>
          <w:tcPr>
            <w:tcW w:w="1154" w:type="dxa"/>
            <w:vAlign w:val="center"/>
          </w:tcPr>
          <w:p w:rsidR="00616978" w:rsidRPr="00F47AE0" w:rsidRDefault="00616978" w:rsidP="00C00C76">
            <w:pPr>
              <w:pStyle w:val="15"/>
              <w:widowControl w:val="0"/>
              <w:ind w:firstLine="0"/>
              <w:jc w:val="both"/>
              <w:rPr>
                <w:b w:val="0"/>
                <w:sz w:val="24"/>
                <w:szCs w:val="24"/>
              </w:rPr>
            </w:pPr>
          </w:p>
        </w:tc>
        <w:tc>
          <w:tcPr>
            <w:tcW w:w="2885" w:type="dxa"/>
            <w:vAlign w:val="center"/>
          </w:tcPr>
          <w:p w:rsidR="00616978" w:rsidRPr="00F47AE0" w:rsidRDefault="00616978" w:rsidP="00C00C7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Всего часов</w:t>
            </w:r>
          </w:p>
        </w:tc>
        <w:tc>
          <w:tcPr>
            <w:tcW w:w="1201" w:type="dxa"/>
            <w:vAlign w:val="center"/>
          </w:tcPr>
          <w:p w:rsidR="00616978" w:rsidRPr="00F47AE0" w:rsidRDefault="00CA0F24" w:rsidP="00CA0F2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86" w:type="dxa"/>
            <w:vAlign w:val="center"/>
          </w:tcPr>
          <w:p w:rsidR="00616978" w:rsidRPr="00F47AE0" w:rsidRDefault="00616978" w:rsidP="00C00C76">
            <w:pPr>
              <w:pStyle w:val="15"/>
              <w:widowControl w:val="0"/>
              <w:ind w:firstLine="0"/>
              <w:jc w:val="both"/>
              <w:rPr>
                <w:b w:val="0"/>
                <w:sz w:val="24"/>
                <w:szCs w:val="24"/>
              </w:rPr>
            </w:pPr>
          </w:p>
        </w:tc>
        <w:tc>
          <w:tcPr>
            <w:tcW w:w="1650" w:type="dxa"/>
            <w:vAlign w:val="center"/>
          </w:tcPr>
          <w:p w:rsidR="00616978" w:rsidRPr="00F47AE0" w:rsidRDefault="00616978" w:rsidP="00C00C76">
            <w:pPr>
              <w:pStyle w:val="15"/>
              <w:widowControl w:val="0"/>
              <w:ind w:firstLine="0"/>
              <w:jc w:val="both"/>
              <w:rPr>
                <w:b w:val="0"/>
                <w:sz w:val="24"/>
                <w:szCs w:val="24"/>
              </w:rPr>
            </w:pPr>
          </w:p>
        </w:tc>
      </w:tr>
    </w:tbl>
    <w:p w:rsidR="0083396F" w:rsidRPr="00F47AE0" w:rsidRDefault="0083396F"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5456AC"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 xml:space="preserve">Обучающимся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организации (предприятия)/ структурного подразделения, предложить решить иные задачи. </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В индивидуальном задании указываются:</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а) задачи выполняемых работ, с определением тех знаний, умений и навыков, на которые нацелена производственная практика;</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в) формы проведения работ;</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г) перечень выполняемых работ и их содержание.</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(см. образец)</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5456AC"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r w:rsidRPr="00F47AE0">
        <w:rPr>
          <w:rFonts w:ascii="Times New Roman" w:hAnsi="Times New Roman" w:cs="Times New Roman"/>
          <w:sz w:val="24"/>
          <w:szCs w:val="24"/>
          <w:lang w:eastAsia="ru-RU"/>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F66F04" w:rsidRPr="00F47AE0" w:rsidRDefault="00F66F04"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6F73C9" w:rsidRPr="00F47AE0" w:rsidRDefault="006F73C9"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6F73C9" w:rsidRPr="00F47AE0" w:rsidRDefault="006F73C9"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6F73C9" w:rsidRPr="00F47AE0" w:rsidRDefault="006F73C9" w:rsidP="00F47AE0">
      <w:pPr>
        <w:widowControl w:val="0"/>
        <w:tabs>
          <w:tab w:val="left" w:pos="1050"/>
        </w:tabs>
        <w:spacing w:after="0" w:line="240" w:lineRule="auto"/>
        <w:ind w:firstLine="709"/>
        <w:jc w:val="both"/>
        <w:rPr>
          <w:rFonts w:ascii="Times New Roman" w:hAnsi="Times New Roman" w:cs="Times New Roman"/>
          <w:sz w:val="24"/>
          <w:szCs w:val="24"/>
          <w:lang w:eastAsia="ru-RU"/>
        </w:rPr>
      </w:pPr>
    </w:p>
    <w:p w:rsidR="00CA0F24" w:rsidRPr="00CA0F24" w:rsidRDefault="00CA0F24" w:rsidP="00CA0F24">
      <w:pPr>
        <w:widowControl w:val="0"/>
        <w:spacing w:after="0" w:line="240" w:lineRule="auto"/>
        <w:ind w:firstLine="709"/>
        <w:jc w:val="both"/>
        <w:rPr>
          <w:rFonts w:ascii="Times New Roman" w:eastAsia="Times New Roman" w:hAnsi="Times New Roman" w:cs="Times New Roman"/>
          <w:b/>
          <w:sz w:val="24"/>
          <w:szCs w:val="24"/>
          <w:lang w:eastAsia="ru-RU"/>
        </w:rPr>
      </w:pPr>
      <w:bookmarkStart w:id="10" w:name="_Toc526189075"/>
      <w:bookmarkStart w:id="11" w:name="_Toc526963700"/>
      <w:r w:rsidRPr="00CA0F24">
        <w:rPr>
          <w:rFonts w:ascii="Times New Roman" w:eastAsia="Times New Roman" w:hAnsi="Times New Roman" w:cs="Times New Roman"/>
          <w:b/>
          <w:sz w:val="24"/>
          <w:szCs w:val="24"/>
          <w:lang w:eastAsia="ru-RU"/>
        </w:rPr>
        <w:t>6.</w:t>
      </w:r>
      <w:r w:rsidRPr="00CA0F24">
        <w:rPr>
          <w:rFonts w:ascii="Times New Roman" w:eastAsia="Times New Roman" w:hAnsi="Times New Roman" w:cs="Times New Roman"/>
          <w:b/>
          <w:sz w:val="24"/>
          <w:szCs w:val="24"/>
          <w:lang w:eastAsia="ru-RU"/>
        </w:rPr>
        <w:tab/>
      </w:r>
      <w:bookmarkStart w:id="12" w:name="_Hlk22564591"/>
      <w:r w:rsidRPr="00CA0F24">
        <w:rPr>
          <w:rFonts w:ascii="Times New Roman" w:eastAsia="Times New Roman" w:hAnsi="Times New Roman" w:cs="Times New Roman"/>
          <w:b/>
          <w:sz w:val="24"/>
          <w:szCs w:val="24"/>
          <w:lang w:eastAsia="ru-RU"/>
        </w:rPr>
        <w:t>ФОНД ОЦЕНОЧНЫХ СРЕДСТВ ДЛЯ ПРОВЕДЕНИЯ ПРОМЕЖУТОЧНОЙ АТТЕСТАЦИИ И ФОРМЫ ОТЧЕТНОСТИ</w:t>
      </w:r>
      <w:bookmarkEnd w:id="10"/>
      <w:bookmarkEnd w:id="11"/>
      <w:bookmarkEnd w:id="12"/>
    </w:p>
    <w:p w:rsidR="00CA0F24" w:rsidRPr="00CA0F24" w:rsidRDefault="00CA0F24" w:rsidP="00CA0F24">
      <w:pPr>
        <w:widowControl w:val="0"/>
        <w:spacing w:after="0" w:line="240" w:lineRule="auto"/>
        <w:rPr>
          <w:rFonts w:ascii="Times New Roman" w:eastAsia="Times New Roman" w:hAnsi="Times New Roman" w:cs="Times New Roman"/>
          <w:sz w:val="24"/>
          <w:szCs w:val="24"/>
          <w:lang w:eastAsia="ru-RU"/>
        </w:rPr>
      </w:pP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r w:rsidRPr="00CA0F24">
        <w:rPr>
          <w:rFonts w:ascii="Times New Roman" w:eastAsia="Times New Roman" w:hAnsi="Times New Roman" w:cs="Times New Roman"/>
          <w:bCs/>
          <w:sz w:val="24"/>
          <w:szCs w:val="24"/>
          <w:lang w:eastAsia="ru-RU"/>
        </w:rPr>
        <w:t xml:space="preserve">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r w:rsidRPr="00CA0F24">
        <w:rPr>
          <w:rFonts w:ascii="Times New Roman" w:eastAsia="Times New Roman" w:hAnsi="Times New Roman" w:cs="Times New Roman"/>
          <w:bCs/>
          <w:sz w:val="24"/>
          <w:szCs w:val="24"/>
          <w:lang w:eastAsia="ru-RU"/>
        </w:rPr>
        <w:t>Структурными элементами ФОС для проведения промежуточной аттестации обучающихся по практике являются:</w:t>
      </w:r>
    </w:p>
    <w:p w:rsidR="00CA0F24" w:rsidRPr="00CA0F24" w:rsidRDefault="00CA0F24" w:rsidP="00CA0F24">
      <w:pPr>
        <w:spacing w:after="0" w:line="240" w:lineRule="auto"/>
        <w:ind w:firstLine="709"/>
        <w:jc w:val="both"/>
        <w:rPr>
          <w:rFonts w:ascii="Times New Roman" w:eastAsia="Times New Roman" w:hAnsi="Times New Roman" w:cs="Times New Roman"/>
          <w:bCs/>
          <w:i/>
          <w:iCs/>
          <w:sz w:val="24"/>
          <w:szCs w:val="24"/>
          <w:lang w:eastAsia="ru-RU"/>
        </w:rPr>
      </w:pPr>
      <w:r w:rsidRPr="00CA0F24">
        <w:rPr>
          <w:rFonts w:ascii="Times New Roman" w:eastAsia="Times New Roman" w:hAnsi="Times New Roman" w:cs="Times New Roman"/>
          <w:bCs/>
          <w:sz w:val="24"/>
          <w:szCs w:val="24"/>
          <w:lang w:eastAsia="ru-RU"/>
        </w:rPr>
        <w:t>- паспорт ФОС, содержащий информацию о планируемых результатах освоения ОПОП</w:t>
      </w:r>
      <w:r w:rsidRPr="00CA0F24">
        <w:rPr>
          <w:rFonts w:ascii="Times New Roman" w:eastAsia="Times New Roman" w:hAnsi="Times New Roman" w:cs="Times New Roman"/>
          <w:bCs/>
          <w:i/>
          <w:iCs/>
          <w:sz w:val="24"/>
          <w:szCs w:val="24"/>
          <w:lang w:eastAsia="ru-RU"/>
        </w:rPr>
        <w:t xml:space="preserve">; </w:t>
      </w: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r w:rsidRPr="00CA0F24">
        <w:rPr>
          <w:rFonts w:ascii="Times New Roman" w:eastAsia="Times New Roman" w:hAnsi="Times New Roman" w:cs="Times New Roman"/>
          <w:bCs/>
          <w:sz w:val="24"/>
          <w:szCs w:val="24"/>
          <w:lang w:eastAsia="ru-RU"/>
        </w:rPr>
        <w:t>- индивидуальное задание;</w:t>
      </w: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r w:rsidRPr="00CA0F24">
        <w:rPr>
          <w:rFonts w:ascii="Times New Roman" w:eastAsia="Times New Roman" w:hAnsi="Times New Roman" w:cs="Times New Roman"/>
          <w:bCs/>
          <w:sz w:val="24"/>
          <w:szCs w:val="24"/>
          <w:lang w:eastAsia="ru-RU"/>
        </w:rPr>
        <w:t xml:space="preserve">- характеристика с места прохождения практики </w:t>
      </w:r>
      <w:bookmarkStart w:id="13" w:name="_Hlk75110232"/>
      <w:r w:rsidRPr="00CA0F24">
        <w:rPr>
          <w:rFonts w:ascii="Times New Roman" w:eastAsia="Times New Roman" w:hAnsi="Times New Roman" w:cs="Times New Roman"/>
          <w:bCs/>
          <w:sz w:val="24"/>
          <w:szCs w:val="24"/>
          <w:lang w:eastAsia="ru-RU"/>
        </w:rPr>
        <w:t>либо научного руководителя, если практика осуществлялась на кафедре</w:t>
      </w:r>
      <w:bookmarkEnd w:id="13"/>
      <w:r w:rsidRPr="00CA0F24">
        <w:rPr>
          <w:rFonts w:ascii="Times New Roman" w:eastAsia="Times New Roman" w:hAnsi="Times New Roman" w:cs="Times New Roman"/>
          <w:bCs/>
          <w:sz w:val="24"/>
          <w:szCs w:val="24"/>
          <w:lang w:eastAsia="ru-RU"/>
        </w:rPr>
        <w:t>;</w:t>
      </w: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r w:rsidRPr="00CA0F24">
        <w:rPr>
          <w:rFonts w:ascii="Times New Roman" w:eastAsia="Times New Roman" w:hAnsi="Times New Roman" w:cs="Times New Roman"/>
          <w:bCs/>
          <w:sz w:val="24"/>
          <w:szCs w:val="24"/>
          <w:lang w:eastAsia="ru-RU"/>
        </w:rPr>
        <w:t xml:space="preserve">- письменный отчет с приложениями. </w:t>
      </w:r>
    </w:p>
    <w:p w:rsidR="00CA0F24" w:rsidRPr="00CA0F24" w:rsidRDefault="00CA0F24" w:rsidP="00CA0F24">
      <w:pPr>
        <w:spacing w:after="0" w:line="240" w:lineRule="auto"/>
        <w:ind w:firstLine="709"/>
        <w:jc w:val="both"/>
        <w:rPr>
          <w:rFonts w:ascii="Times New Roman" w:eastAsia="Times New Roman" w:hAnsi="Times New Roman" w:cs="Times New Roman"/>
          <w:bCs/>
          <w:sz w:val="24"/>
          <w:szCs w:val="24"/>
          <w:lang w:eastAsia="ru-RU"/>
        </w:rPr>
      </w:pPr>
    </w:p>
    <w:p w:rsidR="00CA0F24" w:rsidRPr="00CA0F24" w:rsidRDefault="00CA0F24" w:rsidP="00CA0F24">
      <w:pPr>
        <w:widowControl w:val="0"/>
        <w:spacing w:after="0" w:line="240" w:lineRule="auto"/>
        <w:jc w:val="center"/>
        <w:rPr>
          <w:rFonts w:ascii="Times New Roman" w:eastAsia="Times New Roman" w:hAnsi="Times New Roman" w:cs="Times New Roman"/>
          <w:b/>
          <w:sz w:val="24"/>
          <w:szCs w:val="24"/>
          <w:lang w:eastAsia="ru-RU"/>
        </w:rPr>
      </w:pPr>
      <w:r w:rsidRPr="00CA0F24">
        <w:rPr>
          <w:rFonts w:ascii="Times New Roman" w:eastAsia="Times New Roman" w:hAnsi="Times New Roman" w:cs="Times New Roman"/>
          <w:b/>
          <w:sz w:val="24"/>
          <w:szCs w:val="24"/>
          <w:lang w:eastAsia="ru-RU"/>
        </w:rPr>
        <w:t xml:space="preserve">1. </w:t>
      </w:r>
      <w:bookmarkStart w:id="14" w:name="_Hlk22568593"/>
      <w:r w:rsidRPr="00CA0F24">
        <w:rPr>
          <w:rFonts w:ascii="Times New Roman" w:eastAsia="Times New Roman" w:hAnsi="Times New Roman" w:cs="Times New Roman"/>
          <w:b/>
          <w:sz w:val="24"/>
          <w:szCs w:val="24"/>
          <w:lang w:eastAsia="ru-RU"/>
        </w:rPr>
        <w:t xml:space="preserve">Паспорт фонда оценочных средств </w:t>
      </w:r>
      <w:bookmarkEnd w:id="14"/>
    </w:p>
    <w:p w:rsidR="00CA0F24" w:rsidRPr="00CA0F24" w:rsidRDefault="00CA0F24" w:rsidP="00CA0F24">
      <w:pPr>
        <w:widowControl w:val="0"/>
        <w:spacing w:after="0" w:line="240" w:lineRule="auto"/>
        <w:jc w:val="center"/>
        <w:rPr>
          <w:rFonts w:ascii="Times New Roman" w:eastAsia="Times New Roman" w:hAnsi="Times New Roman" w:cs="Times New Roman"/>
          <w:b/>
          <w:sz w:val="24"/>
          <w:szCs w:val="24"/>
          <w:lang w:eastAsia="ru-RU"/>
        </w:rPr>
      </w:pPr>
      <w:r w:rsidRPr="00CA0F24">
        <w:rPr>
          <w:rFonts w:ascii="Times New Roman" w:eastAsia="Times New Roman" w:hAnsi="Times New Roman" w:cs="Times New Roman"/>
          <w:b/>
          <w:sz w:val="24"/>
          <w:szCs w:val="24"/>
          <w:lang w:eastAsia="ru-RU"/>
        </w:rPr>
        <w:t>по учебной практике</w:t>
      </w:r>
    </w:p>
    <w:p w:rsidR="00CE2027" w:rsidRDefault="00CA0F24" w:rsidP="00890487">
      <w:pPr>
        <w:widowControl w:val="0"/>
        <w:spacing w:after="0" w:line="240" w:lineRule="auto"/>
        <w:ind w:firstLine="709"/>
        <w:jc w:val="both"/>
        <w:rPr>
          <w:rFonts w:ascii="Times New Roman" w:eastAsia="Times New Roman" w:hAnsi="Times New Roman" w:cs="Times New Roman"/>
          <w:sz w:val="24"/>
          <w:szCs w:val="24"/>
          <w:lang w:eastAsia="ru-RU"/>
        </w:rPr>
      </w:pPr>
      <w:r w:rsidRPr="00CA0F24">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(универсальные и общепрофессиональные – далее УК, ОПК). Студент должен обладать:</w:t>
      </w:r>
    </w:p>
    <w:p w:rsidR="00890487" w:rsidRDefault="00890487" w:rsidP="00890487">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3147"/>
        <w:gridCol w:w="5345"/>
      </w:tblGrid>
      <w:tr w:rsidR="000370B1" w:rsidRPr="000370B1" w:rsidTr="0007130D">
        <w:tc>
          <w:tcPr>
            <w:tcW w:w="853" w:type="dxa"/>
            <w:tcBorders>
              <w:top w:val="single" w:sz="4" w:space="0" w:color="auto"/>
              <w:left w:val="single" w:sz="4" w:space="0" w:color="auto"/>
              <w:bottom w:val="single" w:sz="4" w:space="0" w:color="auto"/>
              <w:right w:val="single" w:sz="4" w:space="0" w:color="auto"/>
            </w:tcBorders>
          </w:tcPr>
          <w:p w:rsidR="000370B1" w:rsidRPr="000370B1" w:rsidRDefault="000370B1" w:rsidP="000370B1">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№п/п</w:t>
            </w:r>
          </w:p>
        </w:tc>
        <w:tc>
          <w:tcPr>
            <w:tcW w:w="3147" w:type="dxa"/>
            <w:tcBorders>
              <w:top w:val="single" w:sz="4" w:space="0" w:color="auto"/>
              <w:left w:val="single" w:sz="4" w:space="0" w:color="auto"/>
              <w:bottom w:val="single" w:sz="4" w:space="0" w:color="auto"/>
              <w:right w:val="single" w:sz="4" w:space="0" w:color="auto"/>
            </w:tcBorders>
          </w:tcPr>
          <w:p w:rsidR="000370B1" w:rsidRPr="000370B1" w:rsidRDefault="000370B1" w:rsidP="000370B1">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Наименование компетенции</w:t>
            </w:r>
          </w:p>
        </w:tc>
        <w:tc>
          <w:tcPr>
            <w:tcW w:w="5345" w:type="dxa"/>
            <w:tcBorders>
              <w:top w:val="single" w:sz="4" w:space="0" w:color="auto"/>
              <w:left w:val="single" w:sz="4" w:space="0" w:color="auto"/>
              <w:bottom w:val="single" w:sz="4" w:space="0" w:color="auto"/>
              <w:right w:val="single" w:sz="4" w:space="0" w:color="auto"/>
            </w:tcBorders>
          </w:tcPr>
          <w:p w:rsidR="000370B1" w:rsidRPr="000370B1" w:rsidRDefault="000370B1" w:rsidP="000370B1">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Описание показателей и критериев оценивания компетенции</w:t>
            </w:r>
          </w:p>
        </w:tc>
      </w:tr>
      <w:tr w:rsidR="000370B1" w:rsidRPr="000370B1" w:rsidTr="0007130D">
        <w:tc>
          <w:tcPr>
            <w:tcW w:w="853" w:type="dxa"/>
            <w:tcBorders>
              <w:top w:val="single" w:sz="4" w:space="0" w:color="auto"/>
              <w:left w:val="single" w:sz="4" w:space="0" w:color="auto"/>
              <w:bottom w:val="single" w:sz="4" w:space="0" w:color="auto"/>
              <w:right w:val="single" w:sz="4" w:space="0" w:color="auto"/>
            </w:tcBorders>
          </w:tcPr>
          <w:p w:rsidR="000370B1" w:rsidRPr="000370B1" w:rsidRDefault="000370B1" w:rsidP="000370B1">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1.</w:t>
            </w:r>
          </w:p>
        </w:tc>
        <w:tc>
          <w:tcPr>
            <w:tcW w:w="3147" w:type="dxa"/>
            <w:shd w:val="clear" w:color="auto" w:fill="auto"/>
          </w:tcPr>
          <w:p w:rsidR="000370B1" w:rsidRPr="000370B1" w:rsidRDefault="000370B1" w:rsidP="000370B1">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 </w:t>
            </w:r>
            <w:r>
              <w:rPr>
                <w:rFonts w:ascii="Times New Roman" w:eastAsia="Times New Roman" w:hAnsi="Times New Roman" w:cs="Times New Roman"/>
                <w:sz w:val="24"/>
                <w:szCs w:val="24"/>
                <w:lang w:eastAsia="ru-RU"/>
              </w:rPr>
              <w:t>(</w:t>
            </w:r>
            <w:r w:rsidRPr="000370B1">
              <w:rPr>
                <w:rFonts w:ascii="Times New Roman" w:eastAsia="Times New Roman" w:hAnsi="Times New Roman" w:cs="Times New Roman"/>
                <w:sz w:val="24"/>
                <w:szCs w:val="24"/>
                <w:lang w:eastAsia="ru-RU"/>
              </w:rPr>
              <w:t>УК-6</w:t>
            </w:r>
            <w:r>
              <w:rPr>
                <w:rFonts w:ascii="Times New Roman" w:eastAsia="Times New Roman" w:hAnsi="Times New Roman" w:cs="Times New Roman"/>
                <w:sz w:val="24"/>
                <w:szCs w:val="24"/>
                <w:lang w:eastAsia="ru-RU"/>
              </w:rPr>
              <w:t>)</w:t>
            </w:r>
          </w:p>
        </w:tc>
        <w:tc>
          <w:tcPr>
            <w:tcW w:w="5345" w:type="dxa"/>
            <w:tcBorders>
              <w:top w:val="single" w:sz="4" w:space="0" w:color="auto"/>
              <w:left w:val="single" w:sz="4" w:space="0" w:color="auto"/>
              <w:bottom w:val="single" w:sz="4" w:space="0" w:color="auto"/>
              <w:right w:val="single" w:sz="4" w:space="0" w:color="auto"/>
            </w:tcBorders>
          </w:tcPr>
          <w:p w:rsidR="000370B1" w:rsidRPr="000370B1" w:rsidRDefault="000370B1" w:rsidP="000370B1">
            <w:pPr>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Pr>
                <w:rFonts w:ascii="Times New Roman" w:eastAsia="Times New Roman" w:hAnsi="Times New Roman" w:cs="Times New Roman"/>
                <w:sz w:val="24"/>
                <w:szCs w:val="24"/>
                <w:lang w:eastAsia="ru-RU"/>
              </w:rPr>
              <w:t>о</w:t>
            </w:r>
            <w:r w:rsidRPr="000370B1">
              <w:rPr>
                <w:rFonts w:ascii="Times New Roman" w:eastAsia="Times New Roman" w:hAnsi="Times New Roman" w:cs="Times New Roman"/>
                <w:sz w:val="24"/>
                <w:szCs w:val="24"/>
                <w:lang w:eastAsia="ru-RU"/>
              </w:rPr>
              <w:t>рганизовыва</w:t>
            </w:r>
            <w:r>
              <w:rPr>
                <w:rFonts w:ascii="Times New Roman" w:eastAsia="Times New Roman" w:hAnsi="Times New Roman" w:cs="Times New Roman"/>
                <w:sz w:val="24"/>
                <w:szCs w:val="24"/>
                <w:lang w:eastAsia="ru-RU"/>
              </w:rPr>
              <w:t>ть</w:t>
            </w:r>
            <w:r w:rsidRPr="000370B1">
              <w:rPr>
                <w:rFonts w:ascii="Times New Roman" w:eastAsia="Times New Roman" w:hAnsi="Times New Roman" w:cs="Times New Roman"/>
                <w:sz w:val="24"/>
                <w:szCs w:val="24"/>
                <w:lang w:eastAsia="ru-RU"/>
              </w:rPr>
              <w:t xml:space="preserve"> и совершенств</w:t>
            </w:r>
            <w:r>
              <w:rPr>
                <w:rFonts w:ascii="Times New Roman" w:eastAsia="Times New Roman" w:hAnsi="Times New Roman" w:cs="Times New Roman"/>
                <w:sz w:val="24"/>
                <w:szCs w:val="24"/>
                <w:lang w:eastAsia="ru-RU"/>
              </w:rPr>
              <w:t xml:space="preserve">овать </w:t>
            </w:r>
            <w:r w:rsidRPr="000370B1">
              <w:rPr>
                <w:rFonts w:ascii="Times New Roman" w:eastAsia="Times New Roman" w:hAnsi="Times New Roman" w:cs="Times New Roman"/>
                <w:sz w:val="24"/>
                <w:szCs w:val="24"/>
                <w:lang w:eastAsia="ru-RU"/>
              </w:rPr>
              <w:t>собственную деятельность с учетом имеющихся ресурсов (материальных, временных, личностных) и оптимально их использовать</w:t>
            </w:r>
            <w:r>
              <w:rPr>
                <w:rFonts w:ascii="Times New Roman" w:eastAsia="Times New Roman" w:hAnsi="Times New Roman" w:cs="Times New Roman"/>
                <w:sz w:val="24"/>
                <w:szCs w:val="24"/>
                <w:lang w:eastAsia="ru-RU"/>
              </w:rPr>
              <w:t xml:space="preserve">; </w:t>
            </w:r>
            <w:r w:rsidRPr="000370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370B1">
              <w:rPr>
                <w:rFonts w:ascii="Times New Roman" w:eastAsia="Times New Roman" w:hAnsi="Times New Roman" w:cs="Times New Roman"/>
                <w:sz w:val="24"/>
                <w:szCs w:val="24"/>
                <w:lang w:eastAsia="ru-RU"/>
              </w:rPr>
              <w:t>еализ</w:t>
            </w:r>
            <w:r>
              <w:rPr>
                <w:rFonts w:ascii="Times New Roman" w:eastAsia="Times New Roman" w:hAnsi="Times New Roman" w:cs="Times New Roman"/>
                <w:sz w:val="24"/>
                <w:szCs w:val="24"/>
                <w:lang w:eastAsia="ru-RU"/>
              </w:rPr>
              <w:t>овать</w:t>
            </w:r>
            <w:r w:rsidRPr="000370B1">
              <w:rPr>
                <w:rFonts w:ascii="Times New Roman" w:eastAsia="Times New Roman" w:hAnsi="Times New Roman" w:cs="Times New Roman"/>
                <w:sz w:val="24"/>
                <w:szCs w:val="24"/>
                <w:lang w:eastAsia="ru-RU"/>
              </w:rPr>
              <w:t xml:space="preserve"> возможности развития профессиональных компетенций и социальных навыков в процессе непрерывного самообразования.</w:t>
            </w:r>
          </w:p>
          <w:p w:rsidR="000370B1" w:rsidRPr="000370B1" w:rsidRDefault="000370B1" w:rsidP="0007130D">
            <w:pPr>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Pr>
                <w:rFonts w:ascii="Times New Roman" w:eastAsia="Times New Roman" w:hAnsi="Times New Roman" w:cs="Times New Roman"/>
                <w:sz w:val="24"/>
                <w:szCs w:val="24"/>
                <w:lang w:eastAsia="ru-RU"/>
              </w:rPr>
              <w:t>о</w:t>
            </w:r>
            <w:r w:rsidRPr="000370B1">
              <w:rPr>
                <w:rFonts w:ascii="Times New Roman" w:eastAsia="Times New Roman" w:hAnsi="Times New Roman" w:cs="Times New Roman"/>
                <w:sz w:val="24"/>
                <w:szCs w:val="24"/>
                <w:lang w:eastAsia="ru-RU"/>
              </w:rPr>
              <w:t>предел</w:t>
            </w:r>
            <w:r>
              <w:rPr>
                <w:rFonts w:ascii="Times New Roman" w:eastAsia="Times New Roman" w:hAnsi="Times New Roman" w:cs="Times New Roman"/>
                <w:sz w:val="24"/>
                <w:szCs w:val="24"/>
                <w:lang w:eastAsia="ru-RU"/>
              </w:rPr>
              <w:t>ения</w:t>
            </w:r>
            <w:r w:rsidRPr="000370B1">
              <w:rPr>
                <w:rFonts w:ascii="Times New Roman" w:eastAsia="Times New Roman" w:hAnsi="Times New Roman" w:cs="Times New Roman"/>
                <w:sz w:val="24"/>
                <w:szCs w:val="24"/>
                <w:lang w:eastAsia="ru-RU"/>
              </w:rPr>
              <w:t xml:space="preserve"> стратеги</w:t>
            </w:r>
            <w:r>
              <w:rPr>
                <w:rFonts w:ascii="Times New Roman" w:eastAsia="Times New Roman" w:hAnsi="Times New Roman" w:cs="Times New Roman"/>
                <w:sz w:val="24"/>
                <w:szCs w:val="24"/>
                <w:lang w:eastAsia="ru-RU"/>
              </w:rPr>
              <w:t>и</w:t>
            </w:r>
            <w:r w:rsidRPr="000370B1">
              <w:rPr>
                <w:rFonts w:ascii="Times New Roman" w:eastAsia="Times New Roman" w:hAnsi="Times New Roman" w:cs="Times New Roman"/>
                <w:sz w:val="24"/>
                <w:szCs w:val="24"/>
                <w:lang w:eastAsia="ru-RU"/>
              </w:rPr>
              <w:t xml:space="preserve"> личного развития и способы совершенствования собственной деятельности на основе самооценки и образования в течение всей жизни</w:t>
            </w:r>
            <w:r w:rsidR="0007130D">
              <w:rPr>
                <w:rFonts w:ascii="Times New Roman" w:eastAsia="Times New Roman" w:hAnsi="Times New Roman" w:cs="Times New Roman"/>
                <w:sz w:val="24"/>
                <w:szCs w:val="24"/>
                <w:lang w:eastAsia="ru-RU"/>
              </w:rPr>
              <w:t>, в</w:t>
            </w:r>
            <w:r w:rsidRPr="000370B1">
              <w:rPr>
                <w:rFonts w:ascii="Times New Roman" w:eastAsia="Times New Roman" w:hAnsi="Times New Roman" w:cs="Times New Roman"/>
                <w:sz w:val="24"/>
                <w:szCs w:val="24"/>
                <w:lang w:eastAsia="ru-RU"/>
              </w:rPr>
              <w:t>ыстраива</w:t>
            </w:r>
            <w:r w:rsidR="0007130D">
              <w:rPr>
                <w:rFonts w:ascii="Times New Roman" w:eastAsia="Times New Roman" w:hAnsi="Times New Roman" w:cs="Times New Roman"/>
                <w:sz w:val="24"/>
                <w:szCs w:val="24"/>
                <w:lang w:eastAsia="ru-RU"/>
              </w:rPr>
              <w:t>ния</w:t>
            </w:r>
            <w:r w:rsidRPr="000370B1">
              <w:rPr>
                <w:rFonts w:ascii="Times New Roman" w:eastAsia="Times New Roman" w:hAnsi="Times New Roman" w:cs="Times New Roman"/>
                <w:sz w:val="24"/>
                <w:szCs w:val="24"/>
                <w:lang w:eastAsia="ru-RU"/>
              </w:rPr>
              <w:t xml:space="preserve"> гибк</w:t>
            </w:r>
            <w:r w:rsidR="0007130D">
              <w:rPr>
                <w:rFonts w:ascii="Times New Roman" w:eastAsia="Times New Roman" w:hAnsi="Times New Roman" w:cs="Times New Roman"/>
                <w:sz w:val="24"/>
                <w:szCs w:val="24"/>
                <w:lang w:eastAsia="ru-RU"/>
              </w:rPr>
              <w:t>ой</w:t>
            </w:r>
            <w:r w:rsidRPr="000370B1">
              <w:rPr>
                <w:rFonts w:ascii="Times New Roman" w:eastAsia="Times New Roman" w:hAnsi="Times New Roman" w:cs="Times New Roman"/>
                <w:sz w:val="24"/>
                <w:szCs w:val="24"/>
                <w:lang w:eastAsia="ru-RU"/>
              </w:rPr>
              <w:t xml:space="preserve"> профессиональн</w:t>
            </w:r>
            <w:r w:rsidR="0007130D">
              <w:rPr>
                <w:rFonts w:ascii="Times New Roman" w:eastAsia="Times New Roman" w:hAnsi="Times New Roman" w:cs="Times New Roman"/>
                <w:sz w:val="24"/>
                <w:szCs w:val="24"/>
                <w:lang w:eastAsia="ru-RU"/>
              </w:rPr>
              <w:t>ой</w:t>
            </w:r>
            <w:r w:rsidRPr="000370B1">
              <w:rPr>
                <w:rFonts w:ascii="Times New Roman" w:eastAsia="Times New Roman" w:hAnsi="Times New Roman" w:cs="Times New Roman"/>
                <w:sz w:val="24"/>
                <w:szCs w:val="24"/>
                <w:lang w:eastAsia="ru-RU"/>
              </w:rPr>
              <w:t xml:space="preserve"> траектори</w:t>
            </w:r>
            <w:r w:rsidR="0007130D">
              <w:rPr>
                <w:rFonts w:ascii="Times New Roman" w:eastAsia="Times New Roman" w:hAnsi="Times New Roman" w:cs="Times New Roman"/>
                <w:sz w:val="24"/>
                <w:szCs w:val="24"/>
                <w:lang w:eastAsia="ru-RU"/>
              </w:rPr>
              <w:t>и</w:t>
            </w:r>
            <w:r w:rsidRPr="000370B1">
              <w:rPr>
                <w:rFonts w:ascii="Times New Roman" w:eastAsia="Times New Roman" w:hAnsi="Times New Roman" w:cs="Times New Roman"/>
                <w:sz w:val="24"/>
                <w:szCs w:val="24"/>
                <w:lang w:eastAsia="ru-RU"/>
              </w:rPr>
              <w:t xml:space="preserve"> развития в соответствии с динамично изменяющимися требованиями рынка труда, стратегией саморазвития и образования в течение всей жизни.</w:t>
            </w:r>
          </w:p>
        </w:tc>
      </w:tr>
      <w:tr w:rsidR="0007130D" w:rsidRPr="000370B1" w:rsidTr="0007130D">
        <w:tc>
          <w:tcPr>
            <w:tcW w:w="853"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2.</w:t>
            </w:r>
          </w:p>
        </w:tc>
        <w:tc>
          <w:tcPr>
            <w:tcW w:w="3147" w:type="dxa"/>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372334">
              <w:rPr>
                <w:rFonts w:ascii="Times New Roman" w:hAnsi="Times New Roman" w:cs="Times New Roman"/>
                <w:sz w:val="24"/>
                <w:szCs w:val="24"/>
              </w:rPr>
              <w:t xml:space="preserve">Способен участвовать в экспертной юридической деятельности </w:t>
            </w:r>
            <w:r>
              <w:rPr>
                <w:rFonts w:ascii="Times New Roman" w:hAnsi="Times New Roman" w:cs="Times New Roman"/>
                <w:sz w:val="24"/>
                <w:szCs w:val="24"/>
              </w:rPr>
              <w:t>(</w:t>
            </w:r>
            <w:r w:rsidRPr="00372334">
              <w:rPr>
                <w:rFonts w:ascii="Times New Roman" w:hAnsi="Times New Roman" w:cs="Times New Roman"/>
                <w:sz w:val="24"/>
                <w:szCs w:val="24"/>
              </w:rPr>
              <w:t>ОПК-4</w:t>
            </w:r>
            <w:r>
              <w:rPr>
                <w:rFonts w:ascii="Times New Roman" w:hAnsi="Times New Roman" w:cs="Times New Roman"/>
                <w:sz w:val="24"/>
                <w:szCs w:val="24"/>
              </w:rPr>
              <w:t>)</w:t>
            </w:r>
            <w:r w:rsidRPr="00372334">
              <w:rPr>
                <w:rFonts w:ascii="Times New Roman" w:hAnsi="Times New Roman" w:cs="Times New Roman"/>
                <w:sz w:val="24"/>
                <w:szCs w:val="24"/>
              </w:rPr>
              <w:tab/>
            </w:r>
          </w:p>
        </w:tc>
        <w:tc>
          <w:tcPr>
            <w:tcW w:w="5345"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Pr>
                <w:rFonts w:ascii="Times New Roman" w:eastAsia="Times New Roman" w:hAnsi="Times New Roman" w:cs="Times New Roman"/>
                <w:sz w:val="24"/>
                <w:szCs w:val="24"/>
                <w:lang w:eastAsia="ru-RU"/>
              </w:rPr>
              <w:t>п</w:t>
            </w:r>
            <w:r w:rsidRPr="0007130D">
              <w:rPr>
                <w:rFonts w:ascii="Times New Roman" w:eastAsia="Times New Roman" w:hAnsi="Times New Roman" w:cs="Times New Roman"/>
                <w:sz w:val="24"/>
                <w:szCs w:val="24"/>
                <w:lang w:eastAsia="ru-RU"/>
              </w:rPr>
              <w:t>онима</w:t>
            </w:r>
            <w:r>
              <w:rPr>
                <w:rFonts w:ascii="Times New Roman" w:eastAsia="Times New Roman" w:hAnsi="Times New Roman" w:cs="Times New Roman"/>
                <w:sz w:val="24"/>
                <w:szCs w:val="24"/>
                <w:lang w:eastAsia="ru-RU"/>
              </w:rPr>
              <w:t>ть</w:t>
            </w:r>
            <w:r w:rsidRPr="0007130D">
              <w:rPr>
                <w:rFonts w:ascii="Times New Roman" w:eastAsia="Times New Roman" w:hAnsi="Times New Roman" w:cs="Times New Roman"/>
                <w:sz w:val="24"/>
                <w:szCs w:val="24"/>
                <w:lang w:eastAsia="ru-RU"/>
              </w:rPr>
              <w:t xml:space="preserve"> характер и содержание экспертной юридической деятельности</w:t>
            </w:r>
            <w:r>
              <w:rPr>
                <w:rFonts w:ascii="Times New Roman" w:eastAsia="Times New Roman" w:hAnsi="Times New Roman" w:cs="Times New Roman"/>
                <w:sz w:val="24"/>
                <w:szCs w:val="24"/>
                <w:lang w:eastAsia="ru-RU"/>
              </w:rPr>
              <w:t xml:space="preserve"> и  </w:t>
            </w:r>
            <w:r w:rsidRPr="0007130D">
              <w:rPr>
                <w:rFonts w:ascii="Times New Roman" w:eastAsia="Times New Roman" w:hAnsi="Times New Roman" w:cs="Times New Roman"/>
                <w:sz w:val="24"/>
                <w:szCs w:val="24"/>
                <w:lang w:eastAsia="ru-RU"/>
              </w:rPr>
              <w:t>проводить юридическую экспертизу и оформлять заключения по результатам ее проведения.</w:t>
            </w:r>
          </w:p>
        </w:tc>
      </w:tr>
      <w:tr w:rsidR="0007130D" w:rsidRPr="000370B1" w:rsidTr="0007130D">
        <w:trPr>
          <w:trHeight w:val="723"/>
        </w:trPr>
        <w:tc>
          <w:tcPr>
            <w:tcW w:w="853"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3.</w:t>
            </w:r>
          </w:p>
        </w:tc>
        <w:tc>
          <w:tcPr>
            <w:tcW w:w="3147" w:type="dxa"/>
          </w:tcPr>
          <w:p w:rsidR="0007130D" w:rsidRPr="000370B1" w:rsidRDefault="0007130D" w:rsidP="0007130D">
            <w:pPr>
              <w:widowControl w:val="0"/>
              <w:spacing w:after="0" w:line="240" w:lineRule="auto"/>
              <w:jc w:val="both"/>
              <w:rPr>
                <w:rFonts w:ascii="Times New Roman" w:eastAsia="Times New Roman" w:hAnsi="Times New Roman" w:cs="Times New Roman"/>
                <w:bCs/>
                <w:sz w:val="24"/>
                <w:szCs w:val="24"/>
                <w:lang w:eastAsia="ru-RU"/>
              </w:rPr>
            </w:pPr>
            <w:r w:rsidRPr="00372334">
              <w:rPr>
                <w:rFonts w:ascii="Times New Roman" w:hAnsi="Times New Roman" w:cs="Times New Roman"/>
                <w:sz w:val="24"/>
                <w:szCs w:val="24"/>
              </w:rPr>
              <w:t xml:space="preserve">Способен письменно и устно аргументировать правовую позицию по делу и осуществлять профессиональное </w:t>
            </w:r>
            <w:r w:rsidRPr="00372334">
              <w:rPr>
                <w:rFonts w:ascii="Times New Roman" w:hAnsi="Times New Roman" w:cs="Times New Roman"/>
                <w:sz w:val="24"/>
                <w:szCs w:val="24"/>
              </w:rPr>
              <w:lastRenderedPageBreak/>
              <w:t>представительство</w:t>
            </w:r>
            <w:r w:rsidRPr="00372334">
              <w:rPr>
                <w:rFonts w:ascii="Times New Roman" w:hAnsi="Times New Roman" w:cs="Times New Roman"/>
                <w:sz w:val="24"/>
                <w:szCs w:val="24"/>
              </w:rPr>
              <w:tab/>
              <w:t xml:space="preserve">в судах (иных органах власти) </w:t>
            </w:r>
            <w:r>
              <w:rPr>
                <w:rFonts w:ascii="Times New Roman" w:hAnsi="Times New Roman" w:cs="Times New Roman"/>
                <w:sz w:val="24"/>
                <w:szCs w:val="24"/>
              </w:rPr>
              <w:t xml:space="preserve"> (</w:t>
            </w:r>
            <w:r w:rsidRPr="00372334">
              <w:rPr>
                <w:rFonts w:ascii="Times New Roman" w:hAnsi="Times New Roman" w:cs="Times New Roman"/>
                <w:sz w:val="24"/>
                <w:szCs w:val="24"/>
              </w:rPr>
              <w:t>ОПК-6</w:t>
            </w:r>
            <w:r>
              <w:rPr>
                <w:rFonts w:ascii="Times New Roman" w:hAnsi="Times New Roman" w:cs="Times New Roman"/>
                <w:sz w:val="24"/>
                <w:szCs w:val="24"/>
              </w:rPr>
              <w:t>)</w:t>
            </w:r>
          </w:p>
        </w:tc>
        <w:tc>
          <w:tcPr>
            <w:tcW w:w="5345"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lastRenderedPageBreak/>
              <w:t xml:space="preserve">Знать: </w:t>
            </w:r>
            <w:r w:rsidRPr="0007130D">
              <w:rPr>
                <w:rFonts w:ascii="Times New Roman" w:eastAsia="Times New Roman" w:hAnsi="Times New Roman" w:cs="Times New Roman"/>
                <w:sz w:val="24"/>
                <w:szCs w:val="24"/>
                <w:lang w:eastAsia="ru-RU"/>
              </w:rPr>
              <w:t>законодательство Российской Федерации и международные договоры, позиции высших судебных инстанций</w:t>
            </w:r>
          </w:p>
          <w:p w:rsidR="0007130D" w:rsidRPr="0007130D"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Pr>
                <w:rFonts w:ascii="Times New Roman" w:eastAsia="Times New Roman" w:hAnsi="Times New Roman" w:cs="Times New Roman"/>
                <w:sz w:val="24"/>
                <w:szCs w:val="24"/>
                <w:lang w:eastAsia="ru-RU"/>
              </w:rPr>
              <w:t>а</w:t>
            </w:r>
            <w:r w:rsidRPr="0007130D">
              <w:rPr>
                <w:rFonts w:ascii="Times New Roman" w:eastAsia="Times New Roman" w:hAnsi="Times New Roman" w:cs="Times New Roman"/>
                <w:sz w:val="24"/>
                <w:szCs w:val="24"/>
                <w:lang w:eastAsia="ru-RU"/>
              </w:rPr>
              <w:t>нализир</w:t>
            </w:r>
            <w:r>
              <w:rPr>
                <w:rFonts w:ascii="Times New Roman" w:eastAsia="Times New Roman" w:hAnsi="Times New Roman" w:cs="Times New Roman"/>
                <w:sz w:val="24"/>
                <w:szCs w:val="24"/>
                <w:lang w:eastAsia="ru-RU"/>
              </w:rPr>
              <w:t>оват</w:t>
            </w:r>
            <w:r w:rsidR="00D025B0">
              <w:rPr>
                <w:rFonts w:ascii="Times New Roman" w:eastAsia="Times New Roman" w:hAnsi="Times New Roman" w:cs="Times New Roman"/>
                <w:sz w:val="24"/>
                <w:szCs w:val="24"/>
                <w:lang w:eastAsia="ru-RU"/>
              </w:rPr>
              <w:t>ь</w:t>
            </w:r>
            <w:r w:rsidRPr="0007130D">
              <w:rPr>
                <w:rFonts w:ascii="Times New Roman" w:eastAsia="Times New Roman" w:hAnsi="Times New Roman" w:cs="Times New Roman"/>
                <w:sz w:val="24"/>
                <w:szCs w:val="24"/>
                <w:lang w:eastAsia="ru-RU"/>
              </w:rPr>
              <w:t xml:space="preserve"> законодательство Российской Федерации и международные </w:t>
            </w:r>
            <w:r w:rsidRPr="0007130D">
              <w:rPr>
                <w:rFonts w:ascii="Times New Roman" w:eastAsia="Times New Roman" w:hAnsi="Times New Roman" w:cs="Times New Roman"/>
                <w:sz w:val="24"/>
                <w:szCs w:val="24"/>
                <w:lang w:eastAsia="ru-RU"/>
              </w:rPr>
              <w:lastRenderedPageBreak/>
              <w:t>договоры, позиции высших судебных инстанций и письменно излага</w:t>
            </w:r>
            <w:r w:rsidR="00D025B0">
              <w:rPr>
                <w:rFonts w:ascii="Times New Roman" w:eastAsia="Times New Roman" w:hAnsi="Times New Roman" w:cs="Times New Roman"/>
                <w:sz w:val="24"/>
                <w:szCs w:val="24"/>
                <w:lang w:eastAsia="ru-RU"/>
              </w:rPr>
              <w:t>ть</w:t>
            </w:r>
            <w:r w:rsidRPr="0007130D">
              <w:rPr>
                <w:rFonts w:ascii="Times New Roman" w:eastAsia="Times New Roman" w:hAnsi="Times New Roman" w:cs="Times New Roman"/>
                <w:sz w:val="24"/>
                <w:szCs w:val="24"/>
                <w:lang w:eastAsia="ru-RU"/>
              </w:rPr>
              <w:t xml:space="preserve"> их суть в целях обоснования правовой позиции по делу.</w:t>
            </w:r>
          </w:p>
          <w:p w:rsidR="0007130D" w:rsidRPr="000370B1" w:rsidRDefault="0007130D" w:rsidP="00D025B0">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sidR="00D025B0">
              <w:rPr>
                <w:rFonts w:ascii="Times New Roman" w:eastAsia="Times New Roman" w:hAnsi="Times New Roman" w:cs="Times New Roman"/>
                <w:sz w:val="24"/>
                <w:szCs w:val="24"/>
                <w:lang w:eastAsia="ru-RU"/>
              </w:rPr>
              <w:t>а</w:t>
            </w:r>
            <w:r w:rsidR="00D025B0" w:rsidRPr="0007130D">
              <w:rPr>
                <w:rFonts w:ascii="Times New Roman" w:eastAsia="Times New Roman" w:hAnsi="Times New Roman" w:cs="Times New Roman"/>
                <w:sz w:val="24"/>
                <w:szCs w:val="24"/>
                <w:lang w:eastAsia="ru-RU"/>
              </w:rPr>
              <w:t>ргумент</w:t>
            </w:r>
            <w:r w:rsidR="00D025B0">
              <w:rPr>
                <w:rFonts w:ascii="Times New Roman" w:eastAsia="Times New Roman" w:hAnsi="Times New Roman" w:cs="Times New Roman"/>
                <w:sz w:val="24"/>
                <w:szCs w:val="24"/>
                <w:lang w:eastAsia="ru-RU"/>
              </w:rPr>
              <w:t>ации</w:t>
            </w:r>
            <w:r w:rsidR="00D025B0" w:rsidRPr="0007130D">
              <w:rPr>
                <w:rFonts w:ascii="Times New Roman" w:eastAsia="Times New Roman" w:hAnsi="Times New Roman" w:cs="Times New Roman"/>
                <w:sz w:val="24"/>
                <w:szCs w:val="24"/>
                <w:lang w:eastAsia="ru-RU"/>
              </w:rPr>
              <w:t xml:space="preserve"> юридическ</w:t>
            </w:r>
            <w:r w:rsidR="00D025B0">
              <w:rPr>
                <w:rFonts w:ascii="Times New Roman" w:eastAsia="Times New Roman" w:hAnsi="Times New Roman" w:cs="Times New Roman"/>
                <w:sz w:val="24"/>
                <w:szCs w:val="24"/>
                <w:lang w:eastAsia="ru-RU"/>
              </w:rPr>
              <w:t>ой</w:t>
            </w:r>
            <w:r w:rsidR="00D025B0" w:rsidRPr="0007130D">
              <w:rPr>
                <w:rFonts w:ascii="Times New Roman" w:eastAsia="Times New Roman" w:hAnsi="Times New Roman" w:cs="Times New Roman"/>
                <w:sz w:val="24"/>
                <w:szCs w:val="24"/>
                <w:lang w:eastAsia="ru-RU"/>
              </w:rPr>
              <w:t xml:space="preserve"> позици</w:t>
            </w:r>
            <w:r w:rsidR="00D025B0">
              <w:rPr>
                <w:rFonts w:ascii="Times New Roman" w:eastAsia="Times New Roman" w:hAnsi="Times New Roman" w:cs="Times New Roman"/>
                <w:sz w:val="24"/>
                <w:szCs w:val="24"/>
                <w:lang w:eastAsia="ru-RU"/>
              </w:rPr>
              <w:t>и</w:t>
            </w:r>
            <w:r w:rsidR="00D025B0" w:rsidRPr="0007130D">
              <w:rPr>
                <w:rFonts w:ascii="Times New Roman" w:eastAsia="Times New Roman" w:hAnsi="Times New Roman" w:cs="Times New Roman"/>
                <w:sz w:val="24"/>
                <w:szCs w:val="24"/>
                <w:lang w:eastAsia="ru-RU"/>
              </w:rPr>
              <w:t xml:space="preserve"> по конкретному правовому вопросу</w:t>
            </w:r>
            <w:r w:rsidR="00D025B0">
              <w:rPr>
                <w:rFonts w:ascii="Times New Roman" w:eastAsia="Times New Roman" w:hAnsi="Times New Roman" w:cs="Times New Roman"/>
                <w:sz w:val="24"/>
                <w:szCs w:val="24"/>
                <w:lang w:eastAsia="ru-RU"/>
              </w:rPr>
              <w:t>; с</w:t>
            </w:r>
            <w:r w:rsidR="00D025B0" w:rsidRPr="00D025B0">
              <w:rPr>
                <w:rFonts w:ascii="Times New Roman" w:eastAsia="Times New Roman" w:hAnsi="Times New Roman" w:cs="Times New Roman"/>
                <w:sz w:val="24"/>
                <w:szCs w:val="24"/>
                <w:lang w:eastAsia="ru-RU"/>
              </w:rPr>
              <w:t>оверша</w:t>
            </w:r>
            <w:r w:rsidR="00D025B0">
              <w:rPr>
                <w:rFonts w:ascii="Times New Roman" w:eastAsia="Times New Roman" w:hAnsi="Times New Roman" w:cs="Times New Roman"/>
                <w:sz w:val="24"/>
                <w:szCs w:val="24"/>
                <w:lang w:eastAsia="ru-RU"/>
              </w:rPr>
              <w:t xml:space="preserve">ть </w:t>
            </w:r>
            <w:r w:rsidR="00D025B0" w:rsidRPr="00D025B0">
              <w:rPr>
                <w:rFonts w:ascii="Times New Roman" w:eastAsia="Times New Roman" w:hAnsi="Times New Roman" w:cs="Times New Roman"/>
                <w:sz w:val="24"/>
                <w:szCs w:val="24"/>
                <w:lang w:eastAsia="ru-RU"/>
              </w:rPr>
              <w:t>действия, связанные с представлением интересов в судах</w:t>
            </w:r>
            <w:r w:rsidR="00D025B0">
              <w:rPr>
                <w:rFonts w:ascii="Times New Roman" w:eastAsia="Times New Roman" w:hAnsi="Times New Roman" w:cs="Times New Roman"/>
                <w:sz w:val="24"/>
                <w:szCs w:val="24"/>
                <w:lang w:eastAsia="ru-RU"/>
              </w:rPr>
              <w:t xml:space="preserve"> и с </w:t>
            </w:r>
            <w:r w:rsidR="00D025B0" w:rsidRPr="00D025B0">
              <w:rPr>
                <w:rFonts w:ascii="Times New Roman" w:eastAsia="Times New Roman" w:hAnsi="Times New Roman" w:cs="Times New Roman"/>
                <w:sz w:val="24"/>
                <w:szCs w:val="24"/>
                <w:lang w:eastAsia="ru-RU"/>
              </w:rPr>
              <w:t>представлением интересов в иных органах власти.</w:t>
            </w:r>
          </w:p>
        </w:tc>
      </w:tr>
      <w:tr w:rsidR="0007130D" w:rsidRPr="000370B1" w:rsidTr="0007130D">
        <w:trPr>
          <w:trHeight w:val="723"/>
        </w:trPr>
        <w:tc>
          <w:tcPr>
            <w:tcW w:w="853"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lastRenderedPageBreak/>
              <w:t>4.</w:t>
            </w:r>
          </w:p>
        </w:tc>
        <w:tc>
          <w:tcPr>
            <w:tcW w:w="3147" w:type="dxa"/>
          </w:tcPr>
          <w:p w:rsidR="0007130D" w:rsidRPr="000370B1" w:rsidRDefault="0007130D" w:rsidP="0007130D">
            <w:pPr>
              <w:widowControl w:val="0"/>
              <w:spacing w:after="0" w:line="240" w:lineRule="auto"/>
              <w:jc w:val="both"/>
              <w:rPr>
                <w:rFonts w:ascii="Times New Roman" w:eastAsia="Times New Roman" w:hAnsi="Times New Roman" w:cs="Times New Roman"/>
                <w:bCs/>
                <w:sz w:val="24"/>
                <w:szCs w:val="24"/>
                <w:lang w:eastAsia="ru-RU"/>
              </w:rPr>
            </w:pPr>
            <w:r w:rsidRPr="00372334">
              <w:rPr>
                <w:rFonts w:ascii="Times New Roman" w:hAnsi="Times New Roman" w:cs="Times New Roman"/>
                <w:sz w:val="24"/>
                <w:szCs w:val="24"/>
              </w:rPr>
              <w:t xml:space="preserve">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 </w:t>
            </w:r>
            <w:r>
              <w:rPr>
                <w:rFonts w:ascii="Times New Roman" w:hAnsi="Times New Roman" w:cs="Times New Roman"/>
                <w:sz w:val="24"/>
                <w:szCs w:val="24"/>
              </w:rPr>
              <w:t xml:space="preserve"> (</w:t>
            </w:r>
            <w:r w:rsidRPr="00372334">
              <w:rPr>
                <w:rFonts w:ascii="Times New Roman" w:hAnsi="Times New Roman" w:cs="Times New Roman"/>
                <w:sz w:val="24"/>
                <w:szCs w:val="24"/>
              </w:rPr>
              <w:t>ОПК-9</w:t>
            </w:r>
            <w:r>
              <w:rPr>
                <w:rFonts w:ascii="Times New Roman" w:hAnsi="Times New Roman" w:cs="Times New Roman"/>
                <w:sz w:val="24"/>
                <w:szCs w:val="24"/>
              </w:rPr>
              <w:t>)</w:t>
            </w:r>
          </w:p>
        </w:tc>
        <w:tc>
          <w:tcPr>
            <w:tcW w:w="5345" w:type="dxa"/>
            <w:tcBorders>
              <w:top w:val="single" w:sz="4" w:space="0" w:color="auto"/>
              <w:left w:val="single" w:sz="4" w:space="0" w:color="auto"/>
              <w:bottom w:val="single" w:sz="4" w:space="0" w:color="auto"/>
              <w:right w:val="single" w:sz="4" w:space="0" w:color="auto"/>
            </w:tcBorders>
          </w:tcPr>
          <w:p w:rsidR="0007130D" w:rsidRPr="000370B1" w:rsidRDefault="0007130D" w:rsidP="0007130D">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00D025B0" w:rsidRPr="00D025B0">
              <w:rPr>
                <w:rFonts w:ascii="Times New Roman" w:eastAsia="Times New Roman" w:hAnsi="Times New Roman" w:cs="Times New Roman"/>
                <w:sz w:val="24"/>
                <w:szCs w:val="24"/>
                <w:lang w:eastAsia="ru-RU"/>
              </w:rPr>
              <w:t>информационны</w:t>
            </w:r>
            <w:r w:rsidR="00D025B0">
              <w:rPr>
                <w:rFonts w:ascii="Times New Roman" w:eastAsia="Times New Roman" w:hAnsi="Times New Roman" w:cs="Times New Roman"/>
                <w:sz w:val="24"/>
                <w:szCs w:val="24"/>
                <w:lang w:eastAsia="ru-RU"/>
              </w:rPr>
              <w:t>е</w:t>
            </w:r>
            <w:r w:rsidR="00D025B0" w:rsidRPr="00D025B0">
              <w:rPr>
                <w:rFonts w:ascii="Times New Roman" w:eastAsia="Times New Roman" w:hAnsi="Times New Roman" w:cs="Times New Roman"/>
                <w:sz w:val="24"/>
                <w:szCs w:val="24"/>
                <w:lang w:eastAsia="ru-RU"/>
              </w:rPr>
              <w:t xml:space="preserve"> ресурс</w:t>
            </w:r>
            <w:r w:rsidR="00D025B0">
              <w:rPr>
                <w:rFonts w:ascii="Times New Roman" w:eastAsia="Times New Roman" w:hAnsi="Times New Roman" w:cs="Times New Roman"/>
                <w:sz w:val="24"/>
                <w:szCs w:val="24"/>
                <w:lang w:eastAsia="ru-RU"/>
              </w:rPr>
              <w:t>ы</w:t>
            </w:r>
            <w:r w:rsidR="00D025B0" w:rsidRPr="00D025B0">
              <w:rPr>
                <w:rFonts w:ascii="Times New Roman" w:eastAsia="Times New Roman" w:hAnsi="Times New Roman" w:cs="Times New Roman"/>
                <w:sz w:val="24"/>
                <w:szCs w:val="24"/>
                <w:lang w:eastAsia="ru-RU"/>
              </w:rPr>
              <w:t xml:space="preserve"> и технологи</w:t>
            </w:r>
            <w:r w:rsidR="00D025B0">
              <w:rPr>
                <w:rFonts w:ascii="Times New Roman" w:eastAsia="Times New Roman" w:hAnsi="Times New Roman" w:cs="Times New Roman"/>
                <w:sz w:val="24"/>
                <w:szCs w:val="24"/>
                <w:lang w:eastAsia="ru-RU"/>
              </w:rPr>
              <w:t>и</w:t>
            </w:r>
            <w:r w:rsidR="00D025B0" w:rsidRPr="00D025B0">
              <w:rPr>
                <w:rFonts w:ascii="Times New Roman" w:eastAsia="Times New Roman" w:hAnsi="Times New Roman" w:cs="Times New Roman"/>
                <w:sz w:val="24"/>
                <w:szCs w:val="24"/>
                <w:lang w:eastAsia="ru-RU"/>
              </w:rPr>
              <w:t>, в  правов</w:t>
            </w:r>
            <w:r w:rsidR="00D025B0">
              <w:rPr>
                <w:rFonts w:ascii="Times New Roman" w:eastAsia="Times New Roman" w:hAnsi="Times New Roman" w:cs="Times New Roman"/>
                <w:sz w:val="24"/>
                <w:szCs w:val="24"/>
                <w:lang w:eastAsia="ru-RU"/>
              </w:rPr>
              <w:t>ые</w:t>
            </w:r>
            <w:r w:rsidR="00D025B0" w:rsidRPr="00D025B0">
              <w:rPr>
                <w:rFonts w:ascii="Times New Roman" w:eastAsia="Times New Roman" w:hAnsi="Times New Roman" w:cs="Times New Roman"/>
                <w:sz w:val="24"/>
                <w:szCs w:val="24"/>
                <w:lang w:eastAsia="ru-RU"/>
              </w:rPr>
              <w:t xml:space="preserve"> баз</w:t>
            </w:r>
            <w:r w:rsidR="00D025B0">
              <w:rPr>
                <w:rFonts w:ascii="Times New Roman" w:eastAsia="Times New Roman" w:hAnsi="Times New Roman" w:cs="Times New Roman"/>
                <w:sz w:val="24"/>
                <w:szCs w:val="24"/>
                <w:lang w:eastAsia="ru-RU"/>
              </w:rPr>
              <w:t>ы</w:t>
            </w:r>
            <w:r w:rsidR="00D025B0" w:rsidRPr="00D025B0">
              <w:rPr>
                <w:rFonts w:ascii="Times New Roman" w:eastAsia="Times New Roman" w:hAnsi="Times New Roman" w:cs="Times New Roman"/>
                <w:sz w:val="24"/>
                <w:szCs w:val="24"/>
                <w:lang w:eastAsia="ru-RU"/>
              </w:rPr>
              <w:t xml:space="preserve"> данных</w:t>
            </w:r>
          </w:p>
          <w:p w:rsidR="00D025B0" w:rsidRPr="00D025B0" w:rsidRDefault="0007130D" w:rsidP="00D025B0">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D025B0">
              <w:rPr>
                <w:rFonts w:ascii="Times New Roman" w:eastAsia="Times New Roman" w:hAnsi="Times New Roman" w:cs="Times New Roman"/>
                <w:sz w:val="24"/>
                <w:szCs w:val="24"/>
                <w:lang w:eastAsia="ru-RU"/>
              </w:rPr>
              <w:t>р</w:t>
            </w:r>
            <w:r w:rsidR="00D025B0" w:rsidRPr="00D025B0">
              <w:rPr>
                <w:rFonts w:ascii="Times New Roman" w:eastAsia="Times New Roman" w:hAnsi="Times New Roman" w:cs="Times New Roman"/>
                <w:sz w:val="24"/>
                <w:szCs w:val="24"/>
                <w:lang w:eastAsia="ru-RU"/>
              </w:rPr>
              <w:t>абота</w:t>
            </w:r>
            <w:r w:rsidR="00D025B0">
              <w:rPr>
                <w:rFonts w:ascii="Times New Roman" w:eastAsia="Times New Roman" w:hAnsi="Times New Roman" w:cs="Times New Roman"/>
                <w:sz w:val="24"/>
                <w:szCs w:val="24"/>
                <w:lang w:eastAsia="ru-RU"/>
              </w:rPr>
              <w:t>ть</w:t>
            </w:r>
            <w:r w:rsidR="00D025B0" w:rsidRPr="00D025B0">
              <w:rPr>
                <w:rFonts w:ascii="Times New Roman" w:eastAsia="Times New Roman" w:hAnsi="Times New Roman" w:cs="Times New Roman"/>
                <w:sz w:val="24"/>
                <w:szCs w:val="24"/>
                <w:lang w:eastAsia="ru-RU"/>
              </w:rPr>
              <w:t xml:space="preserve"> с различными источниками юридически значимой информации, информационными ресурсами и технологиями, в том числе с информационно-коммуникационной сетью "Интернет", правовыми базами данных</w:t>
            </w:r>
            <w:r w:rsidR="00D025B0">
              <w:rPr>
                <w:rFonts w:ascii="Times New Roman" w:eastAsia="Times New Roman" w:hAnsi="Times New Roman" w:cs="Times New Roman"/>
                <w:sz w:val="24"/>
                <w:szCs w:val="24"/>
                <w:lang w:eastAsia="ru-RU"/>
              </w:rPr>
              <w:t xml:space="preserve"> и</w:t>
            </w:r>
          </w:p>
          <w:p w:rsidR="0007130D" w:rsidRPr="000370B1" w:rsidRDefault="00D025B0" w:rsidP="00D025B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025B0">
              <w:rPr>
                <w:rFonts w:ascii="Times New Roman" w:eastAsia="Times New Roman" w:hAnsi="Times New Roman" w:cs="Times New Roman"/>
                <w:sz w:val="24"/>
                <w:szCs w:val="24"/>
                <w:lang w:eastAsia="ru-RU"/>
              </w:rPr>
              <w:t>рименя</w:t>
            </w:r>
            <w:r>
              <w:rPr>
                <w:rFonts w:ascii="Times New Roman" w:eastAsia="Times New Roman" w:hAnsi="Times New Roman" w:cs="Times New Roman"/>
                <w:sz w:val="24"/>
                <w:szCs w:val="24"/>
                <w:lang w:eastAsia="ru-RU"/>
              </w:rPr>
              <w:t xml:space="preserve">ть </w:t>
            </w:r>
            <w:r w:rsidRPr="00D025B0">
              <w:rPr>
                <w:rFonts w:ascii="Times New Roman" w:eastAsia="Times New Roman" w:hAnsi="Times New Roman" w:cs="Times New Roman"/>
                <w:sz w:val="24"/>
                <w:szCs w:val="24"/>
                <w:lang w:eastAsia="ru-RU"/>
              </w:rPr>
              <w:t>основные методы, способы и средства получения, хранения, поиска, систематизации, обработки и передачи юридически значимой информации.</w:t>
            </w:r>
          </w:p>
          <w:p w:rsidR="0007130D" w:rsidRPr="000370B1" w:rsidRDefault="0007130D"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sidR="000422BC">
              <w:rPr>
                <w:rFonts w:ascii="Times New Roman" w:eastAsia="Times New Roman" w:hAnsi="Times New Roman" w:cs="Times New Roman"/>
                <w:sz w:val="24"/>
                <w:szCs w:val="24"/>
                <w:lang w:eastAsia="ru-RU"/>
              </w:rPr>
              <w:t>поиска</w:t>
            </w:r>
            <w:r w:rsidR="00D025B0" w:rsidRPr="00D025B0">
              <w:rPr>
                <w:rFonts w:ascii="Times New Roman" w:eastAsia="Times New Roman" w:hAnsi="Times New Roman" w:cs="Times New Roman"/>
                <w:sz w:val="24"/>
                <w:szCs w:val="24"/>
                <w:lang w:eastAsia="ru-RU"/>
              </w:rPr>
              <w:t xml:space="preserve"> различны</w:t>
            </w:r>
            <w:r w:rsidR="000422BC">
              <w:rPr>
                <w:rFonts w:ascii="Times New Roman" w:eastAsia="Times New Roman" w:hAnsi="Times New Roman" w:cs="Times New Roman"/>
                <w:sz w:val="24"/>
                <w:szCs w:val="24"/>
                <w:lang w:eastAsia="ru-RU"/>
              </w:rPr>
              <w:t>х</w:t>
            </w:r>
            <w:r w:rsidR="00D025B0" w:rsidRPr="00D025B0">
              <w:rPr>
                <w:rFonts w:ascii="Times New Roman" w:eastAsia="Times New Roman" w:hAnsi="Times New Roman" w:cs="Times New Roman"/>
                <w:sz w:val="24"/>
                <w:szCs w:val="24"/>
                <w:lang w:eastAsia="ru-RU"/>
              </w:rPr>
              <w:t xml:space="preserve"> источник</w:t>
            </w:r>
            <w:r w:rsidR="000422BC">
              <w:rPr>
                <w:rFonts w:ascii="Times New Roman" w:eastAsia="Times New Roman" w:hAnsi="Times New Roman" w:cs="Times New Roman"/>
                <w:sz w:val="24"/>
                <w:szCs w:val="24"/>
                <w:lang w:eastAsia="ru-RU"/>
              </w:rPr>
              <w:t>ов</w:t>
            </w:r>
            <w:r w:rsidR="00D025B0" w:rsidRPr="00D025B0">
              <w:rPr>
                <w:rFonts w:ascii="Times New Roman" w:eastAsia="Times New Roman" w:hAnsi="Times New Roman" w:cs="Times New Roman"/>
                <w:sz w:val="24"/>
                <w:szCs w:val="24"/>
                <w:lang w:eastAsia="ru-RU"/>
              </w:rPr>
              <w:t xml:space="preserve"> юридически значимой информации, информационны</w:t>
            </w:r>
            <w:r w:rsidR="000422BC">
              <w:rPr>
                <w:rFonts w:ascii="Times New Roman" w:eastAsia="Times New Roman" w:hAnsi="Times New Roman" w:cs="Times New Roman"/>
                <w:sz w:val="24"/>
                <w:szCs w:val="24"/>
                <w:lang w:eastAsia="ru-RU"/>
              </w:rPr>
              <w:t>х</w:t>
            </w:r>
            <w:r w:rsidR="00D025B0" w:rsidRPr="00D025B0">
              <w:rPr>
                <w:rFonts w:ascii="Times New Roman" w:eastAsia="Times New Roman" w:hAnsi="Times New Roman" w:cs="Times New Roman"/>
                <w:sz w:val="24"/>
                <w:szCs w:val="24"/>
                <w:lang w:eastAsia="ru-RU"/>
              </w:rPr>
              <w:t xml:space="preserve"> ресурс</w:t>
            </w:r>
            <w:r w:rsidR="000422BC">
              <w:rPr>
                <w:rFonts w:ascii="Times New Roman" w:eastAsia="Times New Roman" w:hAnsi="Times New Roman" w:cs="Times New Roman"/>
                <w:sz w:val="24"/>
                <w:szCs w:val="24"/>
                <w:lang w:eastAsia="ru-RU"/>
              </w:rPr>
              <w:t>ов</w:t>
            </w:r>
            <w:r w:rsidR="00D025B0" w:rsidRPr="00D025B0">
              <w:rPr>
                <w:rFonts w:ascii="Times New Roman" w:eastAsia="Times New Roman" w:hAnsi="Times New Roman" w:cs="Times New Roman"/>
                <w:sz w:val="24"/>
                <w:szCs w:val="24"/>
                <w:lang w:eastAsia="ru-RU"/>
              </w:rPr>
              <w:t xml:space="preserve"> и технологи</w:t>
            </w:r>
            <w:r w:rsidR="000422BC">
              <w:rPr>
                <w:rFonts w:ascii="Times New Roman" w:eastAsia="Times New Roman" w:hAnsi="Times New Roman" w:cs="Times New Roman"/>
                <w:sz w:val="24"/>
                <w:szCs w:val="24"/>
                <w:lang w:eastAsia="ru-RU"/>
              </w:rPr>
              <w:t>й</w:t>
            </w:r>
            <w:r w:rsidR="00D025B0" w:rsidRPr="00D025B0">
              <w:rPr>
                <w:rFonts w:ascii="Times New Roman" w:eastAsia="Times New Roman" w:hAnsi="Times New Roman" w:cs="Times New Roman"/>
                <w:sz w:val="24"/>
                <w:szCs w:val="24"/>
                <w:lang w:eastAsia="ru-RU"/>
              </w:rPr>
              <w:t xml:space="preserve">, в том числе </w:t>
            </w:r>
            <w:r w:rsidR="000422BC">
              <w:rPr>
                <w:rFonts w:ascii="Times New Roman" w:eastAsia="Times New Roman" w:hAnsi="Times New Roman" w:cs="Times New Roman"/>
                <w:sz w:val="24"/>
                <w:szCs w:val="24"/>
                <w:lang w:eastAsia="ru-RU"/>
              </w:rPr>
              <w:t>в</w:t>
            </w:r>
            <w:r w:rsidR="00D025B0" w:rsidRPr="00D025B0">
              <w:rPr>
                <w:rFonts w:ascii="Times New Roman" w:eastAsia="Times New Roman" w:hAnsi="Times New Roman" w:cs="Times New Roman"/>
                <w:sz w:val="24"/>
                <w:szCs w:val="24"/>
                <w:lang w:eastAsia="ru-RU"/>
              </w:rPr>
              <w:t xml:space="preserve"> информационно-коммуникационной сет</w:t>
            </w:r>
            <w:r w:rsidR="000422BC">
              <w:rPr>
                <w:rFonts w:ascii="Times New Roman" w:eastAsia="Times New Roman" w:hAnsi="Times New Roman" w:cs="Times New Roman"/>
                <w:sz w:val="24"/>
                <w:szCs w:val="24"/>
                <w:lang w:eastAsia="ru-RU"/>
              </w:rPr>
              <w:t>и</w:t>
            </w:r>
            <w:r w:rsidR="00D025B0" w:rsidRPr="00D025B0">
              <w:rPr>
                <w:rFonts w:ascii="Times New Roman" w:eastAsia="Times New Roman" w:hAnsi="Times New Roman" w:cs="Times New Roman"/>
                <w:sz w:val="24"/>
                <w:szCs w:val="24"/>
                <w:lang w:eastAsia="ru-RU"/>
              </w:rPr>
              <w:t xml:space="preserve"> "Интернет", правовы</w:t>
            </w:r>
            <w:r w:rsidR="000422BC">
              <w:rPr>
                <w:rFonts w:ascii="Times New Roman" w:eastAsia="Times New Roman" w:hAnsi="Times New Roman" w:cs="Times New Roman"/>
                <w:sz w:val="24"/>
                <w:szCs w:val="24"/>
                <w:lang w:eastAsia="ru-RU"/>
              </w:rPr>
              <w:t>х</w:t>
            </w:r>
            <w:r w:rsidR="00D025B0" w:rsidRPr="00D025B0">
              <w:rPr>
                <w:rFonts w:ascii="Times New Roman" w:eastAsia="Times New Roman" w:hAnsi="Times New Roman" w:cs="Times New Roman"/>
                <w:sz w:val="24"/>
                <w:szCs w:val="24"/>
                <w:lang w:eastAsia="ru-RU"/>
              </w:rPr>
              <w:t xml:space="preserve"> база</w:t>
            </w:r>
            <w:r w:rsidR="000422BC">
              <w:rPr>
                <w:rFonts w:ascii="Times New Roman" w:eastAsia="Times New Roman" w:hAnsi="Times New Roman" w:cs="Times New Roman"/>
                <w:sz w:val="24"/>
                <w:szCs w:val="24"/>
                <w:lang w:eastAsia="ru-RU"/>
              </w:rPr>
              <w:t>х</w:t>
            </w:r>
            <w:r w:rsidR="00D025B0" w:rsidRPr="00D025B0">
              <w:rPr>
                <w:rFonts w:ascii="Times New Roman" w:eastAsia="Times New Roman" w:hAnsi="Times New Roman" w:cs="Times New Roman"/>
                <w:sz w:val="24"/>
                <w:szCs w:val="24"/>
                <w:lang w:eastAsia="ru-RU"/>
              </w:rPr>
              <w:t xml:space="preserve"> данных</w:t>
            </w:r>
            <w:r w:rsidR="000422BC">
              <w:rPr>
                <w:rFonts w:ascii="Times New Roman" w:eastAsia="Times New Roman" w:hAnsi="Times New Roman" w:cs="Times New Roman"/>
                <w:sz w:val="24"/>
                <w:szCs w:val="24"/>
                <w:lang w:eastAsia="ru-RU"/>
              </w:rPr>
              <w:t>; п</w:t>
            </w:r>
            <w:r w:rsidR="00D025B0" w:rsidRPr="00D025B0">
              <w:rPr>
                <w:rFonts w:ascii="Times New Roman" w:eastAsia="Times New Roman" w:hAnsi="Times New Roman" w:cs="Times New Roman"/>
                <w:sz w:val="24"/>
                <w:szCs w:val="24"/>
                <w:lang w:eastAsia="ru-RU"/>
              </w:rPr>
              <w:t>риме</w:t>
            </w:r>
            <w:r w:rsidR="000422BC">
              <w:rPr>
                <w:rFonts w:ascii="Times New Roman" w:eastAsia="Times New Roman" w:hAnsi="Times New Roman" w:cs="Times New Roman"/>
                <w:sz w:val="24"/>
                <w:szCs w:val="24"/>
                <w:lang w:eastAsia="ru-RU"/>
              </w:rPr>
              <w:t>нения</w:t>
            </w:r>
            <w:r w:rsidR="00D025B0" w:rsidRPr="00D025B0">
              <w:rPr>
                <w:rFonts w:ascii="Times New Roman" w:eastAsia="Times New Roman" w:hAnsi="Times New Roman" w:cs="Times New Roman"/>
                <w:sz w:val="24"/>
                <w:szCs w:val="24"/>
                <w:lang w:eastAsia="ru-RU"/>
              </w:rPr>
              <w:t xml:space="preserve"> основны</w:t>
            </w:r>
            <w:r w:rsidR="000422BC">
              <w:rPr>
                <w:rFonts w:ascii="Times New Roman" w:eastAsia="Times New Roman" w:hAnsi="Times New Roman" w:cs="Times New Roman"/>
                <w:sz w:val="24"/>
                <w:szCs w:val="24"/>
                <w:lang w:eastAsia="ru-RU"/>
              </w:rPr>
              <w:t>х</w:t>
            </w:r>
            <w:r w:rsidR="00D025B0" w:rsidRPr="00D025B0">
              <w:rPr>
                <w:rFonts w:ascii="Times New Roman" w:eastAsia="Times New Roman" w:hAnsi="Times New Roman" w:cs="Times New Roman"/>
                <w:sz w:val="24"/>
                <w:szCs w:val="24"/>
                <w:lang w:eastAsia="ru-RU"/>
              </w:rPr>
              <w:t xml:space="preserve"> метод</w:t>
            </w:r>
            <w:r w:rsidR="000422BC">
              <w:rPr>
                <w:rFonts w:ascii="Times New Roman" w:eastAsia="Times New Roman" w:hAnsi="Times New Roman" w:cs="Times New Roman"/>
                <w:sz w:val="24"/>
                <w:szCs w:val="24"/>
                <w:lang w:eastAsia="ru-RU"/>
              </w:rPr>
              <w:t>ов</w:t>
            </w:r>
            <w:r w:rsidR="00D025B0" w:rsidRPr="00D025B0">
              <w:rPr>
                <w:rFonts w:ascii="Times New Roman" w:eastAsia="Times New Roman" w:hAnsi="Times New Roman" w:cs="Times New Roman"/>
                <w:sz w:val="24"/>
                <w:szCs w:val="24"/>
                <w:lang w:eastAsia="ru-RU"/>
              </w:rPr>
              <w:t>, способ</w:t>
            </w:r>
            <w:r w:rsidR="000422BC">
              <w:rPr>
                <w:rFonts w:ascii="Times New Roman" w:eastAsia="Times New Roman" w:hAnsi="Times New Roman" w:cs="Times New Roman"/>
                <w:sz w:val="24"/>
                <w:szCs w:val="24"/>
                <w:lang w:eastAsia="ru-RU"/>
              </w:rPr>
              <w:t>ов</w:t>
            </w:r>
            <w:r w:rsidR="00D025B0" w:rsidRPr="00D025B0">
              <w:rPr>
                <w:rFonts w:ascii="Times New Roman" w:eastAsia="Times New Roman" w:hAnsi="Times New Roman" w:cs="Times New Roman"/>
                <w:sz w:val="24"/>
                <w:szCs w:val="24"/>
                <w:lang w:eastAsia="ru-RU"/>
              </w:rPr>
              <w:t xml:space="preserve"> и средств получения, хранения, поиска, систематизации, обработки и передачи юридически значимой информации.</w:t>
            </w:r>
          </w:p>
        </w:tc>
      </w:tr>
      <w:tr w:rsidR="000422BC" w:rsidRPr="000370B1" w:rsidTr="00BC6B54">
        <w:trPr>
          <w:trHeight w:val="723"/>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5.</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bCs/>
                <w:sz w:val="24"/>
                <w:szCs w:val="24"/>
                <w:lang w:eastAsia="ru-RU"/>
              </w:rPr>
            </w:pPr>
            <w:r w:rsidRPr="0048057D">
              <w:rPr>
                <w:rFonts w:ascii="Times New Roman" w:eastAsia="Calibri" w:hAnsi="Times New Roman" w:cs="Times New Roman"/>
                <w:sz w:val="24"/>
                <w:szCs w:val="24"/>
              </w:rPr>
              <w:t>Способен обеспечивать соблюдение законодательства субъектами права</w:t>
            </w:r>
            <w:r>
              <w:rPr>
                <w:rFonts w:ascii="Times New Roman" w:eastAsia="Calibri" w:hAnsi="Times New Roman" w:cs="Times New Roman"/>
                <w:sz w:val="24"/>
                <w:szCs w:val="24"/>
              </w:rPr>
              <w:t xml:space="preserve"> (</w:t>
            </w:r>
            <w:r w:rsidRPr="0048057D">
              <w:rPr>
                <w:rFonts w:ascii="Times New Roman" w:eastAsia="Calibri" w:hAnsi="Times New Roman" w:cs="Times New Roman"/>
                <w:sz w:val="24"/>
                <w:szCs w:val="24"/>
              </w:rPr>
              <w:t>ПК-1</w:t>
            </w:r>
            <w:r>
              <w:rPr>
                <w:rFonts w:ascii="Times New Roman" w:eastAsia="Calibri" w:hAnsi="Times New Roman" w:cs="Times New Roman"/>
                <w:sz w:val="24"/>
                <w:szCs w:val="24"/>
              </w:rPr>
              <w:t>)</w:t>
            </w:r>
          </w:p>
        </w:tc>
        <w:tc>
          <w:tcPr>
            <w:tcW w:w="5345"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Pr="000422BC">
              <w:rPr>
                <w:rFonts w:ascii="Times New Roman" w:eastAsia="Times New Roman" w:hAnsi="Times New Roman" w:cs="Times New Roman"/>
                <w:sz w:val="24"/>
                <w:szCs w:val="24"/>
                <w:lang w:eastAsia="ru-RU"/>
              </w:rPr>
              <w:t>действующе</w:t>
            </w:r>
            <w:r>
              <w:rPr>
                <w:rFonts w:ascii="Times New Roman" w:eastAsia="Times New Roman" w:hAnsi="Times New Roman" w:cs="Times New Roman"/>
                <w:sz w:val="24"/>
                <w:szCs w:val="24"/>
                <w:lang w:eastAsia="ru-RU"/>
              </w:rPr>
              <w:t>е</w:t>
            </w:r>
            <w:r w:rsidRPr="000422BC">
              <w:rPr>
                <w:rFonts w:ascii="Times New Roman" w:eastAsia="Times New Roman" w:hAnsi="Times New Roman" w:cs="Times New Roman"/>
                <w:sz w:val="24"/>
                <w:szCs w:val="24"/>
                <w:lang w:eastAsia="ru-RU"/>
              </w:rPr>
              <w:t xml:space="preserve"> законодательств</w:t>
            </w:r>
            <w:r>
              <w:rPr>
                <w:rFonts w:ascii="Times New Roman" w:eastAsia="Times New Roman" w:hAnsi="Times New Roman" w:cs="Times New Roman"/>
                <w:sz w:val="24"/>
                <w:szCs w:val="24"/>
                <w:lang w:eastAsia="ru-RU"/>
              </w:rPr>
              <w:t>о</w:t>
            </w:r>
            <w:r w:rsidRPr="000422BC">
              <w:rPr>
                <w:rFonts w:ascii="Times New Roman" w:eastAsia="Times New Roman" w:hAnsi="Times New Roman" w:cs="Times New Roman"/>
                <w:sz w:val="24"/>
                <w:szCs w:val="24"/>
                <w:lang w:eastAsia="ru-RU"/>
              </w:rPr>
              <w:t xml:space="preserve"> Российской Федерации </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6874A0">
              <w:rPr>
                <w:rFonts w:ascii="Times New Roman" w:eastAsia="Times New Roman" w:hAnsi="Times New Roman" w:cs="Times New Roman"/>
                <w:sz w:val="24"/>
                <w:szCs w:val="24"/>
                <w:lang w:eastAsia="ru-RU"/>
              </w:rPr>
              <w:t>г</w:t>
            </w:r>
            <w:r w:rsidR="006874A0" w:rsidRPr="006874A0">
              <w:rPr>
                <w:rFonts w:ascii="Times New Roman" w:eastAsia="Times New Roman" w:hAnsi="Times New Roman" w:cs="Times New Roman"/>
                <w:sz w:val="24"/>
                <w:szCs w:val="24"/>
                <w:lang w:eastAsia="ru-RU"/>
              </w:rPr>
              <w:t>отовит</w:t>
            </w:r>
            <w:r w:rsidR="006874A0">
              <w:rPr>
                <w:rFonts w:ascii="Times New Roman" w:eastAsia="Times New Roman" w:hAnsi="Times New Roman" w:cs="Times New Roman"/>
                <w:sz w:val="24"/>
                <w:szCs w:val="24"/>
                <w:lang w:eastAsia="ru-RU"/>
              </w:rPr>
              <w:t>ь</w:t>
            </w:r>
            <w:r w:rsidR="006874A0" w:rsidRPr="006874A0">
              <w:rPr>
                <w:rFonts w:ascii="Times New Roman" w:eastAsia="Times New Roman" w:hAnsi="Times New Roman" w:cs="Times New Roman"/>
                <w:sz w:val="24"/>
                <w:szCs w:val="24"/>
                <w:lang w:eastAsia="ru-RU"/>
              </w:rPr>
              <w:t xml:space="preserve"> служебные документы в соответствии с требованиями действующего законодательства Российской Федерации. </w:t>
            </w:r>
            <w:r w:rsidRPr="000370B1">
              <w:rPr>
                <w:rFonts w:ascii="Times New Roman" w:eastAsia="Times New Roman" w:hAnsi="Times New Roman" w:cs="Times New Roman"/>
                <w:sz w:val="24"/>
                <w:szCs w:val="24"/>
                <w:lang w:eastAsia="ru-RU"/>
              </w:rPr>
              <w:t xml:space="preserve">Владеть: навыками </w:t>
            </w:r>
            <w:r w:rsidR="006874A0">
              <w:rPr>
                <w:rFonts w:ascii="Times New Roman" w:eastAsia="Times New Roman" w:hAnsi="Times New Roman" w:cs="Times New Roman"/>
                <w:sz w:val="24"/>
                <w:szCs w:val="24"/>
                <w:lang w:eastAsia="ru-RU"/>
              </w:rPr>
              <w:t>п</w:t>
            </w:r>
            <w:r w:rsidR="006874A0" w:rsidRPr="006874A0">
              <w:rPr>
                <w:rFonts w:ascii="Times New Roman" w:eastAsia="Times New Roman" w:hAnsi="Times New Roman" w:cs="Times New Roman"/>
                <w:sz w:val="24"/>
                <w:szCs w:val="24"/>
                <w:lang w:eastAsia="ru-RU"/>
              </w:rPr>
              <w:t>римен</w:t>
            </w:r>
            <w:r w:rsidR="006874A0">
              <w:rPr>
                <w:rFonts w:ascii="Times New Roman" w:eastAsia="Times New Roman" w:hAnsi="Times New Roman" w:cs="Times New Roman"/>
                <w:sz w:val="24"/>
                <w:szCs w:val="24"/>
                <w:lang w:eastAsia="ru-RU"/>
              </w:rPr>
              <w:t>ения</w:t>
            </w:r>
            <w:r w:rsidR="006874A0" w:rsidRPr="006874A0">
              <w:rPr>
                <w:rFonts w:ascii="Times New Roman" w:eastAsia="Times New Roman" w:hAnsi="Times New Roman" w:cs="Times New Roman"/>
                <w:sz w:val="24"/>
                <w:szCs w:val="24"/>
                <w:lang w:eastAsia="ru-RU"/>
              </w:rPr>
              <w:t xml:space="preserve"> основны</w:t>
            </w:r>
            <w:r w:rsidR="006874A0">
              <w:rPr>
                <w:rFonts w:ascii="Times New Roman" w:eastAsia="Times New Roman" w:hAnsi="Times New Roman" w:cs="Times New Roman"/>
                <w:sz w:val="24"/>
                <w:szCs w:val="24"/>
                <w:lang w:eastAsia="ru-RU"/>
              </w:rPr>
              <w:t>х</w:t>
            </w:r>
            <w:r w:rsidR="006874A0" w:rsidRPr="006874A0">
              <w:rPr>
                <w:rFonts w:ascii="Times New Roman" w:eastAsia="Times New Roman" w:hAnsi="Times New Roman" w:cs="Times New Roman"/>
                <w:sz w:val="24"/>
                <w:szCs w:val="24"/>
                <w:lang w:eastAsia="ru-RU"/>
              </w:rPr>
              <w:t xml:space="preserve"> разработ</w:t>
            </w:r>
            <w:r w:rsidR="006874A0">
              <w:rPr>
                <w:rFonts w:ascii="Times New Roman" w:eastAsia="Times New Roman" w:hAnsi="Times New Roman" w:cs="Times New Roman"/>
                <w:sz w:val="24"/>
                <w:szCs w:val="24"/>
                <w:lang w:eastAsia="ru-RU"/>
              </w:rPr>
              <w:t>ок</w:t>
            </w:r>
            <w:r w:rsidR="006874A0" w:rsidRPr="006874A0">
              <w:rPr>
                <w:rFonts w:ascii="Times New Roman" w:eastAsia="Times New Roman" w:hAnsi="Times New Roman" w:cs="Times New Roman"/>
                <w:sz w:val="24"/>
                <w:szCs w:val="24"/>
                <w:lang w:eastAsia="ru-RU"/>
              </w:rPr>
              <w:t xml:space="preserve"> доктрины права  для выработки практических рекомендаций.</w:t>
            </w:r>
          </w:p>
        </w:tc>
      </w:tr>
      <w:tr w:rsidR="000422BC" w:rsidRPr="000370B1" w:rsidTr="006874A0">
        <w:trPr>
          <w:trHeight w:val="70"/>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6.</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bCs/>
                <w:sz w:val="24"/>
                <w:szCs w:val="24"/>
                <w:lang w:eastAsia="ru-RU"/>
              </w:rPr>
            </w:pPr>
            <w:r w:rsidRPr="0048057D">
              <w:rPr>
                <w:rFonts w:ascii="Times New Roman" w:eastAsia="Calibri" w:hAnsi="Times New Roman" w:cs="Times New Roman"/>
                <w:sz w:val="24"/>
                <w:szCs w:val="24"/>
              </w:rPr>
              <w:t>ПК-2</w:t>
            </w:r>
            <w:r w:rsidRPr="0048057D">
              <w:rPr>
                <w:rFonts w:ascii="Times New Roman" w:eastAsia="Calibri" w:hAnsi="Times New Roman" w:cs="Times New Roman"/>
                <w:sz w:val="24"/>
                <w:szCs w:val="24"/>
              </w:rPr>
              <w:tab/>
              <w:t>Способен осуществлять профессиональную деятельность в сфере международно-правового сотрудничества.</w:t>
            </w:r>
          </w:p>
        </w:tc>
        <w:tc>
          <w:tcPr>
            <w:tcW w:w="5345" w:type="dxa"/>
            <w:tcBorders>
              <w:top w:val="single" w:sz="4" w:space="0" w:color="auto"/>
              <w:left w:val="single" w:sz="4" w:space="0" w:color="auto"/>
              <w:bottom w:val="single" w:sz="4" w:space="0" w:color="auto"/>
              <w:right w:val="single" w:sz="4" w:space="0" w:color="auto"/>
            </w:tcBorders>
          </w:tcPr>
          <w:p w:rsidR="006874A0" w:rsidRDefault="006874A0" w:rsidP="000422B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w:t>
            </w:r>
            <w:r w:rsidRPr="006874A0">
              <w:rPr>
                <w:rFonts w:ascii="Times New Roman" w:eastAsia="Times New Roman" w:hAnsi="Times New Roman" w:cs="Times New Roman"/>
                <w:sz w:val="24"/>
                <w:szCs w:val="24"/>
                <w:lang w:eastAsia="ru-RU"/>
              </w:rPr>
              <w:t>направления деятельности судебных и административных органов в сфере международно-правового сотрудничества, форм</w:t>
            </w:r>
            <w:r>
              <w:rPr>
                <w:rFonts w:ascii="Times New Roman" w:eastAsia="Times New Roman" w:hAnsi="Times New Roman" w:cs="Times New Roman"/>
                <w:sz w:val="24"/>
                <w:szCs w:val="24"/>
                <w:lang w:eastAsia="ru-RU"/>
              </w:rPr>
              <w:t>ы</w:t>
            </w:r>
            <w:r w:rsidRPr="006874A0">
              <w:rPr>
                <w:rFonts w:ascii="Times New Roman" w:eastAsia="Times New Roman" w:hAnsi="Times New Roman" w:cs="Times New Roman"/>
                <w:sz w:val="24"/>
                <w:szCs w:val="24"/>
                <w:lang w:eastAsia="ru-RU"/>
              </w:rPr>
              <w:t xml:space="preserve"> взаимодействия судебных и правоохранительных органов с соответствующими международными организациями и организациями иностранных государств</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6874A0">
              <w:rPr>
                <w:rFonts w:ascii="Times New Roman" w:eastAsia="Times New Roman" w:hAnsi="Times New Roman" w:cs="Times New Roman"/>
                <w:sz w:val="24"/>
                <w:szCs w:val="24"/>
                <w:lang w:eastAsia="ru-RU"/>
              </w:rPr>
              <w:t>а</w:t>
            </w:r>
            <w:r w:rsidR="006874A0" w:rsidRPr="006874A0">
              <w:rPr>
                <w:rFonts w:ascii="Times New Roman" w:eastAsia="Times New Roman" w:hAnsi="Times New Roman" w:cs="Times New Roman"/>
                <w:sz w:val="24"/>
                <w:szCs w:val="24"/>
                <w:lang w:eastAsia="ru-RU"/>
              </w:rPr>
              <w:t>нализир</w:t>
            </w:r>
            <w:r w:rsidR="006874A0">
              <w:rPr>
                <w:rFonts w:ascii="Times New Roman" w:eastAsia="Times New Roman" w:hAnsi="Times New Roman" w:cs="Times New Roman"/>
                <w:sz w:val="24"/>
                <w:szCs w:val="24"/>
                <w:lang w:eastAsia="ru-RU"/>
              </w:rPr>
              <w:t>овать</w:t>
            </w:r>
            <w:r w:rsidR="006874A0" w:rsidRPr="006874A0">
              <w:rPr>
                <w:rFonts w:ascii="Times New Roman" w:eastAsia="Times New Roman" w:hAnsi="Times New Roman" w:cs="Times New Roman"/>
                <w:sz w:val="24"/>
                <w:szCs w:val="24"/>
                <w:lang w:eastAsia="ru-RU"/>
              </w:rPr>
              <w:t xml:space="preserve"> практику взаимодействия судебных и административных органов в сфере международно-правового сотрудничества с соответствующими международными организациями и организациями иностранных государств.</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sidR="006874A0">
              <w:rPr>
                <w:rFonts w:ascii="Times New Roman" w:eastAsia="Times New Roman" w:hAnsi="Times New Roman" w:cs="Times New Roman"/>
                <w:sz w:val="24"/>
                <w:szCs w:val="24"/>
                <w:lang w:eastAsia="ru-RU"/>
              </w:rPr>
              <w:t>о</w:t>
            </w:r>
            <w:r w:rsidR="006874A0" w:rsidRPr="006874A0">
              <w:rPr>
                <w:rFonts w:ascii="Times New Roman" w:eastAsia="Times New Roman" w:hAnsi="Times New Roman" w:cs="Times New Roman"/>
                <w:sz w:val="24"/>
                <w:szCs w:val="24"/>
                <w:lang w:eastAsia="ru-RU"/>
              </w:rPr>
              <w:t>бобщ</w:t>
            </w:r>
            <w:r w:rsidR="006874A0">
              <w:rPr>
                <w:rFonts w:ascii="Times New Roman" w:eastAsia="Times New Roman" w:hAnsi="Times New Roman" w:cs="Times New Roman"/>
                <w:sz w:val="24"/>
                <w:szCs w:val="24"/>
                <w:lang w:eastAsia="ru-RU"/>
              </w:rPr>
              <w:t>ения</w:t>
            </w:r>
            <w:r w:rsidR="006874A0" w:rsidRPr="006874A0">
              <w:rPr>
                <w:rFonts w:ascii="Times New Roman" w:eastAsia="Times New Roman" w:hAnsi="Times New Roman" w:cs="Times New Roman"/>
                <w:sz w:val="24"/>
                <w:szCs w:val="24"/>
                <w:lang w:eastAsia="ru-RU"/>
              </w:rPr>
              <w:t xml:space="preserve"> практик</w:t>
            </w:r>
            <w:r w:rsidR="006874A0">
              <w:rPr>
                <w:rFonts w:ascii="Times New Roman" w:eastAsia="Times New Roman" w:hAnsi="Times New Roman" w:cs="Times New Roman"/>
                <w:sz w:val="24"/>
                <w:szCs w:val="24"/>
                <w:lang w:eastAsia="ru-RU"/>
              </w:rPr>
              <w:t>и</w:t>
            </w:r>
            <w:r w:rsidR="006874A0" w:rsidRPr="006874A0">
              <w:rPr>
                <w:rFonts w:ascii="Times New Roman" w:eastAsia="Times New Roman" w:hAnsi="Times New Roman" w:cs="Times New Roman"/>
                <w:sz w:val="24"/>
                <w:szCs w:val="24"/>
                <w:lang w:eastAsia="ru-RU"/>
              </w:rPr>
              <w:t xml:space="preserve"> взаимодействия судебных и административных </w:t>
            </w:r>
            <w:r w:rsidR="006874A0" w:rsidRPr="006874A0">
              <w:rPr>
                <w:rFonts w:ascii="Times New Roman" w:eastAsia="Times New Roman" w:hAnsi="Times New Roman" w:cs="Times New Roman"/>
                <w:sz w:val="24"/>
                <w:szCs w:val="24"/>
                <w:lang w:eastAsia="ru-RU"/>
              </w:rPr>
              <w:lastRenderedPageBreak/>
              <w:t>органов в сфере международно-правового сотрудничества с соответствующими международными организациями и организациями иностранных государств.</w:t>
            </w:r>
          </w:p>
        </w:tc>
      </w:tr>
      <w:tr w:rsidR="000422BC" w:rsidRPr="000370B1" w:rsidTr="00BC6B54">
        <w:trPr>
          <w:trHeight w:val="723"/>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lastRenderedPageBreak/>
              <w:t>7.</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bCs/>
                <w:sz w:val="24"/>
                <w:szCs w:val="24"/>
                <w:lang w:eastAsia="ru-RU"/>
              </w:rPr>
            </w:pPr>
            <w:r w:rsidRPr="0048057D">
              <w:rPr>
                <w:rFonts w:ascii="Times New Roman" w:eastAsia="Calibri" w:hAnsi="Times New Roman" w:cs="Times New Roman"/>
                <w:sz w:val="24"/>
                <w:szCs w:val="24"/>
              </w:rPr>
              <w:t xml:space="preserve">ПК-3. </w:t>
            </w:r>
            <w:r w:rsidRPr="0048057D">
              <w:rPr>
                <w:rFonts w:ascii="Times New Roman" w:eastAsia="Calibri" w:hAnsi="Times New Roman" w:cs="Times New Roman"/>
                <w:sz w:val="24"/>
                <w:szCs w:val="24"/>
              </w:rPr>
              <w:tab/>
              <w:t>Способен применять нормы материального права.</w:t>
            </w:r>
          </w:p>
        </w:tc>
        <w:tc>
          <w:tcPr>
            <w:tcW w:w="5345"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006874A0" w:rsidRPr="006874A0">
              <w:rPr>
                <w:rFonts w:ascii="Times New Roman" w:eastAsia="Times New Roman" w:hAnsi="Times New Roman" w:cs="Times New Roman"/>
                <w:sz w:val="24"/>
                <w:szCs w:val="24"/>
                <w:lang w:eastAsia="ru-RU"/>
              </w:rPr>
              <w:t>принципы и нормы материального права</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6874A0">
              <w:rPr>
                <w:rFonts w:ascii="Times New Roman" w:eastAsia="Times New Roman" w:hAnsi="Times New Roman" w:cs="Times New Roman"/>
                <w:sz w:val="24"/>
                <w:szCs w:val="24"/>
                <w:lang w:eastAsia="ru-RU"/>
              </w:rPr>
              <w:t>о</w:t>
            </w:r>
            <w:r w:rsidR="006874A0" w:rsidRPr="006874A0">
              <w:rPr>
                <w:rFonts w:ascii="Times New Roman" w:eastAsia="Times New Roman" w:hAnsi="Times New Roman" w:cs="Times New Roman"/>
                <w:sz w:val="24"/>
                <w:szCs w:val="24"/>
                <w:lang w:eastAsia="ru-RU"/>
              </w:rPr>
              <w:t>пределя</w:t>
            </w:r>
            <w:r w:rsidR="006874A0">
              <w:rPr>
                <w:rFonts w:ascii="Times New Roman" w:eastAsia="Times New Roman" w:hAnsi="Times New Roman" w:cs="Times New Roman"/>
                <w:sz w:val="24"/>
                <w:szCs w:val="24"/>
                <w:lang w:eastAsia="ru-RU"/>
              </w:rPr>
              <w:t>ть</w:t>
            </w:r>
            <w:r w:rsidR="006874A0" w:rsidRPr="006874A0">
              <w:rPr>
                <w:rFonts w:ascii="Times New Roman" w:eastAsia="Times New Roman" w:hAnsi="Times New Roman" w:cs="Times New Roman"/>
                <w:sz w:val="24"/>
                <w:szCs w:val="24"/>
                <w:lang w:eastAsia="ru-RU"/>
              </w:rPr>
              <w:t xml:space="preserve"> подлежащие применению принципы и нормы материального права с учетом фактических обстоятельств конкретного дела.</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w:t>
            </w:r>
            <w:r w:rsidR="007839A2">
              <w:rPr>
                <w:rFonts w:ascii="Times New Roman" w:eastAsia="Times New Roman" w:hAnsi="Times New Roman" w:cs="Times New Roman"/>
                <w:sz w:val="24"/>
                <w:szCs w:val="24"/>
                <w:lang w:eastAsia="ru-RU"/>
              </w:rPr>
              <w:t>навыками п</w:t>
            </w:r>
            <w:r w:rsidR="007839A2" w:rsidRPr="007839A2">
              <w:rPr>
                <w:rFonts w:ascii="Times New Roman" w:eastAsia="Times New Roman" w:hAnsi="Times New Roman" w:cs="Times New Roman"/>
                <w:sz w:val="24"/>
                <w:szCs w:val="24"/>
                <w:lang w:eastAsia="ru-RU"/>
              </w:rPr>
              <w:t>рин</w:t>
            </w:r>
            <w:r w:rsidR="007839A2">
              <w:rPr>
                <w:rFonts w:ascii="Times New Roman" w:eastAsia="Times New Roman" w:hAnsi="Times New Roman" w:cs="Times New Roman"/>
                <w:sz w:val="24"/>
                <w:szCs w:val="24"/>
                <w:lang w:eastAsia="ru-RU"/>
              </w:rPr>
              <w:t>ятия</w:t>
            </w:r>
            <w:r w:rsidR="007839A2" w:rsidRPr="007839A2">
              <w:rPr>
                <w:rFonts w:ascii="Times New Roman" w:eastAsia="Times New Roman" w:hAnsi="Times New Roman" w:cs="Times New Roman"/>
                <w:sz w:val="24"/>
                <w:szCs w:val="24"/>
                <w:lang w:eastAsia="ru-RU"/>
              </w:rPr>
              <w:t xml:space="preserve"> юридически значимы</w:t>
            </w:r>
            <w:r w:rsidR="007839A2">
              <w:rPr>
                <w:rFonts w:ascii="Times New Roman" w:eastAsia="Times New Roman" w:hAnsi="Times New Roman" w:cs="Times New Roman"/>
                <w:sz w:val="24"/>
                <w:szCs w:val="24"/>
                <w:lang w:eastAsia="ru-RU"/>
              </w:rPr>
              <w:t>х</w:t>
            </w:r>
            <w:r w:rsidR="007839A2" w:rsidRPr="007839A2">
              <w:rPr>
                <w:rFonts w:ascii="Times New Roman" w:eastAsia="Times New Roman" w:hAnsi="Times New Roman" w:cs="Times New Roman"/>
                <w:sz w:val="24"/>
                <w:szCs w:val="24"/>
                <w:lang w:eastAsia="ru-RU"/>
              </w:rPr>
              <w:t xml:space="preserve"> решени</w:t>
            </w:r>
            <w:r w:rsidR="007839A2">
              <w:rPr>
                <w:rFonts w:ascii="Times New Roman" w:eastAsia="Times New Roman" w:hAnsi="Times New Roman" w:cs="Times New Roman"/>
                <w:sz w:val="24"/>
                <w:szCs w:val="24"/>
                <w:lang w:eastAsia="ru-RU"/>
              </w:rPr>
              <w:t>й</w:t>
            </w:r>
            <w:r w:rsidR="007839A2" w:rsidRPr="007839A2">
              <w:rPr>
                <w:rFonts w:ascii="Times New Roman" w:eastAsia="Times New Roman" w:hAnsi="Times New Roman" w:cs="Times New Roman"/>
                <w:sz w:val="24"/>
                <w:szCs w:val="24"/>
                <w:lang w:eastAsia="ru-RU"/>
              </w:rPr>
              <w:t xml:space="preserve"> и оформля</w:t>
            </w:r>
            <w:r w:rsidR="007839A2">
              <w:rPr>
                <w:rFonts w:ascii="Times New Roman" w:eastAsia="Times New Roman" w:hAnsi="Times New Roman" w:cs="Times New Roman"/>
                <w:sz w:val="24"/>
                <w:szCs w:val="24"/>
                <w:lang w:eastAsia="ru-RU"/>
              </w:rPr>
              <w:t>ть</w:t>
            </w:r>
            <w:r w:rsidR="007839A2" w:rsidRPr="007839A2">
              <w:rPr>
                <w:rFonts w:ascii="Times New Roman" w:eastAsia="Times New Roman" w:hAnsi="Times New Roman" w:cs="Times New Roman"/>
                <w:sz w:val="24"/>
                <w:szCs w:val="24"/>
                <w:lang w:eastAsia="ru-RU"/>
              </w:rPr>
              <w:t xml:space="preserve"> их в точном соответствии с нормами материального права.</w:t>
            </w:r>
          </w:p>
        </w:tc>
      </w:tr>
      <w:tr w:rsidR="000422BC" w:rsidRPr="000370B1" w:rsidTr="00BC6B54">
        <w:trPr>
          <w:trHeight w:val="723"/>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8.</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bCs/>
                <w:sz w:val="24"/>
                <w:szCs w:val="24"/>
                <w:lang w:eastAsia="ru-RU"/>
              </w:rPr>
            </w:pPr>
            <w:r w:rsidRPr="0048057D">
              <w:rPr>
                <w:rFonts w:ascii="Times New Roman" w:eastAsia="Calibri" w:hAnsi="Times New Roman" w:cs="Times New Roman"/>
                <w:sz w:val="24"/>
                <w:szCs w:val="24"/>
              </w:rPr>
              <w:t>ПК-4</w:t>
            </w:r>
            <w:r w:rsidRPr="0048057D">
              <w:rPr>
                <w:rFonts w:ascii="Times New Roman" w:eastAsia="Calibri" w:hAnsi="Times New Roman" w:cs="Times New Roman"/>
                <w:sz w:val="24"/>
                <w:szCs w:val="24"/>
              </w:rPr>
              <w:tab/>
              <w:t>Способен применять нормы процессуального права.</w:t>
            </w:r>
          </w:p>
        </w:tc>
        <w:tc>
          <w:tcPr>
            <w:tcW w:w="5345"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007839A2" w:rsidRPr="007839A2">
              <w:rPr>
                <w:rFonts w:ascii="Times New Roman" w:eastAsia="Times New Roman" w:hAnsi="Times New Roman" w:cs="Times New Roman"/>
                <w:sz w:val="24"/>
                <w:szCs w:val="24"/>
                <w:lang w:eastAsia="ru-RU"/>
              </w:rPr>
              <w:t>принципы и нормы процессуального права</w:t>
            </w:r>
          </w:p>
          <w:p w:rsidR="007839A2" w:rsidRPr="007839A2" w:rsidRDefault="007839A2" w:rsidP="007839A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w:t>
            </w:r>
            <w:r w:rsidRPr="007839A2">
              <w:rPr>
                <w:rFonts w:ascii="Times New Roman" w:eastAsia="Times New Roman" w:hAnsi="Times New Roman" w:cs="Times New Roman"/>
                <w:sz w:val="24"/>
                <w:szCs w:val="24"/>
                <w:lang w:eastAsia="ru-RU"/>
              </w:rPr>
              <w:t xml:space="preserve">определять подлежащие применению принципы и нормы </w:t>
            </w:r>
            <w:r>
              <w:rPr>
                <w:rFonts w:ascii="Times New Roman" w:eastAsia="Times New Roman" w:hAnsi="Times New Roman" w:cs="Times New Roman"/>
                <w:sz w:val="24"/>
                <w:szCs w:val="24"/>
                <w:lang w:eastAsia="ru-RU"/>
              </w:rPr>
              <w:t>процессуального</w:t>
            </w:r>
            <w:r w:rsidRPr="007839A2">
              <w:rPr>
                <w:rFonts w:ascii="Times New Roman" w:eastAsia="Times New Roman" w:hAnsi="Times New Roman" w:cs="Times New Roman"/>
                <w:sz w:val="24"/>
                <w:szCs w:val="24"/>
                <w:lang w:eastAsia="ru-RU"/>
              </w:rPr>
              <w:t xml:space="preserve"> права с учетом фактических обстоятельств конкретного дела.</w:t>
            </w:r>
          </w:p>
          <w:p w:rsidR="000422BC" w:rsidRPr="000370B1" w:rsidRDefault="007839A2" w:rsidP="007839A2">
            <w:pPr>
              <w:widowControl w:val="0"/>
              <w:spacing w:after="0" w:line="240" w:lineRule="auto"/>
              <w:jc w:val="both"/>
              <w:rPr>
                <w:rFonts w:ascii="Times New Roman" w:eastAsia="Times New Roman" w:hAnsi="Times New Roman" w:cs="Times New Roman"/>
                <w:sz w:val="24"/>
                <w:szCs w:val="24"/>
                <w:lang w:eastAsia="ru-RU"/>
              </w:rPr>
            </w:pPr>
            <w:r w:rsidRPr="007839A2">
              <w:rPr>
                <w:rFonts w:ascii="Times New Roman" w:eastAsia="Times New Roman" w:hAnsi="Times New Roman" w:cs="Times New Roman"/>
                <w:sz w:val="24"/>
                <w:szCs w:val="24"/>
                <w:lang w:eastAsia="ru-RU"/>
              </w:rPr>
              <w:t xml:space="preserve">Владеть: навыками принятия юридически значимых решений и оформлять их в точном соответствии с нормами </w:t>
            </w:r>
            <w:r>
              <w:rPr>
                <w:rFonts w:ascii="Times New Roman" w:eastAsia="Times New Roman" w:hAnsi="Times New Roman" w:cs="Times New Roman"/>
                <w:sz w:val="24"/>
                <w:szCs w:val="24"/>
                <w:lang w:eastAsia="ru-RU"/>
              </w:rPr>
              <w:t>процессуального</w:t>
            </w:r>
            <w:r w:rsidRPr="007839A2">
              <w:rPr>
                <w:rFonts w:ascii="Times New Roman" w:eastAsia="Times New Roman" w:hAnsi="Times New Roman" w:cs="Times New Roman"/>
                <w:sz w:val="24"/>
                <w:szCs w:val="24"/>
                <w:lang w:eastAsia="ru-RU"/>
              </w:rPr>
              <w:t xml:space="preserve"> права.</w:t>
            </w:r>
          </w:p>
        </w:tc>
      </w:tr>
      <w:tr w:rsidR="000422BC" w:rsidRPr="000370B1" w:rsidTr="00BC6B54">
        <w:trPr>
          <w:trHeight w:val="723"/>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9.</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bCs/>
                <w:sz w:val="24"/>
                <w:szCs w:val="24"/>
                <w:lang w:eastAsia="ru-RU"/>
              </w:rPr>
            </w:pPr>
            <w:r w:rsidRPr="0048057D">
              <w:rPr>
                <w:rFonts w:ascii="Times New Roman" w:eastAsia="Calibri" w:hAnsi="Times New Roman" w:cs="Times New Roman"/>
                <w:sz w:val="24"/>
                <w:szCs w:val="24"/>
              </w:rPr>
              <w:t>ПК-5</w:t>
            </w:r>
            <w:r w:rsidRPr="0048057D">
              <w:rPr>
                <w:rFonts w:ascii="Times New Roman" w:eastAsia="Calibri" w:hAnsi="Times New Roman" w:cs="Times New Roman"/>
                <w:sz w:val="24"/>
                <w:szCs w:val="24"/>
              </w:rPr>
              <w:tab/>
            </w:r>
            <w:r w:rsidRPr="0048057D">
              <w:rPr>
                <w:rFonts w:ascii="Times New Roman" w:eastAsia="Calibri" w:hAnsi="Times New Roman" w:cs="Times New Roman"/>
                <w:sz w:val="24"/>
                <w:szCs w:val="24"/>
              </w:rPr>
              <w:tab/>
              <w:t>Способен к подготовке и вынесению законных, обоснованных и мотивированных судебных актов.</w:t>
            </w:r>
          </w:p>
        </w:tc>
        <w:tc>
          <w:tcPr>
            <w:tcW w:w="5345"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007839A2" w:rsidRPr="007839A2">
              <w:rPr>
                <w:rFonts w:ascii="Times New Roman" w:eastAsia="Times New Roman" w:hAnsi="Times New Roman" w:cs="Times New Roman"/>
                <w:sz w:val="24"/>
                <w:szCs w:val="24"/>
                <w:lang w:eastAsia="ru-RU"/>
              </w:rPr>
              <w:t>закон</w:t>
            </w:r>
            <w:r w:rsidR="007839A2">
              <w:rPr>
                <w:rFonts w:ascii="Times New Roman" w:eastAsia="Times New Roman" w:hAnsi="Times New Roman" w:cs="Times New Roman"/>
                <w:sz w:val="24"/>
                <w:szCs w:val="24"/>
                <w:lang w:eastAsia="ru-RU"/>
              </w:rPr>
              <w:t>ы</w:t>
            </w:r>
            <w:r w:rsidR="007839A2" w:rsidRPr="007839A2">
              <w:rPr>
                <w:rFonts w:ascii="Times New Roman" w:eastAsia="Times New Roman" w:hAnsi="Times New Roman" w:cs="Times New Roman"/>
                <w:sz w:val="24"/>
                <w:szCs w:val="24"/>
                <w:lang w:eastAsia="ru-RU"/>
              </w:rPr>
              <w:t xml:space="preserve"> и ины</w:t>
            </w:r>
            <w:r w:rsidR="007839A2">
              <w:rPr>
                <w:rFonts w:ascii="Times New Roman" w:eastAsia="Times New Roman" w:hAnsi="Times New Roman" w:cs="Times New Roman"/>
                <w:sz w:val="24"/>
                <w:szCs w:val="24"/>
                <w:lang w:eastAsia="ru-RU"/>
              </w:rPr>
              <w:t>е</w:t>
            </w:r>
            <w:r w:rsidR="007839A2" w:rsidRPr="007839A2">
              <w:rPr>
                <w:rFonts w:ascii="Times New Roman" w:eastAsia="Times New Roman" w:hAnsi="Times New Roman" w:cs="Times New Roman"/>
                <w:sz w:val="24"/>
                <w:szCs w:val="24"/>
                <w:lang w:eastAsia="ru-RU"/>
              </w:rPr>
              <w:t xml:space="preserve"> нормативны</w:t>
            </w:r>
            <w:r w:rsidR="007839A2">
              <w:rPr>
                <w:rFonts w:ascii="Times New Roman" w:eastAsia="Times New Roman" w:hAnsi="Times New Roman" w:cs="Times New Roman"/>
                <w:sz w:val="24"/>
                <w:szCs w:val="24"/>
                <w:lang w:eastAsia="ru-RU"/>
              </w:rPr>
              <w:t>е</w:t>
            </w:r>
            <w:r w:rsidR="007839A2" w:rsidRPr="007839A2">
              <w:rPr>
                <w:rFonts w:ascii="Times New Roman" w:eastAsia="Times New Roman" w:hAnsi="Times New Roman" w:cs="Times New Roman"/>
                <w:sz w:val="24"/>
                <w:szCs w:val="24"/>
                <w:lang w:eastAsia="ru-RU"/>
              </w:rPr>
              <w:t xml:space="preserve"> акт</w:t>
            </w:r>
            <w:r w:rsidR="007839A2">
              <w:rPr>
                <w:rFonts w:ascii="Times New Roman" w:eastAsia="Times New Roman" w:hAnsi="Times New Roman" w:cs="Times New Roman"/>
                <w:sz w:val="24"/>
                <w:szCs w:val="24"/>
                <w:lang w:eastAsia="ru-RU"/>
              </w:rPr>
              <w:t>ы</w:t>
            </w:r>
            <w:r w:rsidR="007839A2" w:rsidRPr="007839A2">
              <w:rPr>
                <w:rFonts w:ascii="Times New Roman" w:eastAsia="Times New Roman" w:hAnsi="Times New Roman" w:cs="Times New Roman"/>
                <w:sz w:val="24"/>
                <w:szCs w:val="24"/>
                <w:lang w:eastAsia="ru-RU"/>
              </w:rPr>
              <w:t>, материал</w:t>
            </w:r>
            <w:r w:rsidR="007839A2">
              <w:rPr>
                <w:rFonts w:ascii="Times New Roman" w:eastAsia="Times New Roman" w:hAnsi="Times New Roman" w:cs="Times New Roman"/>
                <w:sz w:val="24"/>
                <w:szCs w:val="24"/>
                <w:lang w:eastAsia="ru-RU"/>
              </w:rPr>
              <w:t>ы</w:t>
            </w:r>
            <w:r w:rsidR="007839A2" w:rsidRPr="007839A2">
              <w:rPr>
                <w:rFonts w:ascii="Times New Roman" w:eastAsia="Times New Roman" w:hAnsi="Times New Roman" w:cs="Times New Roman"/>
                <w:sz w:val="24"/>
                <w:szCs w:val="24"/>
                <w:lang w:eastAsia="ru-RU"/>
              </w:rPr>
              <w:t xml:space="preserve"> судебной практики</w:t>
            </w:r>
          </w:p>
          <w:p w:rsidR="007839A2"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7839A2">
              <w:rPr>
                <w:rFonts w:ascii="Times New Roman" w:eastAsia="Times New Roman" w:hAnsi="Times New Roman" w:cs="Times New Roman"/>
                <w:sz w:val="24"/>
                <w:szCs w:val="24"/>
                <w:lang w:eastAsia="ru-RU"/>
              </w:rPr>
              <w:t>с</w:t>
            </w:r>
            <w:r w:rsidR="007839A2" w:rsidRPr="007839A2">
              <w:rPr>
                <w:rFonts w:ascii="Times New Roman" w:eastAsia="Times New Roman" w:hAnsi="Times New Roman" w:cs="Times New Roman"/>
                <w:sz w:val="24"/>
                <w:szCs w:val="24"/>
                <w:lang w:eastAsia="ru-RU"/>
              </w:rPr>
              <w:t>оверша</w:t>
            </w:r>
            <w:r w:rsidR="007839A2">
              <w:rPr>
                <w:rFonts w:ascii="Times New Roman" w:eastAsia="Times New Roman" w:hAnsi="Times New Roman" w:cs="Times New Roman"/>
                <w:sz w:val="24"/>
                <w:szCs w:val="24"/>
                <w:lang w:eastAsia="ru-RU"/>
              </w:rPr>
              <w:t>ть</w:t>
            </w:r>
            <w:r w:rsidR="007839A2" w:rsidRPr="007839A2">
              <w:rPr>
                <w:rFonts w:ascii="Times New Roman" w:eastAsia="Times New Roman" w:hAnsi="Times New Roman" w:cs="Times New Roman"/>
                <w:sz w:val="24"/>
                <w:szCs w:val="24"/>
                <w:lang w:eastAsia="ru-RU"/>
              </w:rPr>
              <w:t xml:space="preserve"> подбор законов и иных нормативных актов, материалов судебной практики с целью подготовки судебных актов.</w:t>
            </w:r>
          </w:p>
          <w:p w:rsidR="000422BC" w:rsidRPr="000370B1" w:rsidRDefault="000422BC" w:rsidP="00C244A7">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sidR="007839A2">
              <w:rPr>
                <w:rFonts w:ascii="Times New Roman" w:eastAsia="Times New Roman" w:hAnsi="Times New Roman" w:cs="Times New Roman"/>
                <w:sz w:val="24"/>
                <w:szCs w:val="24"/>
                <w:lang w:eastAsia="ru-RU"/>
              </w:rPr>
              <w:t>с</w:t>
            </w:r>
            <w:r w:rsidR="007839A2" w:rsidRPr="007839A2">
              <w:rPr>
                <w:rFonts w:ascii="Times New Roman" w:eastAsia="Times New Roman" w:hAnsi="Times New Roman" w:cs="Times New Roman"/>
                <w:sz w:val="24"/>
                <w:szCs w:val="24"/>
                <w:lang w:eastAsia="ru-RU"/>
              </w:rPr>
              <w:t>оверш</w:t>
            </w:r>
            <w:r w:rsidR="007839A2">
              <w:rPr>
                <w:rFonts w:ascii="Times New Roman" w:eastAsia="Times New Roman" w:hAnsi="Times New Roman" w:cs="Times New Roman"/>
                <w:sz w:val="24"/>
                <w:szCs w:val="24"/>
                <w:lang w:eastAsia="ru-RU"/>
              </w:rPr>
              <w:t>ения</w:t>
            </w:r>
            <w:r w:rsidR="007839A2" w:rsidRPr="007839A2">
              <w:rPr>
                <w:rFonts w:ascii="Times New Roman" w:eastAsia="Times New Roman" w:hAnsi="Times New Roman" w:cs="Times New Roman"/>
                <w:sz w:val="24"/>
                <w:szCs w:val="24"/>
                <w:lang w:eastAsia="ru-RU"/>
              </w:rPr>
              <w:t xml:space="preserve"> действи</w:t>
            </w:r>
            <w:r w:rsidR="007839A2">
              <w:rPr>
                <w:rFonts w:ascii="Times New Roman" w:eastAsia="Times New Roman" w:hAnsi="Times New Roman" w:cs="Times New Roman"/>
                <w:sz w:val="24"/>
                <w:szCs w:val="24"/>
                <w:lang w:eastAsia="ru-RU"/>
              </w:rPr>
              <w:t>й</w:t>
            </w:r>
            <w:r w:rsidR="007839A2" w:rsidRPr="007839A2">
              <w:rPr>
                <w:rFonts w:ascii="Times New Roman" w:eastAsia="Times New Roman" w:hAnsi="Times New Roman" w:cs="Times New Roman"/>
                <w:sz w:val="24"/>
                <w:szCs w:val="24"/>
                <w:lang w:eastAsia="ru-RU"/>
              </w:rPr>
              <w:t>, направленны</w:t>
            </w:r>
            <w:r w:rsidR="007839A2">
              <w:rPr>
                <w:rFonts w:ascii="Times New Roman" w:eastAsia="Times New Roman" w:hAnsi="Times New Roman" w:cs="Times New Roman"/>
                <w:sz w:val="24"/>
                <w:szCs w:val="24"/>
                <w:lang w:eastAsia="ru-RU"/>
              </w:rPr>
              <w:t>х</w:t>
            </w:r>
            <w:r w:rsidR="007839A2" w:rsidRPr="007839A2">
              <w:rPr>
                <w:rFonts w:ascii="Times New Roman" w:eastAsia="Times New Roman" w:hAnsi="Times New Roman" w:cs="Times New Roman"/>
                <w:sz w:val="24"/>
                <w:szCs w:val="24"/>
                <w:lang w:eastAsia="ru-RU"/>
              </w:rPr>
              <w:t xml:space="preserve"> на соблюдение процедуры вынесения процессуальных актов и правоприменительной практики</w:t>
            </w:r>
            <w:r w:rsidR="00C244A7">
              <w:rPr>
                <w:rFonts w:ascii="Times New Roman" w:eastAsia="Times New Roman" w:hAnsi="Times New Roman" w:cs="Times New Roman"/>
                <w:sz w:val="24"/>
                <w:szCs w:val="24"/>
                <w:lang w:eastAsia="ru-RU"/>
              </w:rPr>
              <w:t>; о</w:t>
            </w:r>
            <w:r w:rsidR="007839A2" w:rsidRPr="007839A2">
              <w:rPr>
                <w:rFonts w:ascii="Times New Roman" w:eastAsia="Times New Roman" w:hAnsi="Times New Roman" w:cs="Times New Roman"/>
                <w:sz w:val="24"/>
                <w:szCs w:val="24"/>
                <w:lang w:eastAsia="ru-RU"/>
              </w:rPr>
              <w:t>боснов</w:t>
            </w:r>
            <w:r w:rsidR="00C244A7">
              <w:rPr>
                <w:rFonts w:ascii="Times New Roman" w:eastAsia="Times New Roman" w:hAnsi="Times New Roman" w:cs="Times New Roman"/>
                <w:sz w:val="24"/>
                <w:szCs w:val="24"/>
                <w:lang w:eastAsia="ru-RU"/>
              </w:rPr>
              <w:t>ания</w:t>
            </w:r>
            <w:r w:rsidR="007839A2" w:rsidRPr="007839A2">
              <w:rPr>
                <w:rFonts w:ascii="Times New Roman" w:eastAsia="Times New Roman" w:hAnsi="Times New Roman" w:cs="Times New Roman"/>
                <w:sz w:val="24"/>
                <w:szCs w:val="24"/>
                <w:lang w:eastAsia="ru-RU"/>
              </w:rPr>
              <w:t xml:space="preserve"> проект</w:t>
            </w:r>
            <w:r w:rsidR="00C244A7">
              <w:rPr>
                <w:rFonts w:ascii="Times New Roman" w:eastAsia="Times New Roman" w:hAnsi="Times New Roman" w:cs="Times New Roman"/>
                <w:sz w:val="24"/>
                <w:szCs w:val="24"/>
                <w:lang w:eastAsia="ru-RU"/>
              </w:rPr>
              <w:t>а</w:t>
            </w:r>
            <w:r w:rsidR="007839A2" w:rsidRPr="007839A2">
              <w:rPr>
                <w:rFonts w:ascii="Times New Roman" w:eastAsia="Times New Roman" w:hAnsi="Times New Roman" w:cs="Times New Roman"/>
                <w:sz w:val="24"/>
                <w:szCs w:val="24"/>
                <w:lang w:eastAsia="ru-RU"/>
              </w:rPr>
              <w:t xml:space="preserve"> судебного акта с помощью системы доказательств</w:t>
            </w:r>
            <w:r w:rsidR="00C244A7">
              <w:rPr>
                <w:rFonts w:ascii="Times New Roman" w:eastAsia="Times New Roman" w:hAnsi="Times New Roman" w:cs="Times New Roman"/>
                <w:sz w:val="24"/>
                <w:szCs w:val="24"/>
                <w:lang w:eastAsia="ru-RU"/>
              </w:rPr>
              <w:t>;  подготовки</w:t>
            </w:r>
            <w:r w:rsidR="007839A2" w:rsidRPr="007839A2">
              <w:rPr>
                <w:rFonts w:ascii="Times New Roman" w:eastAsia="Times New Roman" w:hAnsi="Times New Roman" w:cs="Times New Roman"/>
                <w:sz w:val="24"/>
                <w:szCs w:val="24"/>
                <w:lang w:eastAsia="ru-RU"/>
              </w:rPr>
              <w:t xml:space="preserve"> проект</w:t>
            </w:r>
            <w:r w:rsidR="00C244A7">
              <w:rPr>
                <w:rFonts w:ascii="Times New Roman" w:eastAsia="Times New Roman" w:hAnsi="Times New Roman" w:cs="Times New Roman"/>
                <w:sz w:val="24"/>
                <w:szCs w:val="24"/>
                <w:lang w:eastAsia="ru-RU"/>
              </w:rPr>
              <w:t>ов</w:t>
            </w:r>
            <w:r w:rsidR="007839A2" w:rsidRPr="007839A2">
              <w:rPr>
                <w:rFonts w:ascii="Times New Roman" w:eastAsia="Times New Roman" w:hAnsi="Times New Roman" w:cs="Times New Roman"/>
                <w:sz w:val="24"/>
                <w:szCs w:val="24"/>
                <w:lang w:eastAsia="ru-RU"/>
              </w:rPr>
              <w:t xml:space="preserve"> законных судебных актов</w:t>
            </w:r>
          </w:p>
        </w:tc>
      </w:tr>
      <w:tr w:rsidR="000422BC" w:rsidRPr="000370B1" w:rsidTr="00BC6B54">
        <w:trPr>
          <w:trHeight w:val="723"/>
        </w:trPr>
        <w:tc>
          <w:tcPr>
            <w:tcW w:w="853"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10.</w:t>
            </w:r>
          </w:p>
        </w:tc>
        <w:tc>
          <w:tcPr>
            <w:tcW w:w="3147" w:type="dxa"/>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48057D">
              <w:rPr>
                <w:rFonts w:ascii="Times New Roman" w:eastAsia="Calibri" w:hAnsi="Times New Roman" w:cs="Times New Roman"/>
                <w:sz w:val="24"/>
                <w:szCs w:val="24"/>
              </w:rPr>
              <w:t>ПК-6</w:t>
            </w:r>
            <w:r w:rsidRPr="0048057D">
              <w:rPr>
                <w:rFonts w:ascii="Times New Roman" w:eastAsia="Calibri" w:hAnsi="Times New Roman" w:cs="Times New Roman"/>
                <w:sz w:val="24"/>
                <w:szCs w:val="24"/>
              </w:rPr>
              <w:tab/>
              <w:t>Способен давать квалифицированные юридические заключения и консультации в рамках своей профессиональной деятельности.</w:t>
            </w:r>
          </w:p>
        </w:tc>
        <w:tc>
          <w:tcPr>
            <w:tcW w:w="5345" w:type="dxa"/>
            <w:tcBorders>
              <w:top w:val="single" w:sz="4" w:space="0" w:color="auto"/>
              <w:left w:val="single" w:sz="4" w:space="0" w:color="auto"/>
              <w:bottom w:val="single" w:sz="4" w:space="0" w:color="auto"/>
              <w:right w:val="single" w:sz="4" w:space="0" w:color="auto"/>
            </w:tcBorders>
          </w:tcPr>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Знать: </w:t>
            </w:r>
            <w:r w:rsidR="00C244A7" w:rsidRPr="00C244A7">
              <w:rPr>
                <w:rFonts w:ascii="Times New Roman" w:eastAsia="Times New Roman" w:hAnsi="Times New Roman" w:cs="Times New Roman"/>
                <w:sz w:val="24"/>
                <w:szCs w:val="24"/>
                <w:lang w:eastAsia="ru-RU"/>
              </w:rPr>
              <w:t>нормативные акты, материалы судебной практики</w:t>
            </w:r>
          </w:p>
          <w:p w:rsidR="00C244A7" w:rsidRPr="00C244A7" w:rsidRDefault="000422BC" w:rsidP="00C244A7">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Уметь: </w:t>
            </w:r>
            <w:r w:rsidR="00C244A7">
              <w:rPr>
                <w:rFonts w:ascii="Times New Roman" w:eastAsia="Times New Roman" w:hAnsi="Times New Roman" w:cs="Times New Roman"/>
                <w:sz w:val="24"/>
                <w:szCs w:val="24"/>
                <w:lang w:eastAsia="ru-RU"/>
              </w:rPr>
              <w:t>п</w:t>
            </w:r>
            <w:r w:rsidR="00C244A7" w:rsidRPr="00C244A7">
              <w:rPr>
                <w:rFonts w:ascii="Times New Roman" w:eastAsia="Times New Roman" w:hAnsi="Times New Roman" w:cs="Times New Roman"/>
                <w:sz w:val="24"/>
                <w:szCs w:val="24"/>
                <w:lang w:eastAsia="ru-RU"/>
              </w:rPr>
              <w:t>роводит</w:t>
            </w:r>
            <w:r w:rsidR="00C244A7">
              <w:rPr>
                <w:rFonts w:ascii="Times New Roman" w:eastAsia="Times New Roman" w:hAnsi="Times New Roman" w:cs="Times New Roman"/>
                <w:sz w:val="24"/>
                <w:szCs w:val="24"/>
                <w:lang w:eastAsia="ru-RU"/>
              </w:rPr>
              <w:t>ь</w:t>
            </w:r>
            <w:r w:rsidR="00C244A7" w:rsidRPr="00C244A7">
              <w:rPr>
                <w:rFonts w:ascii="Times New Roman" w:eastAsia="Times New Roman" w:hAnsi="Times New Roman" w:cs="Times New Roman"/>
                <w:sz w:val="24"/>
                <w:szCs w:val="24"/>
                <w:lang w:eastAsia="ru-RU"/>
              </w:rPr>
              <w:t xml:space="preserve"> подбор и анализ нормативных правовых актов и практики их применения</w:t>
            </w:r>
            <w:r w:rsidR="00C244A7">
              <w:rPr>
                <w:rFonts w:ascii="Times New Roman" w:eastAsia="Times New Roman" w:hAnsi="Times New Roman" w:cs="Times New Roman"/>
                <w:sz w:val="24"/>
                <w:szCs w:val="24"/>
                <w:lang w:eastAsia="ru-RU"/>
              </w:rPr>
              <w:t xml:space="preserve">; </w:t>
            </w:r>
            <w:r w:rsidR="00C244A7" w:rsidRPr="00C244A7">
              <w:rPr>
                <w:rFonts w:ascii="Times New Roman" w:eastAsia="Times New Roman" w:hAnsi="Times New Roman" w:cs="Times New Roman"/>
                <w:sz w:val="24"/>
                <w:szCs w:val="24"/>
                <w:lang w:eastAsia="ru-RU"/>
              </w:rPr>
              <w:t xml:space="preserve"> </w:t>
            </w:r>
            <w:r w:rsidR="00C244A7">
              <w:rPr>
                <w:rFonts w:ascii="Times New Roman" w:eastAsia="Times New Roman" w:hAnsi="Times New Roman" w:cs="Times New Roman"/>
                <w:sz w:val="24"/>
                <w:szCs w:val="24"/>
                <w:lang w:eastAsia="ru-RU"/>
              </w:rPr>
              <w:t>в</w:t>
            </w:r>
            <w:r w:rsidR="00C244A7" w:rsidRPr="00C244A7">
              <w:rPr>
                <w:rFonts w:ascii="Times New Roman" w:eastAsia="Times New Roman" w:hAnsi="Times New Roman" w:cs="Times New Roman"/>
                <w:sz w:val="24"/>
                <w:szCs w:val="24"/>
                <w:lang w:eastAsia="ru-RU"/>
              </w:rPr>
              <w:t>ыявля</w:t>
            </w:r>
            <w:r w:rsidR="00C244A7">
              <w:rPr>
                <w:rFonts w:ascii="Times New Roman" w:eastAsia="Times New Roman" w:hAnsi="Times New Roman" w:cs="Times New Roman"/>
                <w:sz w:val="24"/>
                <w:szCs w:val="24"/>
                <w:lang w:eastAsia="ru-RU"/>
              </w:rPr>
              <w:t>ть</w:t>
            </w:r>
            <w:r w:rsidR="00C244A7" w:rsidRPr="00C244A7">
              <w:rPr>
                <w:rFonts w:ascii="Times New Roman" w:eastAsia="Times New Roman" w:hAnsi="Times New Roman" w:cs="Times New Roman"/>
                <w:sz w:val="24"/>
                <w:szCs w:val="24"/>
                <w:lang w:eastAsia="ru-RU"/>
              </w:rPr>
              <w:t xml:space="preserve"> юридически значимые обстоятельства и возможные пути решения различных правовых ситуаций.</w:t>
            </w:r>
          </w:p>
          <w:p w:rsidR="000422BC" w:rsidRPr="000370B1" w:rsidRDefault="000422BC" w:rsidP="000422BC">
            <w:pPr>
              <w:widowControl w:val="0"/>
              <w:spacing w:after="0" w:line="240" w:lineRule="auto"/>
              <w:jc w:val="both"/>
              <w:rPr>
                <w:rFonts w:ascii="Times New Roman" w:eastAsia="Times New Roman" w:hAnsi="Times New Roman" w:cs="Times New Roman"/>
                <w:sz w:val="24"/>
                <w:szCs w:val="24"/>
                <w:lang w:eastAsia="ru-RU"/>
              </w:rPr>
            </w:pPr>
            <w:r w:rsidRPr="000370B1">
              <w:rPr>
                <w:rFonts w:ascii="Times New Roman" w:eastAsia="Times New Roman" w:hAnsi="Times New Roman" w:cs="Times New Roman"/>
                <w:sz w:val="24"/>
                <w:szCs w:val="24"/>
                <w:lang w:eastAsia="ru-RU"/>
              </w:rPr>
              <w:t xml:space="preserve">Владеть: навыками </w:t>
            </w:r>
            <w:r w:rsidR="00C244A7" w:rsidRPr="00C244A7">
              <w:rPr>
                <w:rFonts w:ascii="Times New Roman" w:eastAsia="Times New Roman" w:hAnsi="Times New Roman" w:cs="Times New Roman"/>
                <w:sz w:val="24"/>
                <w:szCs w:val="24"/>
                <w:lang w:eastAsia="ru-RU"/>
              </w:rPr>
              <w:t>консультировани</w:t>
            </w:r>
            <w:r w:rsidR="00C244A7">
              <w:rPr>
                <w:rFonts w:ascii="Times New Roman" w:eastAsia="Times New Roman" w:hAnsi="Times New Roman" w:cs="Times New Roman"/>
                <w:sz w:val="24"/>
                <w:szCs w:val="24"/>
                <w:lang w:eastAsia="ru-RU"/>
              </w:rPr>
              <w:t>я</w:t>
            </w:r>
            <w:r w:rsidR="00C244A7" w:rsidRPr="00C244A7">
              <w:rPr>
                <w:rFonts w:ascii="Times New Roman" w:eastAsia="Times New Roman" w:hAnsi="Times New Roman" w:cs="Times New Roman"/>
                <w:sz w:val="24"/>
                <w:szCs w:val="24"/>
                <w:lang w:eastAsia="ru-RU"/>
              </w:rPr>
              <w:t xml:space="preserve"> по юридическим вопросам и готовит письменные юридические заключения в рамках своей профессиональной деятельности.</w:t>
            </w:r>
          </w:p>
        </w:tc>
      </w:tr>
    </w:tbl>
    <w:p w:rsidR="00890487" w:rsidRDefault="00890487" w:rsidP="00890487">
      <w:pPr>
        <w:widowControl w:val="0"/>
        <w:spacing w:after="0" w:line="240" w:lineRule="auto"/>
        <w:ind w:firstLine="709"/>
        <w:jc w:val="both"/>
        <w:rPr>
          <w:rFonts w:ascii="Times New Roman" w:eastAsia="Times New Roman" w:hAnsi="Times New Roman" w:cs="Times New Roman"/>
          <w:sz w:val="24"/>
          <w:szCs w:val="24"/>
          <w:lang w:eastAsia="ru-RU"/>
        </w:rPr>
      </w:pPr>
    </w:p>
    <w:p w:rsidR="00890487" w:rsidRDefault="00C244A7" w:rsidP="00890487">
      <w:pPr>
        <w:widowControl w:val="0"/>
        <w:spacing w:after="0" w:line="240" w:lineRule="auto"/>
        <w:ind w:firstLine="709"/>
        <w:jc w:val="both"/>
        <w:rPr>
          <w:rFonts w:ascii="Times New Roman" w:eastAsia="Times New Roman" w:hAnsi="Times New Roman" w:cs="Times New Roman"/>
          <w:sz w:val="24"/>
          <w:szCs w:val="24"/>
          <w:lang w:eastAsia="ru-RU"/>
        </w:rPr>
      </w:pPr>
      <w:r w:rsidRPr="00C244A7">
        <w:rPr>
          <w:rFonts w:ascii="Times New Roman" w:eastAsia="Times New Roman" w:hAnsi="Times New Roman" w:cs="Times New Roman"/>
          <w:sz w:val="24"/>
          <w:szCs w:val="24"/>
          <w:lang w:eastAsia="ru-RU"/>
        </w:rPr>
        <w:t>Сформированные универсальные</w:t>
      </w:r>
      <w:r>
        <w:rPr>
          <w:rFonts w:ascii="Times New Roman" w:eastAsia="Times New Roman" w:hAnsi="Times New Roman" w:cs="Times New Roman"/>
          <w:sz w:val="24"/>
          <w:szCs w:val="24"/>
          <w:lang w:eastAsia="ru-RU"/>
        </w:rPr>
        <w:t xml:space="preserve">, </w:t>
      </w:r>
      <w:r w:rsidRPr="00C244A7">
        <w:rPr>
          <w:rFonts w:ascii="Times New Roman" w:eastAsia="Times New Roman" w:hAnsi="Times New Roman" w:cs="Times New Roman"/>
          <w:sz w:val="24"/>
          <w:szCs w:val="24"/>
          <w:lang w:eastAsia="ru-RU"/>
        </w:rPr>
        <w:t xml:space="preserve">общепрофессиональные </w:t>
      </w:r>
      <w:r>
        <w:rPr>
          <w:rFonts w:ascii="Times New Roman" w:eastAsia="Times New Roman" w:hAnsi="Times New Roman" w:cs="Times New Roman"/>
          <w:sz w:val="24"/>
          <w:szCs w:val="24"/>
          <w:lang w:eastAsia="ru-RU"/>
        </w:rPr>
        <w:t xml:space="preserve"> и профессиональные </w:t>
      </w:r>
      <w:r w:rsidRPr="00C244A7">
        <w:rPr>
          <w:rFonts w:ascii="Times New Roman" w:eastAsia="Times New Roman" w:hAnsi="Times New Roman" w:cs="Times New Roman"/>
          <w:sz w:val="24"/>
          <w:szCs w:val="24"/>
          <w:lang w:eastAsia="ru-RU"/>
        </w:rPr>
        <w:t xml:space="preserve">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w:t>
      </w:r>
      <w:r>
        <w:rPr>
          <w:rFonts w:ascii="Times New Roman" w:eastAsia="Times New Roman" w:hAnsi="Times New Roman" w:cs="Times New Roman"/>
          <w:sz w:val="24"/>
          <w:szCs w:val="24"/>
          <w:lang w:eastAsia="ru-RU"/>
        </w:rPr>
        <w:t>производственная</w:t>
      </w:r>
      <w:r w:rsidRPr="00C244A7">
        <w:rPr>
          <w:rFonts w:ascii="Times New Roman" w:eastAsia="Times New Roman" w:hAnsi="Times New Roman" w:cs="Times New Roman"/>
          <w:sz w:val="24"/>
          <w:szCs w:val="24"/>
          <w:lang w:eastAsia="ru-RU"/>
        </w:rPr>
        <w:t xml:space="preserve"> практика.</w:t>
      </w:r>
    </w:p>
    <w:p w:rsidR="00890487" w:rsidRDefault="00890487" w:rsidP="00890487">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EC79C4" w:rsidRDefault="00EC79C4" w:rsidP="00EC79C4">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Pr="00EC79C4">
        <w:rPr>
          <w:rFonts w:ascii="Times New Roman" w:eastAsia="Calibri" w:hAnsi="Times New Roman" w:cs="Times New Roman"/>
          <w:sz w:val="24"/>
          <w:szCs w:val="24"/>
        </w:rPr>
        <w:t xml:space="preserve">. </w:t>
      </w:r>
      <w:r w:rsidRPr="00EC79C4">
        <w:rPr>
          <w:rFonts w:ascii="Times New Roman" w:eastAsia="Calibri" w:hAnsi="Times New Roman" w:cs="Times New Roman"/>
          <w:b/>
          <w:bCs/>
          <w:sz w:val="24"/>
          <w:szCs w:val="24"/>
        </w:rPr>
        <w:t>Оценочное средство – индивидуальные задания</w:t>
      </w:r>
      <w:r w:rsidRPr="00EC79C4">
        <w:rPr>
          <w:rFonts w:ascii="Times New Roman" w:eastAsia="Calibri" w:hAnsi="Times New Roman" w:cs="Times New Roman"/>
          <w:sz w:val="24"/>
          <w:szCs w:val="24"/>
        </w:rPr>
        <w:t xml:space="preserve"> </w:t>
      </w:r>
    </w:p>
    <w:p w:rsidR="00EC79C4" w:rsidRPr="00EC79C4"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EC79C4" w:rsidRDefault="00EC79C4" w:rsidP="00EC79C4">
      <w:pPr>
        <w:spacing w:after="0" w:line="240" w:lineRule="auto"/>
        <w:jc w:val="center"/>
        <w:rPr>
          <w:rFonts w:ascii="Times New Roman" w:eastAsia="Calibri" w:hAnsi="Times New Roman" w:cs="Times New Roman"/>
          <w:b/>
          <w:sz w:val="24"/>
          <w:szCs w:val="24"/>
        </w:rPr>
      </w:pPr>
      <w:r w:rsidRPr="00EC79C4">
        <w:rPr>
          <w:rFonts w:ascii="Times New Roman" w:eastAsia="Calibri" w:hAnsi="Times New Roman" w:cs="Times New Roman"/>
          <w:b/>
          <w:sz w:val="24"/>
          <w:szCs w:val="24"/>
        </w:rPr>
        <w:t xml:space="preserve">Примеры типовых заданий </w:t>
      </w:r>
    </w:p>
    <w:p w:rsidR="00CA0F24" w:rsidRDefault="00CA0F24" w:rsidP="00890487">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F47AE0" w:rsidRDefault="00CC093A" w:rsidP="00EC79C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3</w:t>
      </w:r>
      <w:r w:rsidR="00EC79C4" w:rsidRPr="00F47AE0">
        <w:rPr>
          <w:rFonts w:ascii="Times New Roman" w:eastAsia="Times New Roman" w:hAnsi="Times New Roman" w:cs="Times New Roman"/>
          <w:b/>
          <w:bCs/>
          <w:color w:val="000000"/>
          <w:spacing w:val="-2"/>
          <w:sz w:val="24"/>
          <w:szCs w:val="24"/>
          <w:lang w:eastAsia="ru-RU"/>
        </w:rPr>
        <w:t>. Оценочное средство: индивидуальное задание</w:t>
      </w:r>
    </w:p>
    <w:p w:rsidR="00EC79C4" w:rsidRPr="00F47AE0" w:rsidRDefault="00EC79C4" w:rsidP="00EC79C4">
      <w:pPr>
        <w:widowControl w:val="0"/>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судебный участок мирового судьи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 1:</w:t>
      </w:r>
      <w:r w:rsidRPr="00F47AE0">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 Составьте  постановление о прекращении  уголовного дела по частному обвинению, результат оформите приложением №1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rsidR="00E01E3C"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p>
    <w:p w:rsidR="00E01E3C" w:rsidRDefault="00E01E3C"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районный суд</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 .Какими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w:t>
      </w:r>
      <w:r w:rsidRPr="00F47AE0">
        <w:rPr>
          <w:rFonts w:ascii="Times New Roman" w:eastAsia="Calibri" w:hAnsi="Times New Roman" w:cs="Times New Roman"/>
          <w:sz w:val="24"/>
          <w:szCs w:val="24"/>
        </w:rPr>
        <w:lastRenderedPageBreak/>
        <w:t>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w:t>
      </w:r>
      <w:bookmarkStart w:id="15" w:name="_Hlk40800065"/>
      <w:r w:rsidRPr="00F47AE0">
        <w:rPr>
          <w:rFonts w:ascii="Times New Roman" w:eastAsia="Calibri" w:hAnsi="Times New Roman" w:cs="Times New Roman"/>
          <w:sz w:val="24"/>
          <w:szCs w:val="24"/>
        </w:rPr>
        <w:t>, результат оформите приложением № 4 к Отчёту о прохождении практики.</w:t>
      </w:r>
    </w:p>
    <w:bookmarkEnd w:id="15"/>
    <w:p w:rsidR="00EC79C4" w:rsidRPr="00F47AE0" w:rsidRDefault="00EC79C4" w:rsidP="00EC79C4">
      <w:pPr>
        <w:widowControl w:val="0"/>
        <w:spacing w:after="0" w:line="240" w:lineRule="auto"/>
        <w:ind w:firstLine="709"/>
        <w:jc w:val="both"/>
        <w:rPr>
          <w:rFonts w:ascii="Times New Roman" w:eastAsia="Calibri" w:hAnsi="Times New Roman" w:cs="Times New Roman"/>
          <w:b/>
          <w:bCs/>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5: Представьте первый вариант вашей выпускной квалификационной работы,  результат оформите приложением № 5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b/>
          <w:bCs/>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b/>
          <w:bCs/>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апелляционный  суд  (Санкт-Петербургский  городской, Ленинградский областной и т. д.)</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Результат оформите приложением № 1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4: изучите судебную практику апелляционного суда  по категориям дел, относящихся к теме ВКР, результат оформите приложением № 2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t>Задание 5</w:t>
      </w:r>
      <w:r w:rsidRPr="00F47AE0">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 3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Следственный комитет РФ</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w:t>
      </w:r>
      <w:r w:rsidRPr="00F47AE0">
        <w:rPr>
          <w:rFonts w:ascii="Times New Roman" w:eastAsia="Calibri" w:hAnsi="Times New Roman" w:cs="Times New Roman"/>
          <w:sz w:val="24"/>
          <w:szCs w:val="24"/>
        </w:rPr>
        <w:lastRenderedPageBreak/>
        <w:t>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w:t>
      </w:r>
      <w:r w:rsidRPr="00F47AE0">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w:t>
      </w:r>
      <w:r w:rsidRPr="00F47AE0">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t>Задание 5</w:t>
      </w:r>
      <w:r w:rsidRPr="00F47AE0">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xml:space="preserve">:  прокуратура, составляющая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 1.</w:t>
      </w:r>
      <w:r w:rsidRPr="00F47AE0">
        <w:rPr>
          <w:rFonts w:ascii="Times New Roman" w:eastAsia="Calibri" w:hAnsi="Times New Roman" w:cs="Times New Roman"/>
          <w:b/>
          <w:sz w:val="24"/>
          <w:szCs w:val="24"/>
        </w:rPr>
        <w:tab/>
      </w:r>
      <w:r w:rsidRPr="00F47AE0">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F47AE0">
        <w:rPr>
          <w:rFonts w:ascii="Times New Roman" w:eastAsia="Calibri" w:hAnsi="Times New Roman" w:cs="Times New Roman"/>
          <w:sz w:val="24"/>
          <w:szCs w:val="24"/>
          <w:vertAlign w:val="superscript"/>
        </w:rPr>
        <w:footnoteReference w:id="2"/>
      </w:r>
      <w:r w:rsidRPr="00F47AE0">
        <w:rPr>
          <w:rFonts w:ascii="Times New Roman" w:eastAsia="Calibri" w:hAnsi="Times New Roman" w:cs="Times New Roman"/>
          <w:sz w:val="24"/>
          <w:szCs w:val="24"/>
        </w:rPr>
        <w:t>, сделайте группировку данных по следующим показателям:</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основная статья квалификации;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возраст лица, признанного виновным в совершении преступления;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размер материального ущерба по преступлению;</w:t>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r w:rsidRPr="00F47AE0">
        <w:rPr>
          <w:rFonts w:ascii="Times New Roman" w:eastAsia="Calibri" w:hAnsi="Times New Roman" w:cs="Times New Roman"/>
          <w:sz w:val="24"/>
          <w:szCs w:val="24"/>
        </w:rPr>
        <w:t xml:space="preserve"> - вид и размер наказания, назначенный по приговору суда.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 2.</w:t>
      </w:r>
      <w:r w:rsidRPr="00F47AE0">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F47AE0">
        <w:rPr>
          <w:rFonts w:ascii="Times New Roman" w:eastAsia="Calibri" w:hAnsi="Times New Roman" w:cs="Times New Roman"/>
          <w:sz w:val="24"/>
          <w:szCs w:val="24"/>
          <w:vertAlign w:val="superscript"/>
        </w:rPr>
        <w:footnoteReference w:id="3"/>
      </w:r>
      <w:r w:rsidRPr="00F47AE0">
        <w:rPr>
          <w:rFonts w:ascii="Times New Roman" w:eastAsia="Calibri" w:hAnsi="Times New Roman" w:cs="Times New Roman"/>
          <w:sz w:val="24"/>
          <w:szCs w:val="24"/>
        </w:rPr>
        <w:t>, сделайте группировку данных по следующим показателям:</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основная статья квалификации;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возраст лица, признанного виновным в совершении преступления;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вид и размер наказания, назначенный по приговору суда;</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3.  </w:t>
      </w:r>
      <w:r w:rsidRPr="00F47AE0">
        <w:rPr>
          <w:rFonts w:ascii="Times New Roman" w:eastAsia="Calibri" w:hAnsi="Times New Roman" w:cs="Times New Roman"/>
          <w:sz w:val="24"/>
          <w:szCs w:val="24"/>
        </w:rPr>
        <w:t>С учётом специфики выбранной Вами темы выпускной квалификационной работы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lastRenderedPageBreak/>
        <w:t>Задание 4</w:t>
      </w:r>
      <w:r w:rsidRPr="00F47AE0">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xml:space="preserve">:  формы адвокатских образований, действующих на территории РФ, представляющие публичные функции по защите прав граждан и организаций.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 1.</w:t>
      </w:r>
      <w:r w:rsidRPr="00F47AE0">
        <w:rPr>
          <w:rFonts w:ascii="Times New Roman" w:eastAsia="Calibri" w:hAnsi="Times New Roman" w:cs="Times New Roman"/>
          <w:b/>
          <w:sz w:val="24"/>
          <w:szCs w:val="24"/>
        </w:rPr>
        <w:tab/>
      </w:r>
      <w:r w:rsidRPr="00F47AE0">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F47AE0">
        <w:rPr>
          <w:rFonts w:ascii="Times New Roman" w:eastAsia="Calibri" w:hAnsi="Times New Roman" w:cs="Times New Roman"/>
          <w:sz w:val="24"/>
          <w:szCs w:val="24"/>
          <w:vertAlign w:val="superscript"/>
        </w:rPr>
        <w:footnoteReference w:id="4"/>
      </w:r>
      <w:r w:rsidRPr="00F47AE0">
        <w:rPr>
          <w:rFonts w:ascii="Times New Roman" w:eastAsia="Calibri" w:hAnsi="Times New Roman" w:cs="Times New Roman"/>
          <w:sz w:val="24"/>
          <w:szCs w:val="24"/>
        </w:rPr>
        <w:t>, сделайте группировку данных по следующим показателям:</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основная статья квалификации;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возраст лица, признанного виновным в совершении преступления;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размер материального ущерба по преступлению;</w:t>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r w:rsidRPr="00F47AE0">
        <w:rPr>
          <w:rFonts w:ascii="Times New Roman" w:eastAsia="Calibri" w:hAnsi="Times New Roman" w:cs="Times New Roman"/>
          <w:sz w:val="24"/>
          <w:szCs w:val="24"/>
        </w:rPr>
        <w:t xml:space="preserve"> - вид и размер наказания, назначенный по приговору суда.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2. </w:t>
      </w:r>
      <w:r w:rsidRPr="00F47AE0">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F47AE0">
        <w:rPr>
          <w:rFonts w:ascii="Times New Roman" w:eastAsia="Calibri" w:hAnsi="Times New Roman" w:cs="Times New Roman"/>
          <w:sz w:val="24"/>
          <w:szCs w:val="24"/>
          <w:vertAlign w:val="superscript"/>
        </w:rPr>
        <w:footnoteReference w:id="5"/>
      </w:r>
      <w:r w:rsidRPr="00F47AE0">
        <w:rPr>
          <w:rFonts w:ascii="Times New Roman" w:eastAsia="Calibri" w:hAnsi="Times New Roman" w:cs="Times New Roman"/>
          <w:sz w:val="24"/>
          <w:szCs w:val="24"/>
        </w:rPr>
        <w:t>, сделайте группировку данных по следующим показателям:</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основная статья квалификации;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возраст лица, признанного виновным в совершении преступления;</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вид и размер наказания, назначенный по приговору суда;</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3. </w:t>
      </w:r>
      <w:r w:rsidRPr="00F47AE0">
        <w:rPr>
          <w:rFonts w:ascii="Times New Roman" w:eastAsia="Calibri" w:hAnsi="Times New Roman" w:cs="Times New Roman"/>
          <w:sz w:val="24"/>
          <w:szCs w:val="24"/>
        </w:rPr>
        <w:t xml:space="preserve">С учётом специфики выбранной Вами темы выпускной квалификационной работы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t>Задание 4</w:t>
      </w:r>
      <w:r w:rsidRPr="00F47AE0">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МВД и иные правоохранительные органы</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1. </w:t>
      </w:r>
      <w:r w:rsidRPr="00F47AE0">
        <w:rPr>
          <w:rFonts w:ascii="Times New Roman" w:eastAsia="Calibri" w:hAnsi="Times New Roman" w:cs="Times New Roman"/>
          <w:sz w:val="24"/>
          <w:szCs w:val="24"/>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2. </w:t>
      </w:r>
      <w:r w:rsidRPr="00F47AE0">
        <w:rPr>
          <w:rFonts w:ascii="Times New Roman" w:eastAsia="Calibri" w:hAnsi="Times New Roman" w:cs="Times New Roman"/>
          <w:sz w:val="24"/>
          <w:szCs w:val="24"/>
        </w:rPr>
        <w:t>Найти статистические данные на сайте Судебного департамента РФ (</w:t>
      </w:r>
      <w:r w:rsidR="00F74FE9" w:rsidRPr="00F74FE9">
        <w:rPr>
          <w:rFonts w:ascii="Times New Roman" w:eastAsia="Calibri" w:hAnsi="Times New Roman" w:cs="Times New Roman"/>
          <w:sz w:val="24"/>
          <w:szCs w:val="24"/>
        </w:rPr>
        <w:fldChar w:fldCharType="begin"/>
      </w:r>
      <w:r w:rsidRPr="00F47AE0">
        <w:rPr>
          <w:rFonts w:ascii="Times New Roman" w:eastAsia="Calibri" w:hAnsi="Times New Roman" w:cs="Times New Roman"/>
          <w:sz w:val="24"/>
          <w:szCs w:val="24"/>
        </w:rPr>
        <w:instrText xml:space="preserve"> HYPERLINK "http://www.cdep.ru/)</w:instrText>
      </w:r>
    </w:p>
    <w:p w:rsidR="00EC79C4" w:rsidRPr="00F47AE0" w:rsidRDefault="00EC79C4" w:rsidP="00EC79C4">
      <w:pPr>
        <w:widowControl w:val="0"/>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instrText xml:space="preserve">" </w:instrText>
      </w:r>
      <w:r w:rsidR="00F74FE9" w:rsidRPr="00F47AE0">
        <w:rPr>
          <w:rFonts w:ascii="Times New Roman" w:eastAsia="Times New Roman" w:hAnsi="Times New Roman" w:cs="Times New Roman"/>
          <w:sz w:val="24"/>
          <w:szCs w:val="24"/>
          <w:lang w:eastAsia="ru-RU"/>
        </w:rPr>
        <w:fldChar w:fldCharType="separate"/>
      </w:r>
      <w:proofErr w:type="gramStart"/>
      <w:r w:rsidRPr="00F47AE0">
        <w:rPr>
          <w:rFonts w:ascii="Times New Roman" w:eastAsia="Times New Roman" w:hAnsi="Times New Roman" w:cs="Times New Roman"/>
          <w:color w:val="0000FF"/>
          <w:sz w:val="24"/>
          <w:szCs w:val="24"/>
          <w:u w:val="single"/>
          <w:lang w:eastAsia="ru-RU"/>
        </w:rPr>
        <w:t>www.cdep.ru/)</w:t>
      </w:r>
      <w:r w:rsidR="00F74FE9" w:rsidRPr="00F47AE0">
        <w:rPr>
          <w:rFonts w:ascii="Times New Roman" w:eastAsia="Times New Roman" w:hAnsi="Times New Roman" w:cs="Times New Roman"/>
          <w:sz w:val="24"/>
          <w:szCs w:val="24"/>
          <w:lang w:eastAsia="ru-RU"/>
        </w:rPr>
        <w:fldChar w:fldCharType="end"/>
      </w:r>
      <w:r w:rsidRPr="00F47AE0">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w:t>
      </w:r>
      <w:proofErr w:type="gramEnd"/>
      <w:r w:rsidRPr="00F47AE0">
        <w:rPr>
          <w:rFonts w:ascii="Times New Roman" w:eastAsia="Times New Roman" w:hAnsi="Times New Roman" w:cs="Times New Roman"/>
          <w:sz w:val="24"/>
          <w:szCs w:val="24"/>
          <w:lang w:eastAsia="ru-RU"/>
        </w:rPr>
        <w:t xml:space="preserve"> Результат оформите приложением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3. </w:t>
      </w:r>
      <w:r w:rsidRPr="00F47AE0">
        <w:rPr>
          <w:rFonts w:ascii="Times New Roman" w:eastAsia="Calibri" w:hAnsi="Times New Roman" w:cs="Times New Roman"/>
          <w:sz w:val="24"/>
          <w:szCs w:val="24"/>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4. </w:t>
      </w:r>
      <w:r w:rsidRPr="00F47AE0">
        <w:rPr>
          <w:rFonts w:ascii="Times New Roman" w:eastAsia="Calibri" w:hAnsi="Times New Roman" w:cs="Times New Roman"/>
          <w:sz w:val="24"/>
          <w:szCs w:val="24"/>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t>Задание 5</w:t>
      </w:r>
      <w:r w:rsidRPr="00F47AE0">
        <w:rPr>
          <w:rFonts w:ascii="Times New Roman" w:eastAsia="Calibri" w:hAnsi="Times New Roman" w:cs="Times New Roman"/>
          <w:sz w:val="24"/>
          <w:szCs w:val="24"/>
        </w:rPr>
        <w:t xml:space="preserve">:  Представьте первый вариант вашей выпускной квалификационной </w:t>
      </w:r>
      <w:r w:rsidRPr="00F47AE0">
        <w:rPr>
          <w:rFonts w:ascii="Times New Roman" w:eastAsia="Calibri" w:hAnsi="Times New Roman" w:cs="Times New Roman"/>
          <w:sz w:val="24"/>
          <w:szCs w:val="24"/>
        </w:rPr>
        <w:lastRenderedPageBreak/>
        <w:t>работы, результат оформите приложением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Default="00EC79C4" w:rsidP="00EC79C4">
      <w:pPr>
        <w:widowControl w:val="0"/>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Организация прохождения практики</w:t>
      </w:r>
      <w:r w:rsidRPr="00F47AE0">
        <w:rPr>
          <w:rFonts w:ascii="Times New Roman" w:eastAsia="Calibri" w:hAnsi="Times New Roman" w:cs="Times New Roman"/>
          <w:sz w:val="24"/>
          <w:szCs w:val="24"/>
        </w:rPr>
        <w:t>:  СЗФ ФГБОУВО «</w:t>
      </w:r>
      <w:r w:rsidRPr="00F47AE0">
        <w:rPr>
          <w:rFonts w:ascii="Times New Roman" w:eastAsia="Calibri" w:hAnsi="Times New Roman" w:cs="Times New Roman"/>
          <w:bCs/>
          <w:sz w:val="24"/>
          <w:szCs w:val="24"/>
        </w:rPr>
        <w:t>Российский государственный университет правосудия</w:t>
      </w:r>
      <w:r w:rsidRPr="00F47AE0">
        <w:rPr>
          <w:rFonts w:ascii="Times New Roman" w:eastAsia="Calibri" w:hAnsi="Times New Roman" w:cs="Times New Roman"/>
          <w:sz w:val="24"/>
          <w:szCs w:val="24"/>
        </w:rPr>
        <w:t>»</w:t>
      </w:r>
      <w:r w:rsidR="00E01E3C">
        <w:rPr>
          <w:rFonts w:ascii="Times New Roman" w:eastAsia="Calibri" w:hAnsi="Times New Roman" w:cs="Times New Roman"/>
          <w:sz w:val="24"/>
          <w:szCs w:val="24"/>
        </w:rPr>
        <w:t xml:space="preserve"> (кафедра уголовного права/уголовного процессуального права)</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Задание 1.</w:t>
      </w:r>
      <w:r w:rsidRPr="00F47AE0">
        <w:rPr>
          <w:rFonts w:ascii="Times New Roman" w:eastAsia="Calibri" w:hAnsi="Times New Roman" w:cs="Times New Roman"/>
          <w:sz w:val="24"/>
          <w:szCs w:val="24"/>
        </w:rPr>
        <w:tab/>
        <w:t xml:space="preserve">Используя </w:t>
      </w:r>
      <w:r w:rsidR="00E01E3C" w:rsidRPr="00F47AE0">
        <w:rPr>
          <w:rFonts w:ascii="Times New Roman" w:eastAsia="Calibri" w:hAnsi="Times New Roman" w:cs="Times New Roman"/>
          <w:sz w:val="24"/>
          <w:szCs w:val="24"/>
        </w:rPr>
        <w:t>данные</w:t>
      </w:r>
      <w:r w:rsidRPr="00F47AE0">
        <w:rPr>
          <w:rFonts w:ascii="Times New Roman" w:eastAsia="Calibri" w:hAnsi="Times New Roman" w:cs="Times New Roman"/>
          <w:sz w:val="24"/>
          <w:szCs w:val="24"/>
        </w:rPr>
        <w:t xml:space="preserve"> ГАС «Правосудие», проведите анализ состоявшихся судебных приговоров</w:t>
      </w:r>
      <w:r w:rsidRPr="00F47AE0">
        <w:rPr>
          <w:rFonts w:ascii="Times New Roman" w:eastAsia="Calibri" w:hAnsi="Times New Roman" w:cs="Times New Roman"/>
          <w:sz w:val="24"/>
          <w:szCs w:val="24"/>
          <w:vertAlign w:val="superscript"/>
        </w:rPr>
        <w:footnoteReference w:id="6"/>
      </w:r>
      <w:r w:rsidRPr="00F47AE0">
        <w:rPr>
          <w:rFonts w:ascii="Times New Roman" w:eastAsia="Calibri" w:hAnsi="Times New Roman" w:cs="Times New Roman"/>
          <w:sz w:val="24"/>
          <w:szCs w:val="24"/>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w:t>
      </w:r>
      <w:r w:rsidR="00E01E3C" w:rsidRPr="00F47AE0">
        <w:rPr>
          <w:rFonts w:ascii="Times New Roman" w:eastAsia="Calibri" w:hAnsi="Times New Roman" w:cs="Times New Roman"/>
          <w:sz w:val="24"/>
          <w:szCs w:val="24"/>
        </w:rPr>
        <w:t xml:space="preserve">2–3 </w:t>
      </w:r>
      <w:r w:rsidRPr="00F47AE0">
        <w:rPr>
          <w:rFonts w:ascii="Times New Roman" w:eastAsia="Calibri" w:hAnsi="Times New Roman" w:cs="Times New Roman"/>
          <w:sz w:val="24"/>
          <w:szCs w:val="24"/>
        </w:rPr>
        <w:t xml:space="preserve"> стр., формат А-4) и приложите к отчету о прохождении практики. </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2. </w:t>
      </w:r>
      <w:r w:rsidRPr="00F47AE0">
        <w:rPr>
          <w:rFonts w:ascii="Times New Roman" w:eastAsia="Calibri" w:hAnsi="Times New Roman" w:cs="Times New Roman"/>
          <w:sz w:val="24"/>
          <w:szCs w:val="24"/>
        </w:rPr>
        <w:t xml:space="preserve">Изучите данные библиотечных фондов Университета, включая системы электронных базы данных. Получившийся список оформите в виде справки-объективки (объем не более </w:t>
      </w:r>
      <w:r w:rsidR="00E01E3C" w:rsidRPr="00F47AE0">
        <w:rPr>
          <w:rFonts w:ascii="Times New Roman" w:eastAsia="Calibri" w:hAnsi="Times New Roman" w:cs="Times New Roman"/>
          <w:sz w:val="24"/>
          <w:szCs w:val="24"/>
        </w:rPr>
        <w:t xml:space="preserve">2–3 </w:t>
      </w:r>
      <w:r w:rsidRPr="00F47AE0">
        <w:rPr>
          <w:rFonts w:ascii="Times New Roman" w:eastAsia="Calibri" w:hAnsi="Times New Roman" w:cs="Times New Roman"/>
          <w:sz w:val="24"/>
          <w:szCs w:val="24"/>
        </w:rPr>
        <w:t xml:space="preserve"> стр., формат А-4) и приложите к отчету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sz w:val="24"/>
          <w:szCs w:val="24"/>
        </w:rPr>
        <w:t xml:space="preserve">Задание 3. </w:t>
      </w:r>
      <w:r w:rsidRPr="00F47AE0">
        <w:rPr>
          <w:rFonts w:ascii="Times New Roman" w:eastAsia="Calibri" w:hAnsi="Times New Roman" w:cs="Times New Roman"/>
          <w:sz w:val="24"/>
          <w:szCs w:val="24"/>
        </w:rPr>
        <w:t xml:space="preserve">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w:t>
      </w:r>
      <w:r w:rsidR="00E01E3C" w:rsidRPr="00F47AE0">
        <w:rPr>
          <w:rFonts w:ascii="Times New Roman" w:eastAsia="Calibri" w:hAnsi="Times New Roman" w:cs="Times New Roman"/>
          <w:sz w:val="24"/>
          <w:szCs w:val="24"/>
        </w:rPr>
        <w:t xml:space="preserve">2–3 </w:t>
      </w:r>
      <w:r w:rsidRPr="00F47AE0">
        <w:rPr>
          <w:rFonts w:ascii="Times New Roman" w:eastAsia="Calibri" w:hAnsi="Times New Roman" w:cs="Times New Roman"/>
          <w:sz w:val="24"/>
          <w:szCs w:val="24"/>
        </w:rPr>
        <w:t xml:space="preserve"> стр., формат А-4) и приложите к отчету о прохождении практики.</w:t>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b/>
          <w:bCs/>
          <w:sz w:val="24"/>
          <w:szCs w:val="24"/>
        </w:rPr>
        <w:t>Задание 4</w:t>
      </w:r>
      <w:r w:rsidRPr="00F47AE0">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F47AE0">
        <w:rPr>
          <w:rFonts w:ascii="Times New Roman" w:eastAsia="Calibri" w:hAnsi="Times New Roman" w:cs="Times New Roman"/>
          <w:sz w:val="24"/>
          <w:szCs w:val="24"/>
        </w:rPr>
        <w:tab/>
      </w:r>
    </w:p>
    <w:p w:rsidR="00EC79C4" w:rsidRPr="00F47AE0" w:rsidRDefault="00EC79C4" w:rsidP="00EC79C4">
      <w:pPr>
        <w:widowControl w:val="0"/>
        <w:spacing w:after="0" w:line="240" w:lineRule="auto"/>
        <w:ind w:firstLine="709"/>
        <w:jc w:val="both"/>
        <w:rPr>
          <w:rFonts w:ascii="Times New Roman" w:eastAsia="Calibri" w:hAnsi="Times New Roman" w:cs="Times New Roman"/>
          <w:sz w:val="24"/>
          <w:szCs w:val="24"/>
        </w:rPr>
      </w:pPr>
    </w:p>
    <w:p w:rsidR="00EC79C4" w:rsidRPr="00F47AE0" w:rsidRDefault="00EC79C4" w:rsidP="00EC79C4">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u w:val="single"/>
          <w:lang w:eastAsia="ru-RU"/>
        </w:rPr>
      </w:pPr>
    </w:p>
    <w:p w:rsidR="00EC79C4" w:rsidRPr="00F47AE0" w:rsidRDefault="00EC79C4" w:rsidP="00E01E3C">
      <w:pPr>
        <w:widowControl w:val="0"/>
        <w:autoSpaceDE w:val="0"/>
        <w:autoSpaceDN w:val="0"/>
        <w:adjustRightInd w:val="0"/>
        <w:spacing w:after="0" w:line="240" w:lineRule="auto"/>
        <w:ind w:firstLine="709"/>
        <w:jc w:val="right"/>
        <w:rPr>
          <w:rFonts w:ascii="Times New Roman" w:eastAsia="Calibri" w:hAnsi="Times New Roman" w:cs="Times New Roman"/>
          <w:sz w:val="24"/>
          <w:szCs w:val="24"/>
          <w:u w:val="single"/>
          <w:lang w:eastAsia="ru-RU"/>
        </w:rPr>
      </w:pPr>
      <w:r w:rsidRPr="00F47AE0">
        <w:rPr>
          <w:rFonts w:ascii="Times New Roman" w:eastAsia="Calibri" w:hAnsi="Times New Roman" w:cs="Times New Roman"/>
          <w:b/>
          <w:bCs/>
          <w:sz w:val="24"/>
          <w:szCs w:val="24"/>
          <w:u w:val="single"/>
          <w:lang w:eastAsia="ru-RU"/>
        </w:rPr>
        <w:t>ОБРАЗЕЦ</w:t>
      </w:r>
    </w:p>
    <w:p w:rsidR="00EC79C4" w:rsidRPr="00F47AE0" w:rsidRDefault="00EC79C4" w:rsidP="00E01E3C">
      <w:pPr>
        <w:widowControl w:val="0"/>
        <w:spacing w:after="0" w:line="240" w:lineRule="auto"/>
        <w:ind w:firstLine="709"/>
        <w:jc w:val="center"/>
        <w:rPr>
          <w:rFonts w:ascii="Times New Roman" w:eastAsia="Times New Roman" w:hAnsi="Times New Roman" w:cs="Times New Roman"/>
          <w:bCs/>
          <w:i/>
          <w:sz w:val="24"/>
          <w:szCs w:val="24"/>
          <w:lang w:eastAsia="ru-RU"/>
        </w:rPr>
      </w:pPr>
      <w:r w:rsidRPr="00F47AE0">
        <w:rPr>
          <w:rFonts w:ascii="Times New Roman" w:eastAsia="Times New Roman" w:hAnsi="Times New Roman" w:cs="Times New Roman"/>
          <w:bCs/>
          <w:i/>
          <w:sz w:val="24"/>
          <w:szCs w:val="24"/>
          <w:lang w:eastAsia="ru-RU"/>
        </w:rPr>
        <w:t>Бланк индивидуального задания</w:t>
      </w:r>
    </w:p>
    <w:p w:rsidR="00EC79C4" w:rsidRPr="00F47AE0" w:rsidRDefault="00EC79C4" w:rsidP="00E01E3C">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СЕВЕРО-ЗАПАДНЫЙ ФИЛИАЛ</w:t>
      </w:r>
    </w:p>
    <w:p w:rsidR="00EC79C4" w:rsidRPr="00F47AE0" w:rsidRDefault="00EC79C4" w:rsidP="00E01E3C">
      <w:pPr>
        <w:widowControl w:val="0"/>
        <w:spacing w:after="0" w:line="240" w:lineRule="auto"/>
        <w:ind w:firstLine="709"/>
        <w:jc w:val="center"/>
        <w:rPr>
          <w:rFonts w:ascii="Times New Roman" w:eastAsia="Times New Roman" w:hAnsi="Times New Roman" w:cs="Times New Roman"/>
          <w:sz w:val="24"/>
          <w:szCs w:val="24"/>
          <w:lang w:eastAsia="ru-RU"/>
        </w:rPr>
      </w:pPr>
    </w:p>
    <w:p w:rsidR="00EC79C4" w:rsidRPr="00F47AE0" w:rsidRDefault="00EC79C4" w:rsidP="00E01E3C">
      <w:pPr>
        <w:widowControl w:val="0"/>
        <w:spacing w:after="0" w:line="240" w:lineRule="auto"/>
        <w:ind w:firstLine="709"/>
        <w:jc w:val="center"/>
        <w:rPr>
          <w:rFonts w:ascii="Times New Roman" w:eastAsia="Times New Roman" w:hAnsi="Times New Roman" w:cs="Times New Roman"/>
          <w:b/>
          <w:sz w:val="24"/>
          <w:szCs w:val="24"/>
          <w:lang w:eastAsia="ru-RU"/>
        </w:rPr>
      </w:pPr>
      <w:r w:rsidRPr="00F47AE0">
        <w:rPr>
          <w:rFonts w:ascii="Times New Roman" w:eastAsia="Times New Roman" w:hAnsi="Times New Roman" w:cs="Times New Roman"/>
          <w:b/>
          <w:sz w:val="24"/>
          <w:szCs w:val="24"/>
          <w:lang w:eastAsia="ru-RU"/>
        </w:rPr>
        <w:t>ФЕДЕРАЛЬНОГО ГОСУДАРСТВЕННОГО БЮДЖЕТНОГО ОБРАЗОВАТЕЛЬНОГО УЧРЕЖДЕНИЯ ВЫСШЕГО ОБРАЗОВАНИЯ</w:t>
      </w:r>
    </w:p>
    <w:p w:rsidR="00EC79C4" w:rsidRPr="00F47AE0" w:rsidRDefault="00EC79C4" w:rsidP="00E01E3C">
      <w:pPr>
        <w:widowControl w:val="0"/>
        <w:spacing w:after="0" w:line="240" w:lineRule="auto"/>
        <w:ind w:firstLine="709"/>
        <w:jc w:val="center"/>
        <w:rPr>
          <w:rFonts w:ascii="Times New Roman" w:eastAsia="Times New Roman" w:hAnsi="Times New Roman" w:cs="Times New Roman"/>
          <w:b/>
          <w:bCs/>
          <w:snapToGrid w:val="0"/>
          <w:sz w:val="24"/>
          <w:szCs w:val="24"/>
          <w:lang w:eastAsia="ru-RU"/>
        </w:rPr>
      </w:pPr>
      <w:bookmarkStart w:id="16" w:name="_Toc56791024"/>
      <w:r w:rsidRPr="00F47AE0">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bookmarkEnd w:id="16"/>
    </w:p>
    <w:p w:rsidR="00EC79C4" w:rsidRPr="00F47AE0" w:rsidRDefault="00EC79C4" w:rsidP="00E01E3C">
      <w:pPr>
        <w:widowControl w:val="0"/>
        <w:spacing w:after="0" w:line="240" w:lineRule="auto"/>
        <w:ind w:firstLine="709"/>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(г. Санкт-Петербург)</w:t>
      </w:r>
    </w:p>
    <w:p w:rsidR="00EC79C4" w:rsidRPr="00F47AE0" w:rsidRDefault="00EC79C4" w:rsidP="00E01E3C">
      <w:pPr>
        <w:widowControl w:val="0"/>
        <w:spacing w:after="0" w:line="240" w:lineRule="auto"/>
        <w:ind w:firstLine="709"/>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(СЗФ ФГБОУВО «РГУП»)</w:t>
      </w:r>
    </w:p>
    <w:p w:rsidR="00EC79C4" w:rsidRPr="00F47AE0" w:rsidRDefault="00EC79C4" w:rsidP="00EC79C4">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Кафедра уголовного /уголовно-процессуального права/государственно-правовых дисциплин</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Направление подготовки: </w:t>
      </w:r>
      <w:bookmarkStart w:id="17" w:name="_Hlk56784028"/>
      <w:r w:rsidRPr="00F47AE0">
        <w:rPr>
          <w:rFonts w:ascii="Times New Roman" w:eastAsia="Times New Roman" w:hAnsi="Times New Roman" w:cs="Times New Roman"/>
          <w:b/>
          <w:sz w:val="24"/>
          <w:szCs w:val="24"/>
          <w:lang w:eastAsia="ru-RU"/>
        </w:rPr>
        <w:t xml:space="preserve">40.05.04 Судебная и прокурорская деятельность </w:t>
      </w:r>
      <w:r w:rsidRPr="00F47AE0">
        <w:rPr>
          <w:rFonts w:ascii="Times New Roman" w:eastAsia="Times New Roman" w:hAnsi="Times New Roman" w:cs="Times New Roman"/>
          <w:b/>
          <w:sz w:val="24"/>
          <w:szCs w:val="24"/>
          <w:lang w:eastAsia="ru-RU"/>
        </w:rPr>
        <w:br/>
      </w:r>
      <w:bookmarkEnd w:id="17"/>
    </w:p>
    <w:p w:rsidR="00EC79C4" w:rsidRPr="00F47AE0" w:rsidRDefault="00EC79C4" w:rsidP="008A3737">
      <w:pPr>
        <w:widowControl w:val="0"/>
        <w:spacing w:after="0" w:line="240" w:lineRule="auto"/>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ИНДИВИДУАЛЬНОЕ ЗАДАНИЕ</w:t>
      </w:r>
    </w:p>
    <w:p w:rsidR="00EC79C4" w:rsidRPr="00F47AE0" w:rsidRDefault="00EC79C4" w:rsidP="008A3737">
      <w:pPr>
        <w:widowControl w:val="0"/>
        <w:spacing w:after="0" w:line="240" w:lineRule="auto"/>
        <w:jc w:val="center"/>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на преддипломную практику</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для ______</w:t>
      </w:r>
      <w:r w:rsidR="008A3737" w:rsidRPr="00F47AE0">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__________________________________________</w:t>
      </w:r>
    </w:p>
    <w:p w:rsidR="00EC79C4" w:rsidRPr="008A3737" w:rsidRDefault="00EC79C4" w:rsidP="008A3737">
      <w:pPr>
        <w:widowControl w:val="0"/>
        <w:spacing w:after="0" w:line="240" w:lineRule="auto"/>
        <w:jc w:val="center"/>
        <w:rPr>
          <w:rFonts w:ascii="Times New Roman" w:eastAsia="Times New Roman" w:hAnsi="Times New Roman" w:cs="Times New Roman"/>
          <w:sz w:val="24"/>
          <w:szCs w:val="24"/>
          <w:vertAlign w:val="superscript"/>
          <w:lang w:eastAsia="ru-RU"/>
        </w:rPr>
      </w:pPr>
      <w:r w:rsidRPr="008A3737">
        <w:rPr>
          <w:rFonts w:ascii="Times New Roman" w:eastAsia="Times New Roman" w:hAnsi="Times New Roman" w:cs="Times New Roman"/>
          <w:sz w:val="24"/>
          <w:szCs w:val="24"/>
          <w:vertAlign w:val="superscript"/>
          <w:lang w:eastAsia="ru-RU"/>
        </w:rPr>
        <w:t>(Ф.И.О. обучающегося полностью)</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Студента ___ курса                                                                            </w:t>
      </w:r>
    </w:p>
    <w:p w:rsidR="008A3737" w:rsidRDefault="008A3737" w:rsidP="008A3737">
      <w:pPr>
        <w:widowControl w:val="0"/>
        <w:spacing w:after="0" w:line="240" w:lineRule="auto"/>
        <w:jc w:val="both"/>
        <w:rPr>
          <w:rFonts w:ascii="Times New Roman" w:eastAsia="Times New Roman" w:hAnsi="Times New Roman" w:cs="Times New Roman"/>
          <w:sz w:val="24"/>
          <w:szCs w:val="24"/>
          <w:lang w:eastAsia="ru-RU"/>
        </w:rPr>
      </w:pP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Место прохождения практики: </w:t>
      </w:r>
      <w:r w:rsidRPr="00F47AE0">
        <w:rPr>
          <w:rFonts w:ascii="Times New Roman" w:eastAsia="Times New Roman" w:hAnsi="Times New Roman" w:cs="Times New Roman"/>
          <w:sz w:val="24"/>
          <w:szCs w:val="24"/>
          <w:u w:val="single"/>
          <w:lang w:eastAsia="ru-RU"/>
        </w:rPr>
        <w:t>______</w:t>
      </w:r>
      <w:r w:rsidRPr="00F47AE0">
        <w:rPr>
          <w:rFonts w:ascii="Times New Roman" w:eastAsia="Times New Roman" w:hAnsi="Times New Roman" w:cs="Times New Roman"/>
          <w:sz w:val="24"/>
          <w:szCs w:val="24"/>
          <w:lang w:eastAsia="ru-RU"/>
        </w:rPr>
        <w:t>_____________________________________________</w:t>
      </w:r>
      <w:r w:rsidRPr="00F47AE0">
        <w:rPr>
          <w:rFonts w:ascii="Times New Roman" w:eastAsia="Times New Roman" w:hAnsi="Times New Roman" w:cs="Times New Roman"/>
          <w:sz w:val="24"/>
          <w:szCs w:val="24"/>
          <w:lang w:eastAsia="ru-RU"/>
        </w:rPr>
        <w:br/>
        <w:t>_____________________________________________________________________________</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(указывается полное наименование структурного подразделения РГУП/ профильной организации и её структурного подразделения)</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Срок прохождения практики с «___» __________ 201_ г. по «__» __________ 201_ г.</w:t>
      </w:r>
    </w:p>
    <w:p w:rsidR="00EC79C4" w:rsidRPr="00F47AE0" w:rsidRDefault="00EC79C4" w:rsidP="008A3737">
      <w:pPr>
        <w:widowControl w:val="0"/>
        <w:spacing w:after="0" w:line="240" w:lineRule="auto"/>
        <w:jc w:val="both"/>
        <w:rPr>
          <w:rFonts w:ascii="Times New Roman" w:eastAsia="Times New Roman" w:hAnsi="Times New Roman" w:cs="Times New Roman"/>
          <w:sz w:val="24"/>
          <w:szCs w:val="24"/>
          <w:lang w:eastAsia="ru-RU"/>
        </w:rPr>
      </w:pPr>
    </w:p>
    <w:p w:rsidR="00EC79C4" w:rsidRDefault="00EC79C4" w:rsidP="008A3737">
      <w:pPr>
        <w:widowControl w:val="0"/>
        <w:pBdr>
          <w:bottom w:val="single" w:sz="12" w:space="6" w:color="auto"/>
        </w:pBdr>
        <w:shd w:val="clear" w:color="auto" w:fill="FFFFFF"/>
        <w:tabs>
          <w:tab w:val="left" w:pos="1134"/>
        </w:tabs>
        <w:spacing w:after="0" w:line="240" w:lineRule="auto"/>
        <w:jc w:val="both"/>
        <w:textAlignment w:val="baseline"/>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E407D6" w:rsidRDefault="00E407D6" w:rsidP="008A3737">
      <w:pPr>
        <w:widowControl w:val="0"/>
        <w:pBdr>
          <w:bottom w:val="single" w:sz="12" w:space="6" w:color="auto"/>
        </w:pBdr>
        <w:shd w:val="clear" w:color="auto" w:fill="FFFFFF"/>
        <w:tabs>
          <w:tab w:val="left" w:pos="1134"/>
        </w:tabs>
        <w:spacing w:after="0" w:line="240" w:lineRule="auto"/>
        <w:jc w:val="both"/>
        <w:textAlignment w:val="baseline"/>
        <w:rPr>
          <w:rFonts w:ascii="Times New Roman" w:eastAsia="Times New Roman" w:hAnsi="Times New Roman" w:cs="Times New Roman"/>
          <w:b/>
          <w:bCs/>
          <w:sz w:val="24"/>
          <w:szCs w:val="24"/>
          <w:lang w:eastAsia="ru-RU"/>
        </w:rPr>
      </w:pPr>
    </w:p>
    <w:p w:rsidR="00E407D6" w:rsidRDefault="00E407D6" w:rsidP="008A3737">
      <w:pPr>
        <w:widowControl w:val="0"/>
        <w:pBdr>
          <w:bottom w:val="single" w:sz="12" w:space="6" w:color="auto"/>
        </w:pBdr>
        <w:shd w:val="clear" w:color="auto" w:fill="FFFFFF"/>
        <w:tabs>
          <w:tab w:val="left" w:pos="1134"/>
        </w:tabs>
        <w:spacing w:after="0" w:line="240" w:lineRule="auto"/>
        <w:jc w:val="both"/>
        <w:textAlignment w:val="baseline"/>
        <w:rPr>
          <w:rFonts w:ascii="Times New Roman" w:eastAsia="Times New Roman" w:hAnsi="Times New Roman" w:cs="Times New Roman"/>
          <w:b/>
          <w:bCs/>
          <w:sz w:val="24"/>
          <w:szCs w:val="24"/>
          <w:lang w:eastAsia="ru-RU"/>
        </w:rPr>
      </w:pPr>
    </w:p>
    <w:p w:rsidR="008A3737" w:rsidRDefault="00E407D6" w:rsidP="008A3737">
      <w:pPr>
        <w:widowControl w:val="0"/>
        <w:tabs>
          <w:tab w:val="left" w:pos="284"/>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7D6" w:rsidRPr="00E407D6" w:rsidRDefault="00E407D6" w:rsidP="00E407D6">
      <w:pPr>
        <w:widowControl w:val="0"/>
        <w:shd w:val="clear" w:color="auto" w:fill="FFFFFF"/>
        <w:tabs>
          <w:tab w:val="left" w:pos="284"/>
        </w:tabs>
        <w:autoSpaceDE w:val="0"/>
        <w:spacing w:after="0" w:line="240" w:lineRule="auto"/>
        <w:rPr>
          <w:rFonts w:ascii="Times New Roman" w:eastAsia="Times New Roman" w:hAnsi="Times New Roman" w:cs="Times New Roman"/>
          <w:i/>
          <w:sz w:val="24"/>
          <w:szCs w:val="24"/>
          <w:u w:val="single"/>
        </w:rPr>
      </w:pPr>
      <w:r w:rsidRPr="00E407D6">
        <w:rPr>
          <w:rFonts w:ascii="Times New Roman" w:eastAsia="Times New Roman" w:hAnsi="Times New Roman" w:cs="Times New Roman"/>
          <w:b/>
          <w:sz w:val="24"/>
          <w:szCs w:val="24"/>
        </w:rPr>
        <w:t>Планируемые результаты практики:</w:t>
      </w:r>
      <w:r w:rsidRPr="00E407D6">
        <w:rPr>
          <w:rFonts w:ascii="Times New Roman" w:eastAsia="Times New Roman" w:hAnsi="Times New Roman" w:cs="Times New Roman"/>
          <w:b/>
          <w:sz w:val="24"/>
          <w:szCs w:val="24"/>
          <w:u w:val="single"/>
        </w:rPr>
        <w:t xml:space="preserve"> ________________________________________________</w:t>
      </w:r>
      <w:r w:rsidRPr="00E407D6">
        <w:rPr>
          <w:rFonts w:ascii="Times New Roman" w:eastAsia="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u w:val="single"/>
        </w:rPr>
        <w:t>_______________________________________________________________________</w:t>
      </w:r>
    </w:p>
    <w:p w:rsidR="00EC79C4" w:rsidRPr="00F47AE0" w:rsidRDefault="00EC79C4" w:rsidP="00EC79C4">
      <w:pPr>
        <w:widowControl w:val="0"/>
        <w:spacing w:after="0" w:line="240" w:lineRule="auto"/>
        <w:ind w:firstLine="709"/>
        <w:jc w:val="both"/>
        <w:rPr>
          <w:rFonts w:ascii="Times New Roman" w:eastAsia="Times New Roman" w:hAnsi="Times New Roman" w:cs="Times New Roman"/>
          <w:bCs/>
          <w:i/>
          <w:sz w:val="24"/>
          <w:szCs w:val="24"/>
          <w:lang w:eastAsia="ru-RU"/>
        </w:rPr>
      </w:pPr>
    </w:p>
    <w:p w:rsidR="00EC79C4" w:rsidRPr="00F47AE0" w:rsidRDefault="00EC79C4" w:rsidP="00EC79C4">
      <w:pPr>
        <w:widowControl w:val="0"/>
        <w:spacing w:after="0" w:line="240" w:lineRule="auto"/>
        <w:ind w:firstLine="709"/>
        <w:jc w:val="both"/>
        <w:rPr>
          <w:rFonts w:ascii="Times New Roman" w:eastAsia="Times New Roman" w:hAnsi="Times New Roman" w:cs="Times New Roman"/>
          <w:bCs/>
          <w:i/>
          <w:sz w:val="24"/>
          <w:szCs w:val="24"/>
          <w:lang w:eastAsia="ru-RU"/>
        </w:rPr>
      </w:pPr>
    </w:p>
    <w:p w:rsidR="00EC79C4" w:rsidRPr="00F47AE0" w:rsidRDefault="00EC79C4" w:rsidP="00EC79C4">
      <w:pPr>
        <w:widowControl w:val="0"/>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096"/>
        <w:gridCol w:w="1461"/>
        <w:gridCol w:w="5239"/>
      </w:tblGrid>
      <w:tr w:rsidR="00EC79C4" w:rsidRPr="00F47AE0" w:rsidTr="006F7287">
        <w:tc>
          <w:tcPr>
            <w:tcW w:w="828"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Виды деятельности</w:t>
            </w:r>
          </w:p>
        </w:tc>
      </w:tr>
      <w:tr w:rsidR="00EC79C4" w:rsidRPr="00F47AE0" w:rsidTr="006F7287">
        <w:tc>
          <w:tcPr>
            <w:tcW w:w="828"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ind w:firstLine="709"/>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EC79C4" w:rsidRPr="00F47AE0" w:rsidTr="006F7287">
        <w:tc>
          <w:tcPr>
            <w:tcW w:w="828"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ind w:firstLine="709"/>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Выполнение индивидуального задания, (темы индивидуального задания и мероприятия по сбору  и анализу материала).</w:t>
            </w:r>
          </w:p>
        </w:tc>
      </w:tr>
      <w:tr w:rsidR="00EC79C4" w:rsidRPr="00F47AE0" w:rsidTr="006F7287">
        <w:tc>
          <w:tcPr>
            <w:tcW w:w="828"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w:t>
            </w:r>
          </w:p>
        </w:tc>
        <w:tc>
          <w:tcPr>
            <w:tcW w:w="1671"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ind w:firstLine="709"/>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EC79C4" w:rsidRPr="00F47AE0" w:rsidRDefault="00EC79C4" w:rsidP="006F7287">
            <w:pPr>
              <w:widowControl w:val="0"/>
              <w:spacing w:after="0" w:line="240" w:lineRule="auto"/>
              <w:ind w:firstLine="709"/>
              <w:jc w:val="both"/>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E407D6" w:rsidRDefault="00E407D6" w:rsidP="00EC79C4">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F47AE0" w:rsidRDefault="00EC79C4" w:rsidP="00EC79C4">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Согласовано руководителями практики:</w:t>
      </w:r>
    </w:p>
    <w:p w:rsidR="00EC79C4" w:rsidRPr="00F47AE0" w:rsidRDefault="00EC79C4" w:rsidP="00EC79C4">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 Университета: __________________         ___________                ____________________</w:t>
      </w:r>
    </w:p>
    <w:p w:rsidR="0099161D" w:rsidRPr="0099161D" w:rsidRDefault="00EC79C4" w:rsidP="00E407D6">
      <w:pPr>
        <w:widowControl w:val="0"/>
        <w:spacing w:after="0" w:line="240" w:lineRule="auto"/>
        <w:jc w:val="both"/>
        <w:rPr>
          <w:rFonts w:ascii="Times New Roman" w:eastAsia="Times New Roman" w:hAnsi="Times New Roman" w:cs="Times New Roman"/>
          <w:sz w:val="24"/>
          <w:szCs w:val="24"/>
          <w:vertAlign w:val="superscript"/>
          <w:lang w:eastAsia="ru-RU"/>
        </w:rPr>
      </w:pPr>
      <w:r w:rsidRPr="00F47AE0">
        <w:rPr>
          <w:rFonts w:ascii="Times New Roman" w:eastAsia="Times New Roman" w:hAnsi="Times New Roman" w:cs="Times New Roman"/>
          <w:sz w:val="24"/>
          <w:szCs w:val="24"/>
          <w:lang w:eastAsia="ru-RU"/>
        </w:rPr>
        <w:t xml:space="preserve"> </w:t>
      </w:r>
      <w:r w:rsidR="00E407D6">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 xml:space="preserve"> </w:t>
      </w:r>
      <w:r w:rsidR="0099161D">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 xml:space="preserve"> </w:t>
      </w:r>
      <w:r w:rsidRPr="0099161D">
        <w:rPr>
          <w:rFonts w:ascii="Times New Roman" w:eastAsia="Times New Roman" w:hAnsi="Times New Roman" w:cs="Times New Roman"/>
          <w:sz w:val="24"/>
          <w:szCs w:val="24"/>
          <w:vertAlign w:val="superscript"/>
          <w:lang w:eastAsia="ru-RU"/>
        </w:rPr>
        <w:t xml:space="preserve">(должность)                        </w:t>
      </w:r>
      <w:r w:rsidR="0099161D">
        <w:rPr>
          <w:rFonts w:ascii="Times New Roman" w:eastAsia="Times New Roman" w:hAnsi="Times New Roman" w:cs="Times New Roman"/>
          <w:sz w:val="24"/>
          <w:szCs w:val="24"/>
          <w:vertAlign w:val="superscript"/>
          <w:lang w:eastAsia="ru-RU"/>
        </w:rPr>
        <w:t xml:space="preserve">                   </w:t>
      </w:r>
      <w:r w:rsidR="0099161D" w:rsidRPr="0099161D">
        <w:rPr>
          <w:rFonts w:ascii="Times New Roman" w:eastAsia="Times New Roman" w:hAnsi="Times New Roman" w:cs="Times New Roman"/>
          <w:sz w:val="24"/>
          <w:szCs w:val="24"/>
          <w:vertAlign w:val="superscript"/>
          <w:lang w:eastAsia="ru-RU"/>
        </w:rPr>
        <w:t xml:space="preserve">(подпись)                            </w:t>
      </w:r>
      <w:r w:rsidR="0099161D">
        <w:rPr>
          <w:rFonts w:ascii="Times New Roman" w:eastAsia="Times New Roman" w:hAnsi="Times New Roman" w:cs="Times New Roman"/>
          <w:sz w:val="24"/>
          <w:szCs w:val="24"/>
          <w:vertAlign w:val="superscript"/>
          <w:lang w:eastAsia="ru-RU"/>
        </w:rPr>
        <w:t xml:space="preserve">          </w:t>
      </w:r>
      <w:r w:rsidR="0099161D" w:rsidRPr="0099161D">
        <w:rPr>
          <w:rFonts w:ascii="Times New Roman" w:eastAsia="Times New Roman" w:hAnsi="Times New Roman" w:cs="Times New Roman"/>
          <w:sz w:val="24"/>
          <w:szCs w:val="24"/>
          <w:vertAlign w:val="superscript"/>
          <w:lang w:eastAsia="ru-RU"/>
        </w:rPr>
        <w:t xml:space="preserve"> (Ф.И.О.)</w:t>
      </w:r>
    </w:p>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 профильной организации: ____________________       ________       _________________</w:t>
      </w:r>
    </w:p>
    <w:p w:rsidR="00EC79C4" w:rsidRPr="0099161D" w:rsidRDefault="0099161D" w:rsidP="00E407D6">
      <w:pPr>
        <w:widowControl w:val="0"/>
        <w:spacing w:after="0" w:line="240" w:lineRule="auto"/>
        <w:jc w:val="both"/>
        <w:rPr>
          <w:rFonts w:ascii="Times New Roman" w:eastAsia="Times New Roman" w:hAnsi="Times New Roman" w:cs="Times New Roman"/>
          <w:sz w:val="24"/>
          <w:szCs w:val="24"/>
          <w:vertAlign w:val="superscript"/>
          <w:lang w:eastAsia="ru-RU"/>
        </w:rPr>
      </w:pPr>
      <w:r w:rsidRPr="0099161D">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99161D">
        <w:rPr>
          <w:rFonts w:ascii="Times New Roman" w:eastAsia="Times New Roman" w:hAnsi="Times New Roman" w:cs="Times New Roman"/>
          <w:sz w:val="24"/>
          <w:szCs w:val="24"/>
          <w:vertAlign w:val="superscript"/>
          <w:lang w:eastAsia="ru-RU"/>
        </w:rPr>
        <w:t xml:space="preserve">  </w:t>
      </w:r>
      <w:r w:rsidR="00EC79C4" w:rsidRPr="0099161D">
        <w:rPr>
          <w:rFonts w:ascii="Times New Roman" w:eastAsia="Times New Roman" w:hAnsi="Times New Roman" w:cs="Times New Roman"/>
          <w:sz w:val="24"/>
          <w:szCs w:val="24"/>
          <w:vertAlign w:val="superscript"/>
          <w:lang w:eastAsia="ru-RU"/>
        </w:rPr>
        <w:t xml:space="preserve">(должность)                     </w:t>
      </w:r>
      <w:r w:rsidRPr="0099161D">
        <w:rPr>
          <w:rFonts w:ascii="Times New Roman" w:eastAsia="Times New Roman" w:hAnsi="Times New Roman" w:cs="Times New Roman"/>
          <w:sz w:val="24"/>
          <w:szCs w:val="24"/>
          <w:vertAlign w:val="superscript"/>
          <w:lang w:eastAsia="ru-RU"/>
        </w:rPr>
        <w:t>(п</w:t>
      </w:r>
      <w:r w:rsidR="00EC79C4" w:rsidRPr="0099161D">
        <w:rPr>
          <w:rFonts w:ascii="Times New Roman" w:eastAsia="Times New Roman" w:hAnsi="Times New Roman" w:cs="Times New Roman"/>
          <w:sz w:val="24"/>
          <w:szCs w:val="24"/>
          <w:vertAlign w:val="superscript"/>
          <w:lang w:eastAsia="ru-RU"/>
        </w:rPr>
        <w:t xml:space="preserve">одпись)              </w:t>
      </w:r>
      <w:r>
        <w:rPr>
          <w:rFonts w:ascii="Times New Roman" w:eastAsia="Times New Roman" w:hAnsi="Times New Roman" w:cs="Times New Roman"/>
          <w:sz w:val="24"/>
          <w:szCs w:val="24"/>
          <w:vertAlign w:val="superscript"/>
          <w:lang w:eastAsia="ru-RU"/>
        </w:rPr>
        <w:t xml:space="preserve">          </w:t>
      </w:r>
      <w:r w:rsidR="00EC79C4" w:rsidRPr="0099161D">
        <w:rPr>
          <w:rFonts w:ascii="Times New Roman" w:eastAsia="Times New Roman" w:hAnsi="Times New Roman" w:cs="Times New Roman"/>
          <w:sz w:val="24"/>
          <w:szCs w:val="24"/>
          <w:vertAlign w:val="superscript"/>
          <w:lang w:eastAsia="ru-RU"/>
        </w:rPr>
        <w:t xml:space="preserve"> (Ф.И.О.) </w:t>
      </w:r>
    </w:p>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p>
    <w:p w:rsidR="00E407D6" w:rsidRDefault="00E407D6" w:rsidP="00E407D6">
      <w:pPr>
        <w:widowControl w:val="0"/>
        <w:spacing w:after="0" w:line="240" w:lineRule="auto"/>
        <w:jc w:val="both"/>
        <w:rPr>
          <w:rFonts w:ascii="Times New Roman" w:eastAsia="Times New Roman" w:hAnsi="Times New Roman" w:cs="Times New Roman"/>
          <w:sz w:val="24"/>
          <w:szCs w:val="24"/>
          <w:lang w:eastAsia="ru-RU"/>
        </w:rPr>
      </w:pPr>
    </w:p>
    <w:p w:rsidR="00EC79C4" w:rsidRPr="00F47AE0" w:rsidRDefault="00EC79C4" w:rsidP="00E407D6">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Задание принято к исполнению: _____________________              «___» __________ 201_ г.</w:t>
      </w:r>
    </w:p>
    <w:p w:rsidR="00EC79C4" w:rsidRPr="0099161D" w:rsidRDefault="00EC79C4" w:rsidP="00E407D6">
      <w:pPr>
        <w:widowControl w:val="0"/>
        <w:spacing w:after="0" w:line="240" w:lineRule="auto"/>
        <w:jc w:val="both"/>
        <w:rPr>
          <w:rFonts w:ascii="Times New Roman" w:eastAsia="Times New Roman" w:hAnsi="Times New Roman" w:cs="Times New Roman"/>
          <w:sz w:val="24"/>
          <w:szCs w:val="24"/>
          <w:vertAlign w:val="superscript"/>
          <w:lang w:eastAsia="ru-RU"/>
        </w:rPr>
      </w:pPr>
      <w:r w:rsidRPr="00F47AE0">
        <w:rPr>
          <w:rFonts w:ascii="Times New Roman" w:eastAsia="Times New Roman" w:hAnsi="Times New Roman" w:cs="Times New Roman"/>
          <w:sz w:val="24"/>
          <w:szCs w:val="24"/>
          <w:lang w:eastAsia="ru-RU"/>
        </w:rPr>
        <w:t xml:space="preserve">     </w:t>
      </w:r>
      <w:r w:rsidR="0099161D">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 xml:space="preserve"> </w:t>
      </w:r>
      <w:r w:rsidRPr="0099161D">
        <w:rPr>
          <w:rFonts w:ascii="Times New Roman" w:eastAsia="Times New Roman" w:hAnsi="Times New Roman" w:cs="Times New Roman"/>
          <w:sz w:val="24"/>
          <w:szCs w:val="24"/>
          <w:vertAlign w:val="superscript"/>
          <w:lang w:eastAsia="ru-RU"/>
        </w:rPr>
        <w:t>(подпись обучающегося)</w:t>
      </w:r>
    </w:p>
    <w:p w:rsidR="00EC79C4" w:rsidRPr="00F47AE0" w:rsidRDefault="00EC79C4" w:rsidP="00EC79C4">
      <w:pPr>
        <w:widowControl w:val="0"/>
        <w:spacing w:after="0" w:line="240" w:lineRule="auto"/>
        <w:ind w:firstLine="709"/>
        <w:jc w:val="both"/>
        <w:rPr>
          <w:rFonts w:ascii="Times New Roman" w:eastAsia="Times New Roman" w:hAnsi="Times New Roman" w:cs="Times New Roman"/>
          <w:sz w:val="24"/>
          <w:szCs w:val="24"/>
          <w:lang w:eastAsia="ru-RU"/>
        </w:rPr>
      </w:pPr>
    </w:p>
    <w:p w:rsidR="00EC79C4" w:rsidRPr="00F47AE0" w:rsidRDefault="00EC79C4" w:rsidP="00EC79C4">
      <w:pPr>
        <w:widowControl w:val="0"/>
        <w:spacing w:after="0" w:line="240" w:lineRule="auto"/>
        <w:ind w:firstLine="709"/>
        <w:jc w:val="both"/>
        <w:rPr>
          <w:rFonts w:ascii="Times New Roman" w:eastAsia="Times New Roman" w:hAnsi="Times New Roman" w:cs="Times New Roman"/>
          <w:iCs/>
          <w:sz w:val="24"/>
          <w:szCs w:val="24"/>
          <w:lang w:eastAsia="ru-RU"/>
        </w:rPr>
      </w:pPr>
      <w:r w:rsidRPr="00F47AE0">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EC79C4" w:rsidRPr="00F47AE0" w:rsidRDefault="00EC79C4" w:rsidP="00EC79C4">
      <w:pPr>
        <w:widowControl w:val="0"/>
        <w:spacing w:after="0" w:line="240" w:lineRule="auto"/>
        <w:ind w:firstLine="709"/>
        <w:jc w:val="both"/>
        <w:rPr>
          <w:rFonts w:ascii="Times New Roman" w:eastAsia="Times New Roman" w:hAnsi="Times New Roman" w:cs="Times New Roman"/>
          <w:i/>
          <w:sz w:val="24"/>
          <w:szCs w:val="24"/>
          <w:lang w:eastAsia="ru-RU"/>
        </w:rPr>
      </w:pPr>
    </w:p>
    <w:p w:rsidR="00EC79C4" w:rsidRPr="00F47AE0" w:rsidRDefault="00EC79C4" w:rsidP="00EC79C4">
      <w:pPr>
        <w:widowControl w:val="0"/>
        <w:spacing w:after="0" w:line="240" w:lineRule="auto"/>
        <w:ind w:firstLine="709"/>
        <w:jc w:val="both"/>
        <w:rPr>
          <w:rFonts w:ascii="Times New Roman" w:eastAsia="Times New Roman" w:hAnsi="Times New Roman" w:cs="Times New Roman"/>
          <w:i/>
          <w:sz w:val="24"/>
          <w:szCs w:val="24"/>
          <w:lang w:eastAsia="ru-RU"/>
        </w:rPr>
      </w:pPr>
      <w:r w:rsidRPr="00F47AE0">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890487" w:rsidRDefault="00890487" w:rsidP="00890487">
      <w:pPr>
        <w:widowControl w:val="0"/>
        <w:spacing w:after="0" w:line="240" w:lineRule="auto"/>
        <w:ind w:firstLine="709"/>
        <w:jc w:val="both"/>
        <w:rPr>
          <w:rFonts w:ascii="Times New Roman" w:eastAsia="Times New Roman" w:hAnsi="Times New Roman" w:cs="Times New Roman"/>
          <w:sz w:val="24"/>
          <w:szCs w:val="24"/>
          <w:lang w:eastAsia="ru-RU"/>
        </w:rPr>
      </w:pPr>
    </w:p>
    <w:p w:rsidR="00890487" w:rsidRDefault="00890487" w:rsidP="00890487">
      <w:pPr>
        <w:widowControl w:val="0"/>
        <w:spacing w:after="0" w:line="240" w:lineRule="auto"/>
        <w:ind w:firstLine="709"/>
        <w:jc w:val="both"/>
        <w:rPr>
          <w:rFonts w:ascii="Times New Roman" w:eastAsia="Times New Roman" w:hAnsi="Times New Roman" w:cs="Times New Roman"/>
          <w:sz w:val="24"/>
          <w:szCs w:val="24"/>
          <w:lang w:eastAsia="ru-RU"/>
        </w:rPr>
      </w:pPr>
    </w:p>
    <w:p w:rsidR="0099161D" w:rsidRPr="0099161D" w:rsidRDefault="0099161D" w:rsidP="0099161D">
      <w:pPr>
        <w:widowControl w:val="0"/>
        <w:spacing w:after="0" w:line="240" w:lineRule="auto"/>
        <w:ind w:firstLine="709"/>
        <w:jc w:val="center"/>
        <w:rPr>
          <w:rFonts w:ascii="Times New Roman" w:eastAsia="Times New Roman" w:hAnsi="Times New Roman" w:cs="Times New Roman"/>
          <w:b/>
          <w:sz w:val="24"/>
          <w:szCs w:val="24"/>
          <w:lang w:eastAsia="ru-RU"/>
        </w:rPr>
      </w:pPr>
      <w:r w:rsidRPr="0099161D">
        <w:rPr>
          <w:rFonts w:ascii="Times New Roman" w:eastAsia="Times New Roman" w:hAnsi="Times New Roman" w:cs="Times New Roman"/>
          <w:b/>
          <w:sz w:val="24"/>
          <w:szCs w:val="24"/>
          <w:lang w:eastAsia="ru-RU"/>
        </w:rPr>
        <w:lastRenderedPageBreak/>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401"/>
      </w:tblGrid>
      <w:tr w:rsidR="0099161D" w:rsidRPr="0099161D" w:rsidTr="006F7287">
        <w:tc>
          <w:tcPr>
            <w:tcW w:w="2943" w:type="dxa"/>
            <w:shd w:val="clear" w:color="auto" w:fill="auto"/>
          </w:tcPr>
          <w:p w:rsidR="0099161D" w:rsidRPr="0099161D" w:rsidRDefault="0099161D" w:rsidP="0099161D">
            <w:pPr>
              <w:widowControl w:val="0"/>
              <w:spacing w:after="0" w:line="240" w:lineRule="auto"/>
              <w:ind w:hanging="142"/>
              <w:jc w:val="center"/>
              <w:rPr>
                <w:rFonts w:ascii="Times New Roman" w:eastAsia="Times New Roman" w:hAnsi="Times New Roman" w:cs="Times New Roman"/>
                <w:b/>
                <w:i/>
                <w:sz w:val="24"/>
                <w:szCs w:val="24"/>
                <w:lang w:eastAsia="ru-RU"/>
              </w:rPr>
            </w:pPr>
            <w:r w:rsidRPr="0099161D">
              <w:rPr>
                <w:rFonts w:ascii="Times New Roman" w:eastAsia="Times New Roman" w:hAnsi="Times New Roman" w:cs="Times New Roman"/>
                <w:b/>
                <w:i/>
                <w:sz w:val="24"/>
                <w:szCs w:val="24"/>
                <w:lang w:eastAsia="ru-RU"/>
              </w:rPr>
              <w:t>Шкала оценивания</w:t>
            </w:r>
          </w:p>
        </w:tc>
        <w:tc>
          <w:tcPr>
            <w:tcW w:w="6401" w:type="dxa"/>
            <w:shd w:val="clear" w:color="auto" w:fill="auto"/>
          </w:tcPr>
          <w:p w:rsidR="0099161D" w:rsidRPr="0099161D" w:rsidRDefault="0099161D" w:rsidP="0099161D">
            <w:pPr>
              <w:widowControl w:val="0"/>
              <w:spacing w:after="0" w:line="240" w:lineRule="auto"/>
              <w:ind w:firstLine="709"/>
              <w:jc w:val="center"/>
              <w:rPr>
                <w:rFonts w:ascii="Times New Roman" w:eastAsia="Times New Roman" w:hAnsi="Times New Roman" w:cs="Times New Roman"/>
                <w:b/>
                <w:i/>
                <w:sz w:val="24"/>
                <w:szCs w:val="24"/>
                <w:lang w:eastAsia="ru-RU"/>
              </w:rPr>
            </w:pPr>
            <w:r w:rsidRPr="0099161D">
              <w:rPr>
                <w:rFonts w:ascii="Times New Roman" w:eastAsia="Times New Roman" w:hAnsi="Times New Roman" w:cs="Times New Roman"/>
                <w:b/>
                <w:i/>
                <w:sz w:val="24"/>
                <w:szCs w:val="24"/>
                <w:lang w:eastAsia="ru-RU"/>
              </w:rPr>
              <w:t>Содержание оценки</w:t>
            </w:r>
          </w:p>
        </w:tc>
      </w:tr>
      <w:tr w:rsidR="0099161D" w:rsidRPr="0099161D" w:rsidTr="006F7287">
        <w:tc>
          <w:tcPr>
            <w:tcW w:w="2943"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1.  Отлично</w:t>
            </w:r>
          </w:p>
        </w:tc>
        <w:tc>
          <w:tcPr>
            <w:tcW w:w="6401"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99161D" w:rsidRPr="0099161D" w:rsidTr="006F7287">
        <w:tc>
          <w:tcPr>
            <w:tcW w:w="2943"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2. Хорошо</w:t>
            </w:r>
          </w:p>
        </w:tc>
        <w:tc>
          <w:tcPr>
            <w:tcW w:w="6401"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99161D" w:rsidRPr="0099161D" w:rsidTr="006F7287">
        <w:tc>
          <w:tcPr>
            <w:tcW w:w="2943"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3. Удовлетворительно</w:t>
            </w:r>
          </w:p>
        </w:tc>
        <w:tc>
          <w:tcPr>
            <w:tcW w:w="6401"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99161D" w:rsidRPr="0099161D" w:rsidTr="006F7287">
        <w:tc>
          <w:tcPr>
            <w:tcW w:w="2943"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4. Неудовлетворительно</w:t>
            </w:r>
          </w:p>
        </w:tc>
        <w:tc>
          <w:tcPr>
            <w:tcW w:w="6401" w:type="dxa"/>
            <w:shd w:val="clear" w:color="auto" w:fill="auto"/>
          </w:tcPr>
          <w:p w:rsidR="0099161D" w:rsidRPr="0099161D" w:rsidRDefault="0099161D" w:rsidP="0099161D">
            <w:pPr>
              <w:widowControl w:val="0"/>
              <w:spacing w:after="0" w:line="240" w:lineRule="auto"/>
              <w:jc w:val="both"/>
              <w:rPr>
                <w:rFonts w:ascii="Times New Roman" w:eastAsia="Times New Roman" w:hAnsi="Times New Roman" w:cs="Times New Roman"/>
                <w:sz w:val="24"/>
                <w:szCs w:val="24"/>
                <w:lang w:eastAsia="ru-RU"/>
              </w:rPr>
            </w:pPr>
            <w:r w:rsidRPr="0099161D">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rsidR="00CE2027" w:rsidRDefault="0099161D" w:rsidP="00890487">
      <w:pPr>
        <w:widowControl w:val="0"/>
        <w:tabs>
          <w:tab w:val="left" w:pos="1050"/>
        </w:tabs>
        <w:spacing w:after="0" w:line="240" w:lineRule="auto"/>
        <w:ind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9161D" w:rsidRPr="0099161D" w:rsidRDefault="0099161D" w:rsidP="0099161D">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99161D">
        <w:rPr>
          <w:rFonts w:ascii="Times New Roman" w:eastAsia="Times New Roman" w:hAnsi="Times New Roman" w:cs="Times New Roman"/>
          <w:b/>
          <w:sz w:val="24"/>
          <w:szCs w:val="24"/>
          <w:lang w:eastAsia="ru-RU"/>
        </w:rPr>
        <w:t>4. Оценочное средство: характеристика</w:t>
      </w:r>
    </w:p>
    <w:p w:rsidR="0099161D" w:rsidRPr="0099161D" w:rsidRDefault="0099161D" w:rsidP="0099161D">
      <w:pPr>
        <w:spacing w:after="0" w:line="240" w:lineRule="auto"/>
        <w:ind w:firstLine="709"/>
        <w:jc w:val="both"/>
        <w:rPr>
          <w:rFonts w:ascii="Times New Roman" w:eastAsia="Times New Roman" w:hAnsi="Times New Roman" w:cs="Times New Roman"/>
          <w:bCs/>
          <w:sz w:val="24"/>
          <w:szCs w:val="24"/>
          <w:lang w:eastAsia="ru-RU"/>
        </w:rPr>
      </w:pPr>
      <w:r w:rsidRPr="0099161D">
        <w:rPr>
          <w:rFonts w:ascii="Times New Roman" w:eastAsia="Times New Roman" w:hAnsi="Times New Roman" w:cs="Times New Roman"/>
          <w:bCs/>
          <w:sz w:val="24"/>
          <w:szCs w:val="24"/>
          <w:lang w:eastAsia="ru-RU"/>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p w:rsidR="0099161D" w:rsidRDefault="0099161D" w:rsidP="00890487">
      <w:pPr>
        <w:widowControl w:val="0"/>
        <w:tabs>
          <w:tab w:val="left" w:pos="1050"/>
        </w:tabs>
        <w:spacing w:after="0" w:line="240" w:lineRule="auto"/>
        <w:ind w:hanging="142"/>
        <w:jc w:val="both"/>
        <w:rPr>
          <w:rFonts w:ascii="Times New Roman" w:hAnsi="Times New Roman" w:cs="Times New Roman"/>
          <w:sz w:val="24"/>
          <w:szCs w:val="24"/>
          <w:lang w:eastAsia="ru-RU"/>
        </w:rPr>
      </w:pPr>
    </w:p>
    <w:p w:rsidR="0099161D" w:rsidRDefault="0099161D" w:rsidP="0099161D">
      <w:pPr>
        <w:widowControl w:val="0"/>
        <w:tabs>
          <w:tab w:val="left" w:pos="1050"/>
        </w:tabs>
        <w:spacing w:after="0" w:line="240" w:lineRule="auto"/>
        <w:ind w:firstLine="709"/>
        <w:jc w:val="both"/>
        <w:rPr>
          <w:rFonts w:ascii="Times New Roman" w:hAnsi="Times New Roman" w:cs="Times New Roman"/>
          <w:sz w:val="24"/>
          <w:szCs w:val="24"/>
          <w:lang w:eastAsia="ru-RU"/>
        </w:rPr>
      </w:pPr>
    </w:p>
    <w:p w:rsidR="00EC79C4" w:rsidRPr="00F47AE0" w:rsidRDefault="0099161D" w:rsidP="00EC79C4">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4"/>
          <w:szCs w:val="24"/>
          <w:lang w:eastAsia="ru-RU"/>
        </w:rPr>
      </w:pPr>
      <w:r w:rsidRPr="00CC093A">
        <w:rPr>
          <w:rFonts w:ascii="Times New Roman" w:eastAsia="Times New Roman" w:hAnsi="Times New Roman" w:cs="Times New Roman"/>
          <w:b/>
          <w:bCs/>
          <w:color w:val="000000"/>
          <w:spacing w:val="-2"/>
          <w:sz w:val="24"/>
          <w:szCs w:val="24"/>
          <w:lang w:eastAsia="ru-RU"/>
        </w:rPr>
        <w:t>5</w:t>
      </w:r>
      <w:r w:rsidR="00EC79C4" w:rsidRPr="00F47AE0">
        <w:rPr>
          <w:rFonts w:ascii="Times New Roman" w:eastAsia="Times New Roman" w:hAnsi="Times New Roman" w:cs="Times New Roman"/>
          <w:color w:val="000000"/>
          <w:spacing w:val="-2"/>
          <w:sz w:val="24"/>
          <w:szCs w:val="24"/>
          <w:lang w:eastAsia="ru-RU"/>
        </w:rPr>
        <w:t xml:space="preserve">. </w:t>
      </w:r>
      <w:r w:rsidR="00EC79C4" w:rsidRPr="00F47AE0">
        <w:rPr>
          <w:rFonts w:ascii="Times New Roman" w:eastAsia="Times New Roman" w:hAnsi="Times New Roman" w:cs="Times New Roman"/>
          <w:b/>
          <w:bCs/>
          <w:color w:val="000000"/>
          <w:spacing w:val="-2"/>
          <w:sz w:val="24"/>
          <w:szCs w:val="24"/>
          <w:lang w:eastAsia="ru-RU"/>
        </w:rPr>
        <w:t>Оценочное средство: отчет по практике</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F47AE0">
        <w:rPr>
          <w:rFonts w:ascii="Times New Roman" w:eastAsia="Times New Roman" w:hAnsi="Times New Roman" w:cs="Times New Roman"/>
          <w:bCs/>
          <w:color w:val="000000"/>
          <w:spacing w:val="-2"/>
          <w:sz w:val="24"/>
          <w:szCs w:val="24"/>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F47AE0">
        <w:rPr>
          <w:rFonts w:ascii="Times New Roman" w:eastAsia="Times New Roman" w:hAnsi="Times New Roman" w:cs="Times New Roman"/>
          <w:bCs/>
          <w:color w:val="000000"/>
          <w:spacing w:val="-2"/>
          <w:sz w:val="24"/>
          <w:szCs w:val="24"/>
          <w:lang w:eastAsia="ru-RU"/>
        </w:rPr>
        <w:t>Отчет выполняется в письменном виде (далее - отчет) (Приложение 7).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студентом индивидуально.</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F47AE0">
        <w:rPr>
          <w:rFonts w:ascii="Times New Roman" w:eastAsia="Times New Roman" w:hAnsi="Times New Roman" w:cs="Times New Roman"/>
          <w:bCs/>
          <w:color w:val="000000"/>
          <w:spacing w:val="-2"/>
          <w:sz w:val="24"/>
          <w:szCs w:val="24"/>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Отчет выполняется в машинописной форме на листе формата А4, шрифт </w:t>
      </w:r>
      <w:proofErr w:type="spellStart"/>
      <w:r w:rsidRPr="00F47AE0">
        <w:rPr>
          <w:rFonts w:ascii="Times New Roman" w:eastAsia="Times New Roman" w:hAnsi="Times New Roman" w:cs="Times New Roman"/>
          <w:color w:val="000000"/>
          <w:sz w:val="24"/>
          <w:szCs w:val="24"/>
          <w:lang w:eastAsia="ru-RU"/>
        </w:rPr>
        <w:t>TimesNewRoman</w:t>
      </w:r>
      <w:proofErr w:type="spellEnd"/>
      <w:r w:rsidRPr="00F47AE0">
        <w:rPr>
          <w:rFonts w:ascii="Times New Roman" w:eastAsia="Times New Roman" w:hAnsi="Times New Roman" w:cs="Times New Roman"/>
          <w:color w:val="000000"/>
          <w:sz w:val="24"/>
          <w:szCs w:val="24"/>
          <w:lang w:eastAsia="ru-RU"/>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Содержание отчета: отчет по практике состоит из вводной, основной и заключительной части.</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i/>
          <w:color w:val="000000"/>
          <w:sz w:val="24"/>
          <w:szCs w:val="24"/>
          <w:lang w:eastAsia="ru-RU"/>
        </w:rPr>
        <w:t xml:space="preserve"> Во вводной части</w:t>
      </w:r>
      <w:r w:rsidRPr="00F47AE0">
        <w:rPr>
          <w:rFonts w:ascii="Times New Roman" w:eastAsia="Times New Roman" w:hAnsi="Times New Roman" w:cs="Times New Roman"/>
          <w:color w:val="000000"/>
          <w:sz w:val="24"/>
          <w:szCs w:val="24"/>
          <w:lang w:eastAsia="ru-RU"/>
        </w:rPr>
        <w:t xml:space="preserve"> отчета студент указывает точное наименование организации, где проходила производственная практика, справочные данные об организации: почтовый адрес, телефон, сведения о ее руководителе и заместителях; сроки практики.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i/>
          <w:color w:val="000000"/>
          <w:sz w:val="24"/>
          <w:szCs w:val="24"/>
          <w:lang w:eastAsia="ru-RU"/>
        </w:rPr>
        <w:t>В основной части</w:t>
      </w:r>
      <w:r w:rsidRPr="00F47AE0">
        <w:rPr>
          <w:rFonts w:ascii="Times New Roman" w:eastAsia="Times New Roman" w:hAnsi="Times New Roman" w:cs="Times New Roman"/>
          <w:color w:val="000000"/>
          <w:sz w:val="24"/>
          <w:szCs w:val="24"/>
          <w:lang w:eastAsia="ru-RU"/>
        </w:rPr>
        <w:t xml:space="preserve"> излагаются:</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lastRenderedPageBreak/>
        <w:t xml:space="preserve"> • цели и задачи практики;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место и время прохождения практики;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краткое описание работы по этапам практики, по индивидуальному заданию;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определение проблем, возникших в процессе практики и предложения по их устранению;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навыки, которые приобрел студент в ходе практики, основываясь на полученных знаниях в Университете. </w:t>
      </w:r>
    </w:p>
    <w:p w:rsidR="00EC79C4" w:rsidRPr="00F47AE0" w:rsidRDefault="00EC79C4" w:rsidP="00EC79C4">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47AE0">
        <w:rPr>
          <w:rFonts w:ascii="Times New Roman" w:eastAsia="Times New Roman" w:hAnsi="Times New Roman" w:cs="Times New Roman"/>
          <w:i/>
          <w:color w:val="000000"/>
          <w:sz w:val="24"/>
          <w:szCs w:val="24"/>
          <w:lang w:eastAsia="ru-RU"/>
        </w:rPr>
        <w:t xml:space="preserve">Заключение: </w:t>
      </w:r>
      <w:r w:rsidRPr="00F47AE0">
        <w:rPr>
          <w:rFonts w:ascii="Times New Roman" w:eastAsia="Times New Roman" w:hAnsi="Times New Roman" w:cs="Times New Roman"/>
          <w:color w:val="000000"/>
          <w:sz w:val="24"/>
          <w:szCs w:val="24"/>
          <w:lang w:eastAsia="ru-RU"/>
        </w:rPr>
        <w:t>выводы по итогам практики</w:t>
      </w:r>
    </w:p>
    <w:p w:rsidR="00A41654" w:rsidRPr="00A41654" w:rsidRDefault="00A41654" w:rsidP="00A416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1654">
        <w:rPr>
          <w:rFonts w:ascii="Times New Roman" w:eastAsia="Times New Roman" w:hAnsi="Times New Roman" w:cs="Times New Roman"/>
          <w:color w:val="000000"/>
          <w:sz w:val="24"/>
          <w:szCs w:val="24"/>
          <w:lang w:eastAsia="ru-RU"/>
        </w:rPr>
        <w:t>По итогам производственной (преддипломной) практики должны быть представлены:</w:t>
      </w:r>
    </w:p>
    <w:p w:rsidR="00A41654" w:rsidRPr="00A41654" w:rsidRDefault="00A41654" w:rsidP="00A416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1654">
        <w:rPr>
          <w:rFonts w:ascii="Times New Roman" w:eastAsia="Times New Roman" w:hAnsi="Times New Roman" w:cs="Times New Roman"/>
          <w:color w:val="000000"/>
          <w:sz w:val="24"/>
          <w:szCs w:val="24"/>
          <w:lang w:eastAsia="ru-RU"/>
        </w:rPr>
        <w:t>- ксерокопии проектов документов, составленных студентами,</w:t>
      </w:r>
    </w:p>
    <w:p w:rsidR="00A41654" w:rsidRPr="00A41654" w:rsidRDefault="00A41654" w:rsidP="00A416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1654">
        <w:rPr>
          <w:rFonts w:ascii="Times New Roman" w:eastAsia="Times New Roman" w:hAnsi="Times New Roman" w:cs="Times New Roman"/>
          <w:color w:val="000000"/>
          <w:sz w:val="24"/>
          <w:szCs w:val="24"/>
          <w:lang w:eastAsia="ru-RU"/>
        </w:rPr>
        <w:t>- информация о проведенной научно-исследовательской работе (количество изученных уголовных дел, данные статистики и т. п.)с учетом специфики тематики выпускной квалификационной работы;</w:t>
      </w:r>
    </w:p>
    <w:p w:rsidR="00A41654" w:rsidRPr="00A41654" w:rsidRDefault="00A41654" w:rsidP="00A416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1654">
        <w:rPr>
          <w:rFonts w:ascii="Times New Roman" w:eastAsia="Times New Roman" w:hAnsi="Times New Roman" w:cs="Times New Roman"/>
          <w:color w:val="000000"/>
          <w:sz w:val="24"/>
          <w:szCs w:val="24"/>
          <w:lang w:eastAsia="ru-RU"/>
        </w:rPr>
        <w:t xml:space="preserve">- первый вариант выпускной квалификационной работы, который должен соответствовать следующим требованиям: выпускная квалификационная работа должна содержать: титульный лист, оглавление, введение, основную часть (с правильным оформлением библиографических ссылок и приложений), заключение, библиографию (список нормативных правовых актов и литературы), а также в случае необходимости – приложения. Работа должна быть представлена в печатном виде, </w:t>
      </w:r>
    </w:p>
    <w:p w:rsidR="00EC79C4" w:rsidRPr="00F47AE0" w:rsidRDefault="00A41654" w:rsidP="00A416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1654">
        <w:rPr>
          <w:rFonts w:ascii="Times New Roman" w:eastAsia="Times New Roman" w:hAnsi="Times New Roman" w:cs="Times New Roman"/>
          <w:color w:val="000000"/>
          <w:sz w:val="24"/>
          <w:szCs w:val="24"/>
          <w:lang w:eastAsia="ru-RU"/>
        </w:rPr>
        <w:t>Все документы по окончании практики подшиваются в хронологическом порядке в общую папку, и составляется опись документов.</w:t>
      </w:r>
      <w:r>
        <w:rPr>
          <w:rFonts w:ascii="Times New Roman" w:eastAsia="Times New Roman" w:hAnsi="Times New Roman" w:cs="Times New Roman"/>
          <w:color w:val="000000"/>
          <w:sz w:val="24"/>
          <w:szCs w:val="24"/>
          <w:lang w:eastAsia="ru-RU"/>
        </w:rPr>
        <w:t xml:space="preserve"> </w:t>
      </w:r>
      <w:r w:rsidR="00EC79C4" w:rsidRPr="00F47AE0">
        <w:rPr>
          <w:rFonts w:ascii="Times New Roman" w:eastAsia="Times New Roman" w:hAnsi="Times New Roman" w:cs="Times New Roman"/>
          <w:color w:val="000000"/>
          <w:sz w:val="24"/>
          <w:szCs w:val="24"/>
          <w:lang w:eastAsia="ru-RU"/>
        </w:rPr>
        <w:t>Отчет подписывается студентом, проходящим практику, и утверждается групповым руководителем практики.</w:t>
      </w:r>
    </w:p>
    <w:p w:rsidR="00EC79C4" w:rsidRPr="00F47AE0" w:rsidRDefault="00EC79C4" w:rsidP="00EC79C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rsidR="00EC79C4" w:rsidRPr="00F47AE0" w:rsidRDefault="00EC79C4" w:rsidP="00EC79C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r w:rsidRPr="00F47AE0">
        <w:rPr>
          <w:rFonts w:ascii="Times New Roman" w:eastAsia="Times New Roman" w:hAnsi="Times New Roman" w:cs="Times New Roman"/>
          <w:i/>
          <w:iCs/>
          <w:color w:val="000000"/>
          <w:spacing w:val="-2"/>
          <w:sz w:val="24"/>
          <w:szCs w:val="24"/>
          <w:lang w:eastAsia="ru-RU"/>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rsidR="0099161D" w:rsidRDefault="0099161D" w:rsidP="00EC79C4">
      <w:pPr>
        <w:widowControl w:val="0"/>
        <w:spacing w:after="0" w:line="240" w:lineRule="auto"/>
        <w:ind w:firstLine="709"/>
        <w:jc w:val="both"/>
        <w:rPr>
          <w:rFonts w:ascii="Times New Roman" w:eastAsia="Calibri" w:hAnsi="Times New Roman" w:cs="Times New Roman"/>
          <w:b/>
          <w:sz w:val="24"/>
          <w:szCs w:val="24"/>
        </w:rPr>
      </w:pP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r w:rsidRPr="00F47AE0">
        <w:rPr>
          <w:rFonts w:ascii="Times New Roman" w:eastAsia="Calibri" w:hAnsi="Times New Roman" w:cs="Times New Roman"/>
          <w:b/>
          <w:sz w:val="24"/>
          <w:szCs w:val="24"/>
        </w:rPr>
        <w:t>Критерии оценки отчета по практике</w:t>
      </w:r>
    </w:p>
    <w:p w:rsidR="00EC79C4" w:rsidRPr="00F47AE0" w:rsidRDefault="00EC79C4" w:rsidP="00EC79C4">
      <w:pPr>
        <w:widowControl w:val="0"/>
        <w:spacing w:after="0" w:line="240" w:lineRule="auto"/>
        <w:ind w:firstLine="709"/>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EC79C4" w:rsidRPr="00F47AE0" w:rsidTr="006F7287">
        <w:tc>
          <w:tcPr>
            <w:tcW w:w="2713" w:type="dxa"/>
            <w:shd w:val="clear" w:color="auto" w:fill="auto"/>
          </w:tcPr>
          <w:p w:rsidR="00EC79C4" w:rsidRPr="00F47AE0" w:rsidRDefault="00EC79C4" w:rsidP="006F7287">
            <w:pPr>
              <w:widowControl w:val="0"/>
              <w:spacing w:after="0" w:line="240" w:lineRule="auto"/>
              <w:ind w:firstLine="709"/>
              <w:jc w:val="both"/>
              <w:rPr>
                <w:rFonts w:ascii="Times New Roman" w:eastAsia="Times New Roman" w:hAnsi="Times New Roman" w:cs="Times New Roman"/>
                <w:b/>
                <w:i/>
                <w:sz w:val="24"/>
                <w:szCs w:val="24"/>
                <w:lang w:eastAsia="ru-RU"/>
              </w:rPr>
            </w:pPr>
            <w:r w:rsidRPr="00F47AE0">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EC79C4" w:rsidRPr="00F47AE0" w:rsidRDefault="00EC79C4" w:rsidP="006F7287">
            <w:pPr>
              <w:widowControl w:val="0"/>
              <w:spacing w:after="0" w:line="240" w:lineRule="auto"/>
              <w:ind w:firstLine="709"/>
              <w:jc w:val="both"/>
              <w:rPr>
                <w:rFonts w:ascii="Times New Roman" w:eastAsia="Times New Roman" w:hAnsi="Times New Roman" w:cs="Times New Roman"/>
                <w:b/>
                <w:i/>
                <w:sz w:val="24"/>
                <w:szCs w:val="24"/>
                <w:lang w:eastAsia="ru-RU"/>
              </w:rPr>
            </w:pPr>
            <w:r w:rsidRPr="00F47AE0">
              <w:rPr>
                <w:rFonts w:ascii="Times New Roman" w:eastAsia="Times New Roman" w:hAnsi="Times New Roman" w:cs="Times New Roman"/>
                <w:b/>
                <w:i/>
                <w:sz w:val="24"/>
                <w:szCs w:val="24"/>
                <w:lang w:eastAsia="ru-RU"/>
              </w:rPr>
              <w:t>Содержание оценки</w:t>
            </w:r>
          </w:p>
        </w:tc>
      </w:tr>
      <w:tr w:rsidR="00EC79C4" w:rsidRPr="00F47AE0" w:rsidTr="006F7287">
        <w:tc>
          <w:tcPr>
            <w:tcW w:w="2713"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  Отлично</w:t>
            </w:r>
          </w:p>
        </w:tc>
        <w:tc>
          <w:tcPr>
            <w:tcW w:w="6631"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отчет собран в полном объеме;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индивидуальное задание раскрыто полностью;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не нарушены сроки сдачи отчета.</w:t>
            </w:r>
          </w:p>
        </w:tc>
      </w:tr>
      <w:tr w:rsidR="00EC79C4" w:rsidRPr="00F47AE0" w:rsidTr="006F7287">
        <w:tc>
          <w:tcPr>
            <w:tcW w:w="2713"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 Хорошо</w:t>
            </w:r>
          </w:p>
        </w:tc>
        <w:tc>
          <w:tcPr>
            <w:tcW w:w="6631"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отчет собран в полном объеме;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индивидуальное задание раскрыто полностью;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не нарушены сроки сдачи отчета.</w:t>
            </w:r>
          </w:p>
        </w:tc>
      </w:tr>
      <w:tr w:rsidR="00EC79C4" w:rsidRPr="00F47AE0" w:rsidTr="006F7287">
        <w:tc>
          <w:tcPr>
            <w:tcW w:w="2713"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 Удовлетворительно</w:t>
            </w:r>
          </w:p>
        </w:tc>
        <w:tc>
          <w:tcPr>
            <w:tcW w:w="6631"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соответствие содержания отчета программе прохождения </w:t>
            </w:r>
            <w:r w:rsidRPr="00F47AE0">
              <w:rPr>
                <w:rFonts w:ascii="Times New Roman" w:eastAsia="Times New Roman" w:hAnsi="Times New Roman" w:cs="Times New Roman"/>
                <w:sz w:val="24"/>
                <w:szCs w:val="24"/>
                <w:lang w:eastAsia="ru-RU"/>
              </w:rPr>
              <w:lastRenderedPageBreak/>
              <w:t xml:space="preserve">практики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отчет собран в полном объеме;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индивидуальное задание раскрыто не полностью;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нарушены сроки сдачи отчета</w:t>
            </w:r>
          </w:p>
        </w:tc>
      </w:tr>
      <w:tr w:rsidR="00EC79C4" w:rsidRPr="00F47AE0" w:rsidTr="006F7287">
        <w:tc>
          <w:tcPr>
            <w:tcW w:w="2713"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4. Неудовлетворительно</w:t>
            </w:r>
          </w:p>
        </w:tc>
        <w:tc>
          <w:tcPr>
            <w:tcW w:w="6631" w:type="dxa"/>
            <w:shd w:val="clear" w:color="auto" w:fill="auto"/>
          </w:tcPr>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отчет представлен не в полном объеме;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индивидуальное задание не раскрыто; </w:t>
            </w:r>
          </w:p>
          <w:p w:rsidR="00EC79C4" w:rsidRPr="00F47AE0" w:rsidRDefault="00EC79C4" w:rsidP="0099161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sym w:font="Symbol" w:char="F02D"/>
            </w:r>
            <w:r w:rsidRPr="00F47AE0">
              <w:rPr>
                <w:rFonts w:ascii="Times New Roman" w:eastAsia="Times New Roman" w:hAnsi="Times New Roman" w:cs="Times New Roman"/>
                <w:sz w:val="24"/>
                <w:szCs w:val="24"/>
                <w:lang w:eastAsia="ru-RU"/>
              </w:rPr>
              <w:t xml:space="preserve"> нарушены сроки сдачи отчета.</w:t>
            </w:r>
          </w:p>
        </w:tc>
      </w:tr>
    </w:tbl>
    <w:p w:rsidR="00EC79C4" w:rsidRPr="00F47AE0" w:rsidRDefault="00EC79C4" w:rsidP="00EC79C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По результатам практики проводится защита, которая включает в себя:</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анализ групповым руководителем перечня представленных отчетных документов;</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отчет студента об итогах выполнения программы практики, в том числе индивидуального задания;</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ответы на вопросы преподавателя по представленному отчету.</w:t>
      </w:r>
    </w:p>
    <w:p w:rsidR="0002146F" w:rsidRPr="00F47AE0" w:rsidRDefault="0002146F" w:rsidP="00F47AE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p>
    <w:p w:rsidR="0002146F" w:rsidRPr="00F47AE0" w:rsidRDefault="00CC093A" w:rsidP="00F47AE0">
      <w:pPr>
        <w:widowControl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A41654">
        <w:rPr>
          <w:rFonts w:ascii="Times New Roman" w:eastAsia="Calibri" w:hAnsi="Times New Roman" w:cs="Times New Roman"/>
          <w:b/>
          <w:bCs/>
          <w:sz w:val="24"/>
          <w:szCs w:val="24"/>
        </w:rPr>
        <w:t xml:space="preserve">. </w:t>
      </w:r>
      <w:r w:rsidR="0002146F" w:rsidRPr="00F47AE0">
        <w:rPr>
          <w:rFonts w:ascii="Times New Roman" w:eastAsia="Calibri" w:hAnsi="Times New Roman" w:cs="Times New Roman"/>
          <w:b/>
          <w:bCs/>
          <w:sz w:val="24"/>
          <w:szCs w:val="24"/>
        </w:rPr>
        <w:t>ПРОМЕЖУТОЧНАЯ АТТЕСТАЦИЯ ПО ИТОГАМ ПРАКТИКИ</w:t>
      </w:r>
      <w:r w:rsidR="0002146F" w:rsidRPr="00F47AE0">
        <w:rPr>
          <w:rFonts w:ascii="Times New Roman" w:eastAsia="Calibri" w:hAnsi="Times New Roman" w:cs="Times New Roman"/>
          <w:b/>
          <w:bCs/>
          <w:sz w:val="24"/>
          <w:szCs w:val="24"/>
        </w:rPr>
        <w:cr/>
      </w:r>
    </w:p>
    <w:p w:rsidR="0002146F" w:rsidRPr="00F47AE0" w:rsidRDefault="0002146F" w:rsidP="00F47AE0">
      <w:pPr>
        <w:widowControl w:val="0"/>
        <w:spacing w:after="0" w:line="240" w:lineRule="auto"/>
        <w:ind w:firstLine="709"/>
        <w:jc w:val="both"/>
        <w:rPr>
          <w:rFonts w:ascii="Times New Roman" w:eastAsia="Calibri" w:hAnsi="Times New Roman" w:cs="Times New Roman"/>
          <w:b/>
          <w:bCs/>
          <w:sz w:val="24"/>
          <w:szCs w:val="24"/>
        </w:rPr>
      </w:pPr>
      <w:r w:rsidRPr="00F47AE0">
        <w:rPr>
          <w:rFonts w:ascii="Times New Roman" w:eastAsia="Calibri" w:hAnsi="Times New Roman" w:cs="Times New Roman"/>
          <w:b/>
          <w:bCs/>
          <w:sz w:val="24"/>
          <w:szCs w:val="24"/>
        </w:rPr>
        <w:t>Порядок защиты практики</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Защита практики обучающихся проводится в форме дифференцированного зачета.</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Перечень вопросов, рассматриваемых во время защиты:</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6280"/>
        <w:gridCol w:w="2347"/>
      </w:tblGrid>
      <w:tr w:rsidR="0002146F"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п/п</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Тема</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Код компетенции (части) компетенции</w:t>
            </w:r>
          </w:p>
        </w:tc>
      </w:tr>
      <w:tr w:rsidR="0002146F"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CE2027" w:rsidP="00A41654">
            <w:pPr>
              <w:widowControl w:val="0"/>
              <w:spacing w:after="0" w:line="240" w:lineRule="auto"/>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Каковы назначение, цели деятельности, структура организации (учреждения), в которой проходила производственная практика </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02146F" w:rsidRPr="00F47AE0" w:rsidRDefault="00A41654" w:rsidP="00A41654">
            <w:pPr>
              <w:widowControl w:val="0"/>
              <w:spacing w:after="0" w:line="240" w:lineRule="auto"/>
              <w:jc w:val="both"/>
              <w:rPr>
                <w:rFonts w:ascii="Times New Roman" w:eastAsia="Calibri" w:hAnsi="Times New Roman" w:cs="Times New Roman"/>
                <w:sz w:val="24"/>
                <w:szCs w:val="24"/>
              </w:rPr>
            </w:pPr>
            <w:r w:rsidRPr="00A41654">
              <w:rPr>
                <w:rFonts w:ascii="Times New Roman" w:eastAsia="Calibri" w:hAnsi="Times New Roman" w:cs="Times New Roman"/>
                <w:sz w:val="24"/>
                <w:szCs w:val="24"/>
              </w:rPr>
              <w:t>УК-6</w:t>
            </w:r>
            <w:r>
              <w:rPr>
                <w:rFonts w:ascii="Times New Roman" w:eastAsia="Calibri" w:hAnsi="Times New Roman" w:cs="Times New Roman"/>
                <w:sz w:val="24"/>
                <w:szCs w:val="24"/>
              </w:rPr>
              <w:t xml:space="preserve">, </w:t>
            </w:r>
            <w:r w:rsidRPr="00A41654">
              <w:rPr>
                <w:rFonts w:ascii="Times New Roman" w:eastAsia="Calibri" w:hAnsi="Times New Roman" w:cs="Times New Roman"/>
                <w:sz w:val="24"/>
                <w:szCs w:val="24"/>
              </w:rPr>
              <w:t>ОПК-4, ОПК-6, ОПК-9</w:t>
            </w:r>
            <w:r>
              <w:rPr>
                <w:rFonts w:ascii="Times New Roman" w:eastAsia="Calibri" w:hAnsi="Times New Roman" w:cs="Times New Roman"/>
                <w:sz w:val="24"/>
                <w:szCs w:val="24"/>
              </w:rPr>
              <w:t xml:space="preserve">, </w:t>
            </w:r>
            <w:r w:rsidRPr="00A41654">
              <w:rPr>
                <w:rFonts w:ascii="Times New Roman" w:eastAsia="Calibri" w:hAnsi="Times New Roman" w:cs="Times New Roman"/>
                <w:sz w:val="24"/>
                <w:szCs w:val="24"/>
              </w:rPr>
              <w:t>ПК-1- ПК-6</w:t>
            </w:r>
          </w:p>
        </w:tc>
      </w:tr>
      <w:tr w:rsidR="00A41654" w:rsidRPr="00F47AE0" w:rsidTr="00A41654">
        <w:trPr>
          <w:trHeight w:val="419"/>
        </w:trPr>
        <w:tc>
          <w:tcPr>
            <w:tcW w:w="1154"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На основании каких нормативно-правовых актов и локальных документов функционирует данное учреждение</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C75065">
              <w:rPr>
                <w:rFonts w:ascii="Times New Roman" w:eastAsia="Calibri" w:hAnsi="Times New Roman" w:cs="Times New Roman"/>
                <w:sz w:val="24"/>
                <w:szCs w:val="24"/>
              </w:rPr>
              <w:t>УК-6, ОПК-4, ОПК-6, ОПК-9, ПК-1- ПК-6</w:t>
            </w:r>
          </w:p>
        </w:tc>
      </w:tr>
      <w:tr w:rsidR="00A41654"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4.</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Какие знания, умения и навыки были приобретены / развиты в результате прохождения практики</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C75065">
              <w:rPr>
                <w:rFonts w:ascii="Times New Roman" w:eastAsia="Calibri" w:hAnsi="Times New Roman" w:cs="Times New Roman"/>
                <w:sz w:val="24"/>
                <w:szCs w:val="24"/>
              </w:rPr>
              <w:t>УК-6, ОПК-4, ОПК-6, ОПК-9, ПК-1- ПК-6</w:t>
            </w:r>
          </w:p>
        </w:tc>
      </w:tr>
      <w:tr w:rsidR="00A41654"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Какие задания были выполнены в ходе прохождения практики? Какие документы (проекты документов) были составлены</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C75065">
              <w:rPr>
                <w:rFonts w:ascii="Times New Roman" w:eastAsia="Calibri" w:hAnsi="Times New Roman" w:cs="Times New Roman"/>
                <w:sz w:val="24"/>
                <w:szCs w:val="24"/>
              </w:rPr>
              <w:t>УК-6, ОПК-4, ОПК-6, ОПК-9, ПК-1- ПК-6</w:t>
            </w:r>
          </w:p>
        </w:tc>
      </w:tr>
      <w:tr w:rsidR="00A41654"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6.</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Какие проблемные вопросы функционирования учреждения были выявлены</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C75065">
              <w:rPr>
                <w:rFonts w:ascii="Times New Roman" w:eastAsia="Calibri" w:hAnsi="Times New Roman" w:cs="Times New Roman"/>
                <w:sz w:val="24"/>
                <w:szCs w:val="24"/>
              </w:rPr>
              <w:t>УК-6, ОПК-4, ОПК-6, ОПК-9, ПК-1- ПК-6</w:t>
            </w:r>
          </w:p>
        </w:tc>
      </w:tr>
      <w:tr w:rsidR="00A41654"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7.</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Какие материалы по результатам прохождения практики будут Вами использованы для написания выпускной </w:t>
            </w:r>
            <w:r w:rsidRPr="00F47AE0">
              <w:rPr>
                <w:rFonts w:ascii="Times New Roman" w:eastAsia="Times New Roman" w:hAnsi="Times New Roman" w:cs="Times New Roman"/>
                <w:sz w:val="24"/>
                <w:szCs w:val="24"/>
                <w:lang w:eastAsia="ru-RU"/>
              </w:rPr>
              <w:lastRenderedPageBreak/>
              <w:t>квалификационной работы</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41654" w:rsidRPr="00F47AE0" w:rsidRDefault="00A41654" w:rsidP="00A41654">
            <w:pPr>
              <w:widowControl w:val="0"/>
              <w:spacing w:after="0" w:line="240" w:lineRule="auto"/>
              <w:jc w:val="both"/>
              <w:rPr>
                <w:rFonts w:ascii="Times New Roman" w:eastAsia="Calibri" w:hAnsi="Times New Roman" w:cs="Times New Roman"/>
                <w:sz w:val="24"/>
                <w:szCs w:val="24"/>
              </w:rPr>
            </w:pPr>
            <w:r w:rsidRPr="00C75065">
              <w:rPr>
                <w:rFonts w:ascii="Times New Roman" w:eastAsia="Calibri" w:hAnsi="Times New Roman" w:cs="Times New Roman"/>
                <w:sz w:val="24"/>
                <w:szCs w:val="24"/>
              </w:rPr>
              <w:lastRenderedPageBreak/>
              <w:t xml:space="preserve">УК-6, ОПК-4, ОПК-6, ОПК-9, ПК-1- </w:t>
            </w:r>
            <w:r w:rsidRPr="00C75065">
              <w:rPr>
                <w:rFonts w:ascii="Times New Roman" w:eastAsia="Calibri" w:hAnsi="Times New Roman" w:cs="Times New Roman"/>
                <w:sz w:val="24"/>
                <w:szCs w:val="24"/>
              </w:rPr>
              <w:lastRenderedPageBreak/>
              <w:t>ПК-6</w:t>
            </w:r>
          </w:p>
        </w:tc>
      </w:tr>
      <w:tr w:rsidR="005D428C" w:rsidRPr="00F47AE0" w:rsidTr="00A41654">
        <w:tc>
          <w:tcPr>
            <w:tcW w:w="1154" w:type="dxa"/>
            <w:tcBorders>
              <w:top w:val="single" w:sz="4" w:space="0" w:color="auto"/>
              <w:left w:val="single" w:sz="4" w:space="0" w:color="auto"/>
              <w:bottom w:val="single" w:sz="4" w:space="0" w:color="auto"/>
              <w:right w:val="single" w:sz="4" w:space="0" w:color="auto"/>
            </w:tcBorders>
            <w:shd w:val="clear" w:color="auto" w:fill="auto"/>
          </w:tcPr>
          <w:p w:rsidR="005D428C" w:rsidRPr="00F47AE0" w:rsidRDefault="005D428C"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8.</w:t>
            </w:r>
          </w:p>
        </w:tc>
        <w:tc>
          <w:tcPr>
            <w:tcW w:w="6280" w:type="dxa"/>
            <w:tcBorders>
              <w:top w:val="single" w:sz="4" w:space="0" w:color="auto"/>
              <w:left w:val="single" w:sz="4" w:space="0" w:color="auto"/>
              <w:bottom w:val="single" w:sz="4" w:space="0" w:color="auto"/>
              <w:right w:val="single" w:sz="4" w:space="0" w:color="auto"/>
            </w:tcBorders>
            <w:shd w:val="clear" w:color="auto" w:fill="auto"/>
          </w:tcPr>
          <w:p w:rsidR="005D428C" w:rsidRPr="00F47AE0" w:rsidRDefault="005D428C" w:rsidP="00A41654">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Охарактеризуйте состояние правоприменительной практики по изученным вопросам</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5D428C" w:rsidRPr="00F47AE0" w:rsidRDefault="00A41654" w:rsidP="00A41654">
            <w:pPr>
              <w:widowControl w:val="0"/>
              <w:spacing w:after="0" w:line="240" w:lineRule="auto"/>
              <w:jc w:val="both"/>
              <w:rPr>
                <w:rFonts w:ascii="Times New Roman" w:eastAsia="Times New Roman" w:hAnsi="Times New Roman" w:cs="Times New Roman"/>
                <w:sz w:val="24"/>
                <w:szCs w:val="24"/>
                <w:lang w:eastAsia="ru-RU"/>
              </w:rPr>
            </w:pPr>
            <w:r w:rsidRPr="00A41654">
              <w:rPr>
                <w:rFonts w:ascii="Times New Roman" w:eastAsia="Calibri" w:hAnsi="Times New Roman" w:cs="Times New Roman"/>
                <w:sz w:val="24"/>
                <w:szCs w:val="24"/>
              </w:rPr>
              <w:t>УК-6</w:t>
            </w:r>
            <w:r>
              <w:rPr>
                <w:rFonts w:ascii="Times New Roman" w:eastAsia="Calibri" w:hAnsi="Times New Roman" w:cs="Times New Roman"/>
                <w:sz w:val="24"/>
                <w:szCs w:val="24"/>
              </w:rPr>
              <w:t xml:space="preserve">, </w:t>
            </w:r>
            <w:r w:rsidRPr="00A41654">
              <w:rPr>
                <w:rFonts w:ascii="Times New Roman" w:eastAsia="Calibri" w:hAnsi="Times New Roman" w:cs="Times New Roman"/>
                <w:sz w:val="24"/>
                <w:szCs w:val="24"/>
              </w:rPr>
              <w:t>ОПК-4, ОПК-6, ОПК-9</w:t>
            </w:r>
            <w:r>
              <w:rPr>
                <w:rFonts w:ascii="Times New Roman" w:eastAsia="Calibri" w:hAnsi="Times New Roman" w:cs="Times New Roman"/>
                <w:sz w:val="24"/>
                <w:szCs w:val="24"/>
              </w:rPr>
              <w:t xml:space="preserve">, </w:t>
            </w:r>
            <w:r w:rsidRPr="00A41654">
              <w:rPr>
                <w:rFonts w:ascii="Times New Roman" w:eastAsia="Calibri" w:hAnsi="Times New Roman" w:cs="Times New Roman"/>
                <w:sz w:val="24"/>
                <w:szCs w:val="24"/>
              </w:rPr>
              <w:t>ПК-1- ПК-6</w:t>
            </w:r>
          </w:p>
        </w:tc>
      </w:tr>
    </w:tbl>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Время проведения аттестации определяется рабочим учебным планом по соответствующей форме обучения.</w:t>
      </w:r>
    </w:p>
    <w:p w:rsidR="00A41654" w:rsidRPr="00A41654" w:rsidRDefault="00A41654" w:rsidP="00A41654">
      <w:pPr>
        <w:widowControl w:val="0"/>
        <w:spacing w:after="0" w:line="240" w:lineRule="auto"/>
        <w:ind w:firstLine="709"/>
        <w:jc w:val="both"/>
        <w:rPr>
          <w:rFonts w:ascii="Times New Roman" w:eastAsia="Times New Roman" w:hAnsi="Times New Roman" w:cs="Times New Roman"/>
          <w:bCs/>
          <w:color w:val="000000"/>
          <w:sz w:val="24"/>
          <w:szCs w:val="24"/>
          <w:lang w:eastAsia="ru-RU"/>
        </w:rPr>
      </w:pPr>
      <w:bookmarkStart w:id="18" w:name="_Hlk492224971"/>
      <w:r w:rsidRPr="00A41654">
        <w:rPr>
          <w:rFonts w:ascii="Times New Roman" w:eastAsia="Times New Roman" w:hAnsi="Times New Roman" w:cs="Times New Roman"/>
          <w:bCs/>
          <w:color w:val="000000"/>
          <w:sz w:val="24"/>
          <w:szCs w:val="24"/>
          <w:lang w:eastAsia="ru-RU"/>
        </w:rPr>
        <w:t xml:space="preserve">Процедура оценивания осуществляется в соответствии с Положением «О балльно-рейтинговой системе оценок успеваемости студентов». </w:t>
      </w:r>
    </w:p>
    <w:p w:rsidR="0002146F" w:rsidRDefault="00A41654" w:rsidP="00A41654">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41654">
        <w:rPr>
          <w:rFonts w:ascii="Times New Roman" w:eastAsia="Times New Roman" w:hAnsi="Times New Roman" w:cs="Times New Roman"/>
          <w:bCs/>
          <w:color w:val="000000"/>
          <w:sz w:val="24"/>
          <w:szCs w:val="24"/>
          <w:lang w:eastAsia="ru-RU"/>
        </w:rPr>
        <w:t>Ориентировочное распределение максимальных баллов по видам работы:</w:t>
      </w:r>
    </w:p>
    <w:p w:rsidR="00A41654" w:rsidRPr="00F47AE0" w:rsidRDefault="00A41654" w:rsidP="00A41654">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02146F" w:rsidRPr="00F47AE0" w:rsidTr="0002146F">
        <w:tc>
          <w:tcPr>
            <w:tcW w:w="1260" w:type="dxa"/>
            <w:tcBorders>
              <w:top w:val="single" w:sz="4" w:space="0" w:color="auto"/>
              <w:left w:val="single" w:sz="4" w:space="0" w:color="auto"/>
              <w:bottom w:val="single" w:sz="4" w:space="0" w:color="auto"/>
              <w:right w:val="single" w:sz="4" w:space="0" w:color="auto"/>
            </w:tcBorders>
          </w:tcPr>
          <w:bookmarkEnd w:id="18"/>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Баллы</w:t>
            </w:r>
          </w:p>
        </w:tc>
      </w:tr>
      <w:tr w:rsidR="0002146F" w:rsidRPr="00F47AE0" w:rsidTr="0002146F">
        <w:tc>
          <w:tcPr>
            <w:tcW w:w="1260"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до 50 баллов (традиционная оценка, полученная обучающимся в организации, соответствует:</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неудовлетворительно - 20 и менее баллов;</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удовлетворительно - от 21 до 30 баллов;</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хорошо - от 31 до 40 баллов;</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отлично - от 41 до 50 баллов).</w:t>
            </w:r>
          </w:p>
        </w:tc>
      </w:tr>
      <w:tr w:rsidR="0002146F" w:rsidRPr="00F47AE0" w:rsidTr="0002146F">
        <w:tc>
          <w:tcPr>
            <w:tcW w:w="1260"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Защита практики(выполнение программы практики, соблюдение сроков представления и правил оформления отчетных документов):</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1"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до 50 баллов:</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16 и менее баллов - неудовлетворительно;</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 17 до 30 баллов - удовлетворительно;</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 31 до 40 баллов - хорошо;</w:t>
            </w:r>
          </w:p>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От 41 до 50 баллов - отлично.</w:t>
            </w:r>
          </w:p>
        </w:tc>
      </w:tr>
      <w:tr w:rsidR="0002146F" w:rsidRPr="00F47AE0" w:rsidTr="0002146F">
        <w:tc>
          <w:tcPr>
            <w:tcW w:w="1260"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 баллов</w:t>
            </w:r>
          </w:p>
        </w:tc>
      </w:tr>
      <w:tr w:rsidR="0002146F" w:rsidRPr="00F47AE0" w:rsidTr="0002146F">
        <w:tc>
          <w:tcPr>
            <w:tcW w:w="1260"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Всего:</w:t>
            </w:r>
          </w:p>
        </w:tc>
        <w:tc>
          <w:tcPr>
            <w:tcW w:w="3161" w:type="dxa"/>
            <w:tcBorders>
              <w:top w:val="single" w:sz="4" w:space="0" w:color="auto"/>
              <w:left w:val="single" w:sz="4" w:space="0" w:color="auto"/>
              <w:bottom w:val="single" w:sz="4" w:space="0" w:color="auto"/>
              <w:right w:val="single" w:sz="4" w:space="0" w:color="auto"/>
            </w:tcBorders>
          </w:tcPr>
          <w:p w:rsidR="008719C0" w:rsidRPr="008719C0" w:rsidRDefault="008719C0"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9C0">
              <w:rPr>
                <w:rFonts w:ascii="Times New Roman" w:eastAsia="Times New Roman" w:hAnsi="Times New Roman" w:cs="Times New Roman"/>
                <w:sz w:val="24"/>
                <w:szCs w:val="24"/>
                <w:lang w:eastAsia="ru-RU"/>
              </w:rPr>
              <w:t>• 37 и менее баллов - неудовлетворительно;</w:t>
            </w:r>
          </w:p>
          <w:p w:rsidR="008719C0" w:rsidRPr="008719C0" w:rsidRDefault="008719C0"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9C0">
              <w:rPr>
                <w:rFonts w:ascii="Times New Roman" w:eastAsia="Times New Roman" w:hAnsi="Times New Roman" w:cs="Times New Roman"/>
                <w:sz w:val="24"/>
                <w:szCs w:val="24"/>
                <w:lang w:eastAsia="ru-RU"/>
              </w:rPr>
              <w:t>• от 37 до 58 - удовлетворительно;</w:t>
            </w:r>
          </w:p>
          <w:p w:rsidR="008719C0" w:rsidRPr="008719C0" w:rsidRDefault="008719C0"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9C0">
              <w:rPr>
                <w:rFonts w:ascii="Times New Roman" w:eastAsia="Times New Roman" w:hAnsi="Times New Roman" w:cs="Times New Roman"/>
                <w:sz w:val="24"/>
                <w:szCs w:val="24"/>
                <w:lang w:eastAsia="ru-RU"/>
              </w:rPr>
              <w:t>• от 59 до 79 - хорошо;</w:t>
            </w:r>
          </w:p>
          <w:p w:rsidR="0002146F" w:rsidRPr="00F47AE0" w:rsidRDefault="008719C0"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9C0">
              <w:rPr>
                <w:rFonts w:ascii="Times New Roman" w:eastAsia="Times New Roman" w:hAnsi="Times New Roman" w:cs="Times New Roman"/>
                <w:sz w:val="24"/>
                <w:szCs w:val="24"/>
                <w:lang w:eastAsia="ru-RU"/>
              </w:rPr>
              <w:t xml:space="preserve">• от 80 до 100 </w:t>
            </w:r>
            <w:r>
              <w:rPr>
                <w:rFonts w:ascii="Times New Roman" w:eastAsia="Times New Roman" w:hAnsi="Times New Roman" w:cs="Times New Roman"/>
                <w:sz w:val="24"/>
                <w:szCs w:val="24"/>
                <w:lang w:eastAsia="ru-RU"/>
              </w:rPr>
              <w:t>- отлично</w:t>
            </w:r>
          </w:p>
        </w:tc>
      </w:tr>
      <w:tr w:rsidR="0002146F" w:rsidRPr="00F47AE0" w:rsidTr="0002146F">
        <w:tc>
          <w:tcPr>
            <w:tcW w:w="1260"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02146F" w:rsidRPr="00F47AE0" w:rsidRDefault="0002146F" w:rsidP="00A416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до 100 баллов</w:t>
            </w:r>
          </w:p>
        </w:tc>
      </w:tr>
    </w:tbl>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02146F" w:rsidRPr="00F47AE0" w:rsidRDefault="00CE3797" w:rsidP="00F47AE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F47AE0">
        <w:rPr>
          <w:rFonts w:ascii="Times New Roman" w:eastAsia="Calibri" w:hAnsi="Times New Roman" w:cs="Times New Roman"/>
          <w:bCs/>
          <w:sz w:val="24"/>
          <w:szCs w:val="24"/>
        </w:rPr>
        <w:lastRenderedPageBreak/>
        <w:t>Студентам</w:t>
      </w:r>
      <w:r w:rsidR="0002146F" w:rsidRPr="00F47AE0">
        <w:rPr>
          <w:rFonts w:ascii="Times New Roman" w:eastAsia="Calibri" w:hAnsi="Times New Roman" w:cs="Times New Roman"/>
          <w:bCs/>
          <w:sz w:val="24"/>
          <w:szCs w:val="24"/>
        </w:rPr>
        <w:t>, не выполнившим программу практики по уважительной причине, предоставляется возможность прохождения практики по окончании семестра.</w:t>
      </w:r>
    </w:p>
    <w:p w:rsidR="0002146F" w:rsidRPr="00F47AE0" w:rsidRDefault="00CE3797" w:rsidP="00F47AE0">
      <w:pPr>
        <w:widowControl w:val="0"/>
        <w:spacing w:after="0" w:line="240" w:lineRule="auto"/>
        <w:ind w:firstLine="709"/>
        <w:jc w:val="both"/>
        <w:rPr>
          <w:rFonts w:ascii="Times New Roman" w:eastAsia="Calibri" w:hAnsi="Times New Roman" w:cs="Times New Roman"/>
          <w:bCs/>
          <w:sz w:val="24"/>
          <w:szCs w:val="24"/>
        </w:rPr>
      </w:pPr>
      <w:r w:rsidRPr="00F47AE0">
        <w:rPr>
          <w:rFonts w:ascii="Times New Roman" w:eastAsia="Calibri" w:hAnsi="Times New Roman" w:cs="Times New Roman"/>
          <w:bCs/>
          <w:sz w:val="24"/>
          <w:szCs w:val="24"/>
        </w:rPr>
        <w:t>Студент</w:t>
      </w:r>
      <w:r w:rsidR="0002146F" w:rsidRPr="00F47AE0">
        <w:rPr>
          <w:rFonts w:ascii="Times New Roman" w:eastAsia="Calibri" w:hAnsi="Times New Roman" w:cs="Times New Roman"/>
          <w:bCs/>
          <w:sz w:val="24"/>
          <w:szCs w:val="24"/>
        </w:rPr>
        <w:t>,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02146F" w:rsidRPr="00F47AE0" w:rsidRDefault="00CE3797" w:rsidP="00F47AE0">
      <w:pPr>
        <w:widowControl w:val="0"/>
        <w:spacing w:after="0" w:line="240" w:lineRule="auto"/>
        <w:ind w:firstLine="709"/>
        <w:jc w:val="both"/>
        <w:rPr>
          <w:rFonts w:ascii="Times New Roman" w:eastAsia="Calibri" w:hAnsi="Times New Roman" w:cs="Times New Roman"/>
          <w:bCs/>
          <w:sz w:val="24"/>
          <w:szCs w:val="24"/>
        </w:rPr>
      </w:pPr>
      <w:r w:rsidRPr="00F47AE0">
        <w:rPr>
          <w:rFonts w:ascii="Times New Roman" w:eastAsia="Calibri" w:hAnsi="Times New Roman" w:cs="Times New Roman"/>
          <w:bCs/>
          <w:sz w:val="24"/>
          <w:szCs w:val="24"/>
        </w:rPr>
        <w:t>Студенты</w:t>
      </w:r>
      <w:r w:rsidR="0002146F" w:rsidRPr="00F47AE0">
        <w:rPr>
          <w:rFonts w:ascii="Times New Roman" w:eastAsia="Calibri" w:hAnsi="Times New Roman" w:cs="Times New Roman"/>
          <w:bCs/>
          <w:sz w:val="24"/>
          <w:szCs w:val="24"/>
        </w:rPr>
        <w:t>,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8719C0" w:rsidRDefault="008719C0" w:rsidP="00F47AE0">
      <w:pPr>
        <w:widowControl w:val="0"/>
        <w:spacing w:after="0" w:line="240" w:lineRule="auto"/>
        <w:ind w:firstLine="709"/>
        <w:jc w:val="both"/>
        <w:rPr>
          <w:rFonts w:ascii="Times New Roman" w:eastAsia="Calibri" w:hAnsi="Times New Roman" w:cs="Times New Roman"/>
          <w:bCs/>
          <w:sz w:val="24"/>
          <w:szCs w:val="24"/>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2"/>
          <w:sz w:val="24"/>
          <w:szCs w:val="24"/>
          <w:lang w:eastAsia="ru-RU"/>
        </w:rPr>
      </w:pPr>
      <w:bookmarkStart w:id="19" w:name="_Toc526954895"/>
      <w:bookmarkStart w:id="20" w:name="_Toc526964306"/>
      <w:bookmarkStart w:id="21" w:name="_Toc56791026"/>
      <w:r w:rsidRPr="00F47AE0">
        <w:rPr>
          <w:rFonts w:ascii="Times New Roman" w:eastAsia="Times New Roman" w:hAnsi="Times New Roman" w:cs="Times New Roman"/>
          <w:b/>
          <w:bCs/>
          <w:spacing w:val="2"/>
          <w:kern w:val="32"/>
          <w:sz w:val="24"/>
          <w:szCs w:val="24"/>
          <w:shd w:val="clear" w:color="auto" w:fill="FFFFFF"/>
          <w:lang w:eastAsia="ru-RU"/>
        </w:rPr>
        <w:t>7. ПЕРЕЧЕНЬ ЛИТЕРАТУРЫ, РЕСУРСОВ «ИНТЕРНЕТ», ПРОГРАМНОГО ОБЕСПЕЧЕНИЯ ИНФОРМАЦИОННО-СПРАВОЧНЫХ СИСТЕМ</w:t>
      </w:r>
      <w:bookmarkEnd w:id="19"/>
      <w:bookmarkEnd w:id="20"/>
      <w:bookmarkEnd w:id="21"/>
    </w:p>
    <w:p w:rsidR="0002146F" w:rsidRPr="00F47AE0" w:rsidRDefault="0002146F" w:rsidP="00F47AE0">
      <w:pPr>
        <w:widowControl w:val="0"/>
        <w:tabs>
          <w:tab w:val="left" w:pos="0"/>
        </w:tabs>
        <w:spacing w:after="0" w:line="240" w:lineRule="auto"/>
        <w:ind w:firstLine="709"/>
        <w:jc w:val="both"/>
        <w:rPr>
          <w:rFonts w:ascii="Times New Roman" w:eastAsia="Calibri" w:hAnsi="Times New Roman" w:cs="Times New Roman"/>
          <w:color w:val="000000"/>
          <w:spacing w:val="2"/>
          <w:sz w:val="24"/>
          <w:szCs w:val="24"/>
          <w:shd w:val="clear" w:color="auto" w:fill="FFFFFF"/>
        </w:rPr>
      </w:pP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sz w:val="24"/>
          <w:szCs w:val="24"/>
          <w:lang w:eastAsia="ru-RU"/>
        </w:rPr>
        <w:t>При прохождении практики используются источники, рекомендованные в списке литературы (см. приложение 1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rsidR="0002146F" w:rsidRPr="00F47AE0" w:rsidRDefault="0002146F" w:rsidP="00F47AE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02146F" w:rsidRPr="00F47AE0" w:rsidRDefault="0002146F" w:rsidP="00F47AE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3"/>
        <w:gridCol w:w="4372"/>
      </w:tblGrid>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Сайт Единое окно доступа к образовательным ресурсам</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http://window.edu.ru/</w:t>
            </w:r>
          </w:p>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Сервер органов государственной власти</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http://www.gov.ru/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Государственной Думы Федерального Собрания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http://www.duma.gov.ru/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Президента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http://president.kremlin.ru/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Правительства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http://www.government.gov.ru/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Конституционного Суда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http://www.ksrf.ru/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Верховного Суда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http://www.supcourt.ru/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Генеральной Прокуратуры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http://genproc.gov.ru/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МВД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http://www.mvd.ru/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Следственного комитета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http://www.sledcom.ru/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Общественной палаты РФ</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http://www.oprf.ru/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Официальный сайт СПС «Консультант Плюс»</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http://www.consultant.ru/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Федеральный правовой портал «Юридическая Россия»</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http://law.edu.ru/ </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http://www.waaf.ru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Саратовский центр по исследованию проблем организованной преступности и коррупции</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http://sartraccc.ru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Владивостокский центр исследования организованной преступности</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http://www.crime.vl.ru/</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Электронная библиотека «Право России»</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http://www.allpravo.ru/library/</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Электронная библиотека «</w:t>
            </w:r>
            <w:proofErr w:type="spellStart"/>
            <w:r w:rsidRPr="00F47AE0">
              <w:rPr>
                <w:rFonts w:ascii="Times New Roman" w:eastAsia="Times New Roman" w:hAnsi="Times New Roman" w:cs="Times New Roman"/>
                <w:sz w:val="24"/>
                <w:szCs w:val="24"/>
                <w:lang w:val="en-US" w:eastAsia="ru-RU"/>
              </w:rPr>
              <w:t>Vuzlib</w:t>
            </w:r>
            <w:proofErr w:type="spellEnd"/>
            <w:r w:rsidRPr="00F47AE0">
              <w:rPr>
                <w:rFonts w:ascii="Times New Roman" w:eastAsia="Times New Roman" w:hAnsi="Times New Roman" w:cs="Times New Roman"/>
                <w:sz w:val="24"/>
                <w:szCs w:val="24"/>
                <w:lang w:eastAsia="ru-RU"/>
              </w:rPr>
              <w:t>»</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http://www.pravo.vuzlib.net/txt-books_29.html</w:t>
            </w:r>
          </w:p>
        </w:tc>
      </w:tr>
      <w:tr w:rsidR="0002146F" w:rsidRPr="00F47AE0" w:rsidTr="00005F43">
        <w:tc>
          <w:tcPr>
            <w:tcW w:w="5543"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Электронная библиотека «</w:t>
            </w:r>
            <w:proofErr w:type="spellStart"/>
            <w:r w:rsidRPr="00F47AE0">
              <w:rPr>
                <w:rFonts w:ascii="Times New Roman" w:eastAsia="Times New Roman" w:hAnsi="Times New Roman" w:cs="Times New Roman"/>
                <w:sz w:val="24"/>
                <w:szCs w:val="24"/>
                <w:lang w:eastAsia="ru-RU"/>
              </w:rPr>
              <w:t>Гумер</w:t>
            </w:r>
            <w:proofErr w:type="spellEnd"/>
            <w:r w:rsidRPr="00F47AE0">
              <w:rPr>
                <w:rFonts w:ascii="Times New Roman" w:eastAsia="Times New Roman" w:hAnsi="Times New Roman" w:cs="Times New Roman"/>
                <w:sz w:val="24"/>
                <w:szCs w:val="24"/>
                <w:lang w:eastAsia="ru-RU"/>
              </w:rPr>
              <w:t xml:space="preserve">» </w:t>
            </w:r>
          </w:p>
        </w:tc>
        <w:tc>
          <w:tcPr>
            <w:tcW w:w="4372" w:type="dxa"/>
            <w:tcBorders>
              <w:top w:val="single" w:sz="6" w:space="0" w:color="000000"/>
              <w:left w:val="single" w:sz="6" w:space="0" w:color="000000"/>
              <w:bottom w:val="single" w:sz="6" w:space="0" w:color="000000"/>
              <w:right w:val="single" w:sz="6" w:space="0" w:color="000000"/>
            </w:tcBorders>
          </w:tcPr>
          <w:p w:rsidR="0002146F" w:rsidRPr="00F47AE0" w:rsidRDefault="0002146F" w:rsidP="008719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http://www.gumer.info/ </w:t>
            </w:r>
          </w:p>
        </w:tc>
      </w:tr>
    </w:tbl>
    <w:p w:rsidR="0002146F" w:rsidRPr="00F47AE0" w:rsidRDefault="0002146F" w:rsidP="008719C0">
      <w:pPr>
        <w:widowControl w:val="0"/>
        <w:spacing w:after="0" w:line="240" w:lineRule="auto"/>
        <w:jc w:val="both"/>
        <w:rPr>
          <w:rFonts w:ascii="Times New Roman" w:eastAsia="Times New Roman" w:hAnsi="Times New Roman" w:cs="Times New Roman"/>
          <w:sz w:val="24"/>
          <w:szCs w:val="24"/>
          <w:lang w:eastAsia="ru-RU"/>
        </w:rPr>
      </w:pPr>
    </w:p>
    <w:p w:rsidR="0002146F" w:rsidRPr="00F47AE0" w:rsidRDefault="0002146F" w:rsidP="008719C0">
      <w:pPr>
        <w:widowControl w:val="0"/>
        <w:spacing w:after="0" w:line="240" w:lineRule="auto"/>
        <w:jc w:val="both"/>
        <w:rPr>
          <w:rFonts w:ascii="Times New Roman" w:eastAsia="Times New Roman" w:hAnsi="Times New Roman" w:cs="Times New Roman"/>
          <w:b/>
          <w:bCs/>
          <w:kern w:val="36"/>
          <w:sz w:val="24"/>
          <w:szCs w:val="24"/>
          <w:lang w:eastAsia="ru-RU"/>
        </w:rPr>
      </w:pPr>
      <w:bookmarkStart w:id="22" w:name="_Toc526777441"/>
      <w:bookmarkStart w:id="23" w:name="_Toc526954896"/>
      <w:bookmarkStart w:id="24" w:name="_Toc526964209"/>
      <w:bookmarkStart w:id="25" w:name="_Toc526964307"/>
      <w:bookmarkStart w:id="26" w:name="_Toc56791027"/>
      <w:r w:rsidRPr="00F47AE0">
        <w:rPr>
          <w:rFonts w:ascii="Times New Roman" w:eastAsia="Times New Roman" w:hAnsi="Times New Roman" w:cs="Times New Roman"/>
          <w:b/>
          <w:bCs/>
          <w:kern w:val="36"/>
          <w:sz w:val="24"/>
          <w:szCs w:val="24"/>
          <w:lang w:eastAsia="ru-RU"/>
        </w:rPr>
        <w:t>Электронные ресурсы РГУП</w:t>
      </w:r>
      <w:bookmarkEnd w:id="22"/>
      <w:bookmarkEnd w:id="23"/>
      <w:bookmarkEnd w:id="24"/>
      <w:bookmarkEnd w:id="25"/>
      <w:bookmarkEnd w:id="26"/>
    </w:p>
    <w:p w:rsidR="0002146F" w:rsidRPr="00F47AE0" w:rsidRDefault="0002146F" w:rsidP="008719C0">
      <w:pPr>
        <w:widowControl w:val="0"/>
        <w:spacing w:after="0" w:line="240" w:lineRule="auto"/>
        <w:jc w:val="both"/>
        <w:rPr>
          <w:rFonts w:ascii="Times New Roman" w:eastAsia="Times New Roman" w:hAnsi="Times New Roman" w:cs="Times New Roman"/>
          <w:b/>
          <w:bCs/>
          <w:kern w:val="36"/>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694"/>
        <w:gridCol w:w="6095"/>
      </w:tblGrid>
      <w:tr w:rsidR="0002146F" w:rsidRPr="00F47AE0" w:rsidTr="00005F43">
        <w:trPr>
          <w:trHeight w:val="629"/>
          <w:jc w:val="center"/>
        </w:trPr>
        <w:tc>
          <w:tcPr>
            <w:tcW w:w="850"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п./п.</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Наименование электронно-библиотечной системы</w:t>
            </w:r>
          </w:p>
        </w:tc>
        <w:tc>
          <w:tcPr>
            <w:tcW w:w="6095"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Адрес в сети Интернет</w:t>
            </w:r>
          </w:p>
        </w:tc>
      </w:tr>
      <w:tr w:rsidR="0002146F" w:rsidRPr="00F47AE0" w:rsidTr="00005F43">
        <w:trPr>
          <w:jc w:val="center"/>
        </w:trPr>
        <w:tc>
          <w:tcPr>
            <w:tcW w:w="850"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val="en-US" w:eastAsia="ru-RU"/>
              </w:rPr>
              <w:t>ZNANIUM.COM</w:t>
            </w:r>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 w:history="1">
              <w:r w:rsidR="0002146F" w:rsidRPr="00F47AE0">
                <w:rPr>
                  <w:rFonts w:ascii="Times New Roman" w:eastAsia="Times New Roman" w:hAnsi="Times New Roman" w:cs="Times New Roman"/>
                  <w:color w:val="006CB8"/>
                  <w:sz w:val="24"/>
                  <w:szCs w:val="24"/>
                  <w:u w:val="single"/>
                  <w:lang w:eastAsia="ru-RU"/>
                </w:rPr>
                <w:t>http://znanium.com</w:t>
              </w:r>
            </w:hyperlink>
          </w:p>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Основная коллекция и коллекция издательства  Статут</w:t>
            </w:r>
          </w:p>
        </w:tc>
      </w:tr>
      <w:tr w:rsidR="0002146F" w:rsidRPr="00F47AE0" w:rsidTr="00005F43">
        <w:trPr>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ЭБС «</w:t>
            </w:r>
            <w:r w:rsidRPr="00F47AE0">
              <w:rPr>
                <w:rFonts w:ascii="Times New Roman" w:eastAsia="Times New Roman" w:hAnsi="Times New Roman" w:cs="Times New Roman"/>
                <w:sz w:val="24"/>
                <w:szCs w:val="24"/>
                <w:lang w:val="en-US" w:eastAsia="ru-RU"/>
              </w:rPr>
              <w:t>BOOK</w:t>
            </w:r>
            <w:r w:rsidRPr="00F47AE0">
              <w:rPr>
                <w:rFonts w:ascii="Times New Roman" w:eastAsia="Times New Roman" w:hAnsi="Times New Roman" w:cs="Times New Roman"/>
                <w:sz w:val="24"/>
                <w:szCs w:val="24"/>
                <w:lang w:eastAsia="ru-RU"/>
              </w:rPr>
              <w:t>.</w:t>
            </w:r>
            <w:proofErr w:type="spellStart"/>
            <w:r w:rsidRPr="00F47AE0">
              <w:rPr>
                <w:rFonts w:ascii="Times New Roman" w:eastAsia="Times New Roman" w:hAnsi="Times New Roman" w:cs="Times New Roman"/>
                <w:sz w:val="24"/>
                <w:szCs w:val="24"/>
                <w:lang w:val="en-US" w:eastAsia="ru-RU"/>
              </w:rPr>
              <w:t>ru</w:t>
            </w:r>
            <w:proofErr w:type="spellEnd"/>
            <w:r w:rsidRPr="00F47AE0">
              <w:rPr>
                <w:rFonts w:ascii="Times New Roman" w:eastAsia="Times New Roman" w:hAnsi="Times New Roman" w:cs="Times New Roman"/>
                <w:sz w:val="24"/>
                <w:szCs w:val="24"/>
                <w:lang w:eastAsia="ru-RU"/>
              </w:rPr>
              <w:t>»</w:t>
            </w:r>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02146F" w:rsidRPr="00F47AE0">
                <w:rPr>
                  <w:rFonts w:ascii="Times New Roman" w:eastAsia="Times New Roman" w:hAnsi="Times New Roman" w:cs="Times New Roman"/>
                  <w:color w:val="006CB8"/>
                  <w:sz w:val="24"/>
                  <w:szCs w:val="24"/>
                  <w:u w:val="single"/>
                  <w:lang w:val="en-US" w:eastAsia="ru-RU"/>
                </w:rPr>
                <w:t>www</w:t>
              </w:r>
              <w:r w:rsidR="0002146F" w:rsidRPr="00F47AE0">
                <w:rPr>
                  <w:rFonts w:ascii="Times New Roman" w:eastAsia="Times New Roman" w:hAnsi="Times New Roman" w:cs="Times New Roman"/>
                  <w:color w:val="006CB8"/>
                  <w:sz w:val="24"/>
                  <w:szCs w:val="24"/>
                  <w:u w:val="single"/>
                  <w:lang w:eastAsia="ru-RU"/>
                </w:rPr>
                <w:t>.</w:t>
              </w:r>
              <w:r w:rsidR="0002146F" w:rsidRPr="00F47AE0">
                <w:rPr>
                  <w:rFonts w:ascii="Times New Roman" w:eastAsia="Times New Roman" w:hAnsi="Times New Roman" w:cs="Times New Roman"/>
                  <w:color w:val="006CB8"/>
                  <w:sz w:val="24"/>
                  <w:szCs w:val="24"/>
                  <w:u w:val="single"/>
                  <w:lang w:val="en-US" w:eastAsia="ru-RU"/>
                </w:rPr>
                <w:t>book</w:t>
              </w:r>
              <w:r w:rsidR="0002146F" w:rsidRPr="00F47AE0">
                <w:rPr>
                  <w:rFonts w:ascii="Times New Roman" w:eastAsia="Times New Roman" w:hAnsi="Times New Roman" w:cs="Times New Roman"/>
                  <w:color w:val="006CB8"/>
                  <w:sz w:val="24"/>
                  <w:szCs w:val="24"/>
                  <w:u w:val="single"/>
                  <w:lang w:eastAsia="ru-RU"/>
                </w:rPr>
                <w:t>.</w:t>
              </w:r>
              <w:proofErr w:type="spellStart"/>
              <w:r w:rsidR="0002146F" w:rsidRPr="00F47AE0">
                <w:rPr>
                  <w:rFonts w:ascii="Times New Roman" w:eastAsia="Times New Roman" w:hAnsi="Times New Roman" w:cs="Times New Roman"/>
                  <w:color w:val="006CB8"/>
                  <w:sz w:val="24"/>
                  <w:szCs w:val="24"/>
                  <w:u w:val="single"/>
                  <w:lang w:val="en-US" w:eastAsia="ru-RU"/>
                </w:rPr>
                <w:t>ru</w:t>
              </w:r>
              <w:proofErr w:type="spellEnd"/>
            </w:hyperlink>
          </w:p>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коллекция издательства Проспект  Юридическая литература ; коллекции издательства </w:t>
            </w:r>
            <w:proofErr w:type="spellStart"/>
            <w:r w:rsidRPr="00F47AE0">
              <w:rPr>
                <w:rFonts w:ascii="Times New Roman" w:eastAsia="Times New Roman" w:hAnsi="Times New Roman" w:cs="Times New Roman"/>
                <w:sz w:val="24"/>
                <w:szCs w:val="24"/>
                <w:lang w:eastAsia="ru-RU"/>
              </w:rPr>
              <w:t>Кнорус</w:t>
            </w:r>
            <w:proofErr w:type="spellEnd"/>
            <w:r w:rsidRPr="00F47AE0">
              <w:rPr>
                <w:rFonts w:ascii="Times New Roman" w:eastAsia="Times New Roman" w:hAnsi="Times New Roman" w:cs="Times New Roman"/>
                <w:sz w:val="24"/>
                <w:szCs w:val="24"/>
                <w:lang w:eastAsia="ru-RU"/>
              </w:rPr>
              <w:t xml:space="preserve"> Право, Экономика и Менеджмент</w:t>
            </w:r>
          </w:p>
        </w:tc>
      </w:tr>
      <w:tr w:rsidR="0002146F" w:rsidRPr="00F47AE0" w:rsidTr="00005F43">
        <w:trPr>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47AE0">
              <w:rPr>
                <w:rFonts w:ascii="Times New Roman" w:eastAsia="Times New Roman" w:hAnsi="Times New Roman" w:cs="Times New Roman"/>
                <w:sz w:val="24"/>
                <w:szCs w:val="24"/>
                <w:lang w:eastAsia="ru-RU"/>
              </w:rPr>
              <w:t>EastViewInformationServices</w:t>
            </w:r>
            <w:proofErr w:type="spellEnd"/>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02146F" w:rsidRPr="00F47AE0">
                <w:rPr>
                  <w:rFonts w:ascii="Times New Roman" w:eastAsia="Times New Roman" w:hAnsi="Times New Roman" w:cs="Times New Roman"/>
                  <w:color w:val="006CB8"/>
                  <w:sz w:val="24"/>
                  <w:szCs w:val="24"/>
                  <w:u w:val="single"/>
                  <w:lang w:eastAsia="ru-RU"/>
                </w:rPr>
                <w:t>www.ebiblioteka.ru</w:t>
              </w:r>
            </w:hyperlink>
          </w:p>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Универсальная база данных периодики (электронные журналы)</w:t>
            </w:r>
          </w:p>
        </w:tc>
      </w:tr>
      <w:tr w:rsidR="0002146F" w:rsidRPr="00F47AE0" w:rsidTr="00005F43">
        <w:trPr>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4</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НЦР РУКОНТ</w:t>
            </w:r>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02146F" w:rsidRPr="00F47AE0">
                <w:rPr>
                  <w:rFonts w:ascii="Times New Roman" w:eastAsia="Times New Roman" w:hAnsi="Times New Roman" w:cs="Times New Roman"/>
                  <w:color w:val="006CB8"/>
                  <w:sz w:val="24"/>
                  <w:szCs w:val="24"/>
                  <w:u w:val="single"/>
                  <w:lang w:eastAsia="ru-RU"/>
                </w:rPr>
                <w:t>http://rucont.ru/</w:t>
              </w:r>
            </w:hyperlink>
          </w:p>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Раздел Ваша коллекция - РГУП-периодика (электронные журналы)</w:t>
            </w:r>
          </w:p>
        </w:tc>
      </w:tr>
      <w:tr w:rsidR="0002146F" w:rsidRPr="00F47AE0" w:rsidTr="00005F43">
        <w:trPr>
          <w:trHeight w:val="841"/>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Информационно-образовательный портал РГУП</w:t>
            </w:r>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02146F" w:rsidRPr="00F47AE0">
                <w:rPr>
                  <w:rFonts w:ascii="Times New Roman" w:eastAsia="Times New Roman" w:hAnsi="Times New Roman" w:cs="Times New Roman"/>
                  <w:color w:val="006CB8"/>
                  <w:sz w:val="24"/>
                  <w:szCs w:val="24"/>
                  <w:u w:val="single"/>
                  <w:lang w:val="en-US" w:eastAsia="ru-RU"/>
                </w:rPr>
                <w:t>www</w:t>
              </w:r>
              <w:r w:rsidR="0002146F" w:rsidRPr="00F47AE0">
                <w:rPr>
                  <w:rFonts w:ascii="Times New Roman" w:eastAsia="Times New Roman" w:hAnsi="Times New Roman" w:cs="Times New Roman"/>
                  <w:color w:val="006CB8"/>
                  <w:sz w:val="24"/>
                  <w:szCs w:val="24"/>
                  <w:u w:val="single"/>
                  <w:lang w:eastAsia="ru-RU"/>
                </w:rPr>
                <w:t>.</w:t>
              </w:r>
              <w:r w:rsidR="0002146F" w:rsidRPr="00F47AE0">
                <w:rPr>
                  <w:rFonts w:ascii="Times New Roman" w:eastAsia="Times New Roman" w:hAnsi="Times New Roman" w:cs="Times New Roman"/>
                  <w:color w:val="006CB8"/>
                  <w:sz w:val="24"/>
                  <w:szCs w:val="24"/>
                  <w:u w:val="single"/>
                  <w:lang w:val="en-US" w:eastAsia="ru-RU"/>
                </w:rPr>
                <w:t>op</w:t>
              </w:r>
              <w:r w:rsidR="0002146F" w:rsidRPr="00F47AE0">
                <w:rPr>
                  <w:rFonts w:ascii="Times New Roman" w:eastAsia="Times New Roman" w:hAnsi="Times New Roman" w:cs="Times New Roman"/>
                  <w:color w:val="006CB8"/>
                  <w:sz w:val="24"/>
                  <w:szCs w:val="24"/>
                  <w:u w:val="single"/>
                  <w:lang w:eastAsia="ru-RU"/>
                </w:rPr>
                <w:t>.</w:t>
              </w:r>
              <w:r w:rsidR="0002146F" w:rsidRPr="00F47AE0">
                <w:rPr>
                  <w:rFonts w:ascii="Times New Roman" w:eastAsia="Times New Roman" w:hAnsi="Times New Roman" w:cs="Times New Roman"/>
                  <w:color w:val="006CB8"/>
                  <w:sz w:val="24"/>
                  <w:szCs w:val="24"/>
                  <w:u w:val="single"/>
                  <w:lang w:val="en-US" w:eastAsia="ru-RU"/>
                </w:rPr>
                <w:t>raj</w:t>
              </w:r>
              <w:r w:rsidR="0002146F" w:rsidRPr="00F47AE0">
                <w:rPr>
                  <w:rFonts w:ascii="Times New Roman" w:eastAsia="Times New Roman" w:hAnsi="Times New Roman" w:cs="Times New Roman"/>
                  <w:color w:val="006CB8"/>
                  <w:sz w:val="24"/>
                  <w:szCs w:val="24"/>
                  <w:u w:val="single"/>
                  <w:lang w:eastAsia="ru-RU"/>
                </w:rPr>
                <w:t>.</w:t>
              </w:r>
              <w:proofErr w:type="spellStart"/>
              <w:r w:rsidR="0002146F" w:rsidRPr="00F47AE0">
                <w:rPr>
                  <w:rFonts w:ascii="Times New Roman" w:eastAsia="Times New Roman" w:hAnsi="Times New Roman" w:cs="Times New Roman"/>
                  <w:color w:val="006CB8"/>
                  <w:sz w:val="24"/>
                  <w:szCs w:val="24"/>
                  <w:u w:val="single"/>
                  <w:lang w:val="en-US" w:eastAsia="ru-RU"/>
                </w:rPr>
                <w:t>ru</w:t>
              </w:r>
              <w:proofErr w:type="spellEnd"/>
            </w:hyperlink>
            <w:r w:rsidR="0002146F" w:rsidRPr="00F47AE0">
              <w:rPr>
                <w:rFonts w:ascii="Times New Roman" w:eastAsia="Times New Roman" w:hAnsi="Times New Roman" w:cs="Times New Roman"/>
                <w:sz w:val="24"/>
                <w:szCs w:val="24"/>
                <w:lang w:eastAsia="ru-RU"/>
              </w:rPr>
              <w:t xml:space="preserve">  электронные версии учебных, научных и научно-практических изданий  РГУП</w:t>
            </w:r>
          </w:p>
        </w:tc>
      </w:tr>
      <w:tr w:rsidR="0002146F" w:rsidRPr="00F47AE0" w:rsidTr="00005F43">
        <w:trPr>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6</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Система электронного обучения Фемида</w:t>
            </w:r>
          </w:p>
        </w:tc>
        <w:tc>
          <w:tcPr>
            <w:tcW w:w="6095" w:type="dxa"/>
          </w:tcPr>
          <w:p w:rsidR="0002146F" w:rsidRPr="00F47AE0" w:rsidRDefault="00F74FE9"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02146F" w:rsidRPr="00F47AE0">
                <w:rPr>
                  <w:rFonts w:ascii="Times New Roman" w:eastAsia="Times New Roman" w:hAnsi="Times New Roman" w:cs="Times New Roman"/>
                  <w:color w:val="006CB8"/>
                  <w:sz w:val="24"/>
                  <w:szCs w:val="24"/>
                  <w:u w:val="single"/>
                  <w:lang w:val="en-US" w:eastAsia="ru-RU"/>
                </w:rPr>
                <w:t>www</w:t>
              </w:r>
              <w:r w:rsidR="0002146F" w:rsidRPr="00F47AE0">
                <w:rPr>
                  <w:rFonts w:ascii="Times New Roman" w:eastAsia="Times New Roman" w:hAnsi="Times New Roman" w:cs="Times New Roman"/>
                  <w:color w:val="006CB8"/>
                  <w:sz w:val="24"/>
                  <w:szCs w:val="24"/>
                  <w:u w:val="single"/>
                  <w:lang w:eastAsia="ru-RU"/>
                </w:rPr>
                <w:t>.</w:t>
              </w:r>
              <w:proofErr w:type="spellStart"/>
              <w:r w:rsidR="0002146F" w:rsidRPr="00F47AE0">
                <w:rPr>
                  <w:rFonts w:ascii="Times New Roman" w:eastAsia="Times New Roman" w:hAnsi="Times New Roman" w:cs="Times New Roman"/>
                  <w:color w:val="006CB8"/>
                  <w:sz w:val="24"/>
                  <w:szCs w:val="24"/>
                  <w:u w:val="single"/>
                  <w:lang w:val="en-US" w:eastAsia="ru-RU"/>
                </w:rPr>
                <w:t>femida</w:t>
              </w:r>
              <w:proofErr w:type="spellEnd"/>
              <w:r w:rsidR="0002146F" w:rsidRPr="00F47AE0">
                <w:rPr>
                  <w:rFonts w:ascii="Times New Roman" w:eastAsia="Times New Roman" w:hAnsi="Times New Roman" w:cs="Times New Roman"/>
                  <w:color w:val="006CB8"/>
                  <w:sz w:val="24"/>
                  <w:szCs w:val="24"/>
                  <w:u w:val="single"/>
                  <w:lang w:eastAsia="ru-RU"/>
                </w:rPr>
                <w:t>.</w:t>
              </w:r>
              <w:r w:rsidR="0002146F" w:rsidRPr="00F47AE0">
                <w:rPr>
                  <w:rFonts w:ascii="Times New Roman" w:eastAsia="Times New Roman" w:hAnsi="Times New Roman" w:cs="Times New Roman"/>
                  <w:color w:val="006CB8"/>
                  <w:sz w:val="24"/>
                  <w:szCs w:val="24"/>
                  <w:u w:val="single"/>
                  <w:lang w:val="en-US" w:eastAsia="ru-RU"/>
                </w:rPr>
                <w:t>raj</w:t>
              </w:r>
              <w:r w:rsidR="0002146F" w:rsidRPr="00F47AE0">
                <w:rPr>
                  <w:rFonts w:ascii="Times New Roman" w:eastAsia="Times New Roman" w:hAnsi="Times New Roman" w:cs="Times New Roman"/>
                  <w:color w:val="006CB8"/>
                  <w:sz w:val="24"/>
                  <w:szCs w:val="24"/>
                  <w:u w:val="single"/>
                  <w:lang w:eastAsia="ru-RU"/>
                </w:rPr>
                <w:t>.</w:t>
              </w:r>
              <w:proofErr w:type="spellStart"/>
              <w:r w:rsidR="0002146F" w:rsidRPr="00F47AE0">
                <w:rPr>
                  <w:rFonts w:ascii="Times New Roman" w:eastAsia="Times New Roman" w:hAnsi="Times New Roman" w:cs="Times New Roman"/>
                  <w:color w:val="006CB8"/>
                  <w:sz w:val="24"/>
                  <w:szCs w:val="24"/>
                  <w:u w:val="single"/>
                  <w:lang w:val="en-US" w:eastAsia="ru-RU"/>
                </w:rPr>
                <w:t>ru</w:t>
              </w:r>
              <w:proofErr w:type="spellEnd"/>
            </w:hyperlink>
          </w:p>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Учебно-методические комплексы, Рабочие программы по направлению подготовки</w:t>
            </w:r>
          </w:p>
        </w:tc>
      </w:tr>
      <w:tr w:rsidR="0002146F" w:rsidRPr="00F47AE0" w:rsidTr="00005F43">
        <w:trPr>
          <w:jc w:val="center"/>
        </w:trPr>
        <w:tc>
          <w:tcPr>
            <w:tcW w:w="850" w:type="dxa"/>
          </w:tcPr>
          <w:p w:rsidR="0002146F" w:rsidRPr="00F47AE0" w:rsidRDefault="00005F43"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7</w:t>
            </w:r>
          </w:p>
        </w:tc>
        <w:tc>
          <w:tcPr>
            <w:tcW w:w="2694"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Правовые системы</w:t>
            </w:r>
          </w:p>
        </w:tc>
        <w:tc>
          <w:tcPr>
            <w:tcW w:w="6095" w:type="dxa"/>
          </w:tcPr>
          <w:p w:rsidR="0002146F" w:rsidRPr="00F47AE0" w:rsidRDefault="0002146F" w:rsidP="008719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Гарант, Консультант, Кодекс</w:t>
            </w:r>
          </w:p>
        </w:tc>
      </w:tr>
    </w:tbl>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sz w:val="24"/>
          <w:szCs w:val="24"/>
          <w:lang w:eastAsia="ru-RU"/>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 технологиям, используемым при выполнении студентом различных видов работ на производственной практике относятся:</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изучение научной, учебно-методической и нормативной литературы для целей производственной практики;</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выполнение заданий в процессе прохождения практики;</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использование Интернет-ресурсов.</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анализ законодательных актов с позиции соответствия их действия при реализации полномочий судьей в конкретной ситуации;</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обсуждение с научным руководителем возникающих сложных вопросов в ходе изучения материалов дел и вынесения решений;</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анализ конкретных ситуаций при выполнении заданий программы практики.</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02146F" w:rsidRPr="00F47AE0" w:rsidRDefault="0002146F" w:rsidP="00F47AE0">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ru-RU"/>
        </w:rPr>
      </w:pPr>
    </w:p>
    <w:p w:rsidR="0002146F" w:rsidRDefault="0002146F" w:rsidP="00F47AE0">
      <w:pPr>
        <w:widowControl w:val="0"/>
        <w:spacing w:after="0" w:line="240" w:lineRule="auto"/>
        <w:ind w:firstLine="709"/>
        <w:jc w:val="both"/>
        <w:rPr>
          <w:rFonts w:ascii="Times New Roman" w:eastAsia="Times New Roman" w:hAnsi="Times New Roman" w:cs="Times New Roman"/>
          <w:b/>
          <w:bCs/>
          <w:kern w:val="32"/>
          <w:sz w:val="24"/>
          <w:szCs w:val="24"/>
          <w:lang w:eastAsia="ru-RU"/>
        </w:rPr>
      </w:pPr>
      <w:bookmarkStart w:id="27" w:name="_Toc526954897"/>
      <w:bookmarkStart w:id="28" w:name="_Toc526964308"/>
      <w:bookmarkStart w:id="29" w:name="_Toc56791028"/>
      <w:r w:rsidRPr="00F47AE0">
        <w:rPr>
          <w:rFonts w:ascii="Times New Roman" w:eastAsia="Times New Roman" w:hAnsi="Times New Roman" w:cs="Times New Roman"/>
          <w:b/>
          <w:bCs/>
          <w:kern w:val="32"/>
          <w:sz w:val="24"/>
          <w:szCs w:val="24"/>
          <w:lang w:eastAsia="ru-RU"/>
        </w:rPr>
        <w:t>8. МАТЕРИАЛЬНО-ТЕХНИЧЕСКОЕ ОБЕСПЕЧЕНИЕ</w:t>
      </w:r>
      <w:bookmarkEnd w:id="27"/>
      <w:bookmarkEnd w:id="28"/>
      <w:bookmarkEnd w:id="29"/>
      <w:r w:rsidR="008719C0">
        <w:rPr>
          <w:rFonts w:ascii="Times New Roman" w:eastAsia="Times New Roman" w:hAnsi="Times New Roman" w:cs="Times New Roman"/>
          <w:b/>
          <w:bCs/>
          <w:kern w:val="32"/>
          <w:sz w:val="24"/>
          <w:szCs w:val="24"/>
          <w:lang w:eastAsia="ru-RU"/>
        </w:rPr>
        <w:t xml:space="preserve"> </w:t>
      </w:r>
      <w:bookmarkStart w:id="30" w:name="_Toc526954898"/>
      <w:bookmarkStart w:id="31" w:name="_Toc526964309"/>
      <w:bookmarkStart w:id="32" w:name="_Toc56791029"/>
      <w:r w:rsidRPr="00F47AE0">
        <w:rPr>
          <w:rFonts w:ascii="Times New Roman" w:eastAsia="Times New Roman" w:hAnsi="Times New Roman" w:cs="Times New Roman"/>
          <w:b/>
          <w:bCs/>
          <w:kern w:val="32"/>
          <w:sz w:val="24"/>
          <w:szCs w:val="24"/>
          <w:lang w:eastAsia="ru-RU"/>
        </w:rPr>
        <w:t>ПРОВЕДЕНИЯ</w:t>
      </w:r>
      <w:r w:rsidR="006F73C9" w:rsidRPr="00F47AE0">
        <w:rPr>
          <w:rFonts w:ascii="Times New Roman" w:eastAsia="Times New Roman" w:hAnsi="Times New Roman" w:cs="Times New Roman"/>
          <w:b/>
          <w:bCs/>
          <w:kern w:val="32"/>
          <w:sz w:val="24"/>
          <w:szCs w:val="24"/>
          <w:lang w:eastAsia="ru-RU"/>
        </w:rPr>
        <w:t xml:space="preserve"> </w:t>
      </w:r>
      <w:r w:rsidRPr="00F47AE0">
        <w:rPr>
          <w:rFonts w:ascii="Times New Roman" w:eastAsia="Times New Roman" w:hAnsi="Times New Roman" w:cs="Times New Roman"/>
          <w:b/>
          <w:bCs/>
          <w:kern w:val="32"/>
          <w:sz w:val="24"/>
          <w:szCs w:val="24"/>
          <w:lang w:eastAsia="ru-RU"/>
        </w:rPr>
        <w:t>ПРАКТИКИ</w:t>
      </w:r>
      <w:bookmarkEnd w:id="30"/>
      <w:bookmarkEnd w:id="31"/>
      <w:bookmarkEnd w:id="32"/>
    </w:p>
    <w:p w:rsidR="008719C0" w:rsidRPr="00F47AE0" w:rsidRDefault="008719C0" w:rsidP="00F47AE0">
      <w:pPr>
        <w:widowControl w:val="0"/>
        <w:spacing w:after="0" w:line="240" w:lineRule="auto"/>
        <w:ind w:firstLine="709"/>
        <w:jc w:val="both"/>
        <w:rPr>
          <w:rFonts w:ascii="Times New Roman" w:eastAsia="Times New Roman" w:hAnsi="Times New Roman" w:cs="Times New Roman"/>
          <w:b/>
          <w:bCs/>
          <w:kern w:val="32"/>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color w:val="000000"/>
          <w:sz w:val="24"/>
          <w:szCs w:val="24"/>
          <w:lang w:eastAsia="ru-RU"/>
        </w:rPr>
        <w:t>Для проведения практики, органы, организации и учреждения</w:t>
      </w:r>
      <w:r w:rsidRPr="00F47AE0">
        <w:rPr>
          <w:rFonts w:ascii="Times New Roman" w:eastAsia="Times New Roman" w:hAnsi="Times New Roman" w:cs="Times New Roman"/>
          <w:sz w:val="24"/>
          <w:szCs w:val="24"/>
          <w:lang w:eastAsia="ru-RU"/>
        </w:rPr>
        <w:t xml:space="preserve"> должны располагать </w:t>
      </w:r>
      <w:r w:rsidRPr="00F47AE0">
        <w:rPr>
          <w:rFonts w:ascii="Times New Roman" w:eastAsia="Times New Roman" w:hAnsi="Times New Roman" w:cs="Times New Roman"/>
          <w:sz w:val="24"/>
          <w:szCs w:val="24"/>
          <w:lang w:eastAsia="ru-RU"/>
        </w:rPr>
        <w:lastRenderedPageBreak/>
        <w:t>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Для обеспечения прохождения производственной практики используются: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помещения по месту прохождения практики;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компьютерная и копировальная техника;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канцелярские принадлежности; </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материалы дел, в том числе архивные, и иные материалы деятельности правоприменительных органов;</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Для проведения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2823"/>
        <w:gridCol w:w="5644"/>
      </w:tblGrid>
      <w:tr w:rsidR="008719C0" w:rsidRPr="00F47AE0" w:rsidTr="008719C0">
        <w:tc>
          <w:tcPr>
            <w:tcW w:w="1167" w:type="dxa"/>
            <w:tcBorders>
              <w:top w:val="single" w:sz="4" w:space="0" w:color="auto"/>
              <w:left w:val="single" w:sz="4" w:space="0" w:color="auto"/>
              <w:bottom w:val="nil"/>
              <w:right w:val="single" w:sz="4" w:space="0" w:color="auto"/>
            </w:tcBorders>
            <w:shd w:val="clear" w:color="auto" w:fill="auto"/>
            <w:vAlign w:val="center"/>
          </w:tcPr>
          <w:p w:rsidR="008719C0" w:rsidRPr="00F47AE0" w:rsidRDefault="008719C0" w:rsidP="008719C0">
            <w:pPr>
              <w:widowControl w:val="0"/>
              <w:spacing w:after="0" w:line="240" w:lineRule="auto"/>
              <w:jc w:val="both"/>
              <w:rPr>
                <w:rFonts w:ascii="Times New Roman" w:eastAsia="Calibri" w:hAnsi="Times New Roman" w:cs="Times New Roman"/>
                <w:b/>
                <w:sz w:val="24"/>
                <w:szCs w:val="24"/>
                <w:lang w:eastAsia="ru-RU"/>
              </w:rPr>
            </w:pPr>
            <w:bookmarkStart w:id="33" w:name="_Hlk9534972"/>
            <w:r w:rsidRPr="00F47AE0">
              <w:rPr>
                <w:rFonts w:ascii="Times New Roman" w:eastAsia="Calibri" w:hAnsi="Times New Roman" w:cs="Times New Roman"/>
                <w:b/>
                <w:sz w:val="24"/>
                <w:szCs w:val="24"/>
                <w:lang w:eastAsia="ru-RU"/>
              </w:rPr>
              <w:t>№ п\п</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8719C0" w:rsidRPr="00F47AE0" w:rsidRDefault="008719C0" w:rsidP="008719C0">
            <w:pPr>
              <w:widowControl w:val="0"/>
              <w:spacing w:after="0" w:line="240" w:lineRule="auto"/>
              <w:jc w:val="both"/>
              <w:rPr>
                <w:rFonts w:ascii="Times New Roman" w:eastAsia="Calibri" w:hAnsi="Times New Roman" w:cs="Times New Roman"/>
                <w:b/>
                <w:sz w:val="24"/>
                <w:szCs w:val="24"/>
                <w:lang w:eastAsia="ru-RU"/>
              </w:rPr>
            </w:pPr>
            <w:r w:rsidRPr="00F47AE0">
              <w:rPr>
                <w:rFonts w:ascii="Times New Roman" w:eastAsia="Calibri" w:hAnsi="Times New Roman" w:cs="Times New Roman"/>
                <w:b/>
                <w:sz w:val="24"/>
                <w:szCs w:val="24"/>
                <w:lang w:eastAsia="ru-RU"/>
              </w:rPr>
              <w:t>Наименование дисциплины (модуля), практик в соответствии с учебным планом</w:t>
            </w:r>
          </w:p>
        </w:tc>
        <w:tc>
          <w:tcPr>
            <w:tcW w:w="5644" w:type="dxa"/>
            <w:tcBorders>
              <w:top w:val="single" w:sz="4" w:space="0" w:color="auto"/>
              <w:left w:val="single" w:sz="4" w:space="0" w:color="auto"/>
              <w:bottom w:val="nil"/>
              <w:right w:val="single" w:sz="4" w:space="0" w:color="auto"/>
            </w:tcBorders>
            <w:shd w:val="clear" w:color="auto" w:fill="auto"/>
            <w:vAlign w:val="center"/>
          </w:tcPr>
          <w:p w:rsidR="008719C0" w:rsidRPr="00F47AE0" w:rsidRDefault="008719C0" w:rsidP="008719C0">
            <w:pPr>
              <w:widowControl w:val="0"/>
              <w:spacing w:after="0" w:line="240" w:lineRule="auto"/>
              <w:jc w:val="both"/>
              <w:rPr>
                <w:rFonts w:ascii="Times New Roman" w:eastAsia="Calibri" w:hAnsi="Times New Roman" w:cs="Times New Roman"/>
                <w:b/>
                <w:sz w:val="24"/>
                <w:szCs w:val="24"/>
                <w:lang w:eastAsia="ru-RU"/>
              </w:rPr>
            </w:pPr>
            <w:r w:rsidRPr="00F47AE0">
              <w:rPr>
                <w:rFonts w:ascii="Times New Roman" w:eastAsia="Calibri" w:hAnsi="Times New Roman" w:cs="Times New Roman"/>
                <w:b/>
                <w:sz w:val="24"/>
                <w:szCs w:val="24"/>
                <w:lang w:eastAsia="ru-RU"/>
              </w:rPr>
              <w:t>Наименование специальных* помещений и помещений для самостоятельной работы</w:t>
            </w:r>
          </w:p>
        </w:tc>
      </w:tr>
      <w:tr w:rsidR="008719C0" w:rsidRPr="00F47AE0" w:rsidTr="008719C0">
        <w:trPr>
          <w:trHeight w:val="705"/>
        </w:trPr>
        <w:tc>
          <w:tcPr>
            <w:tcW w:w="1167" w:type="dxa"/>
            <w:vMerge w:val="restart"/>
            <w:shd w:val="clear" w:color="auto" w:fill="auto"/>
            <w:vAlign w:val="center"/>
          </w:tcPr>
          <w:p w:rsidR="008719C0" w:rsidRPr="00F47AE0" w:rsidRDefault="008719C0" w:rsidP="008719C0">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t>1.</w:t>
            </w:r>
          </w:p>
        </w:tc>
        <w:tc>
          <w:tcPr>
            <w:tcW w:w="2823" w:type="dxa"/>
            <w:vMerge w:val="restart"/>
            <w:tcBorders>
              <w:top w:val="nil"/>
            </w:tcBorders>
            <w:shd w:val="clear" w:color="auto" w:fill="auto"/>
          </w:tcPr>
          <w:p w:rsidR="008719C0" w:rsidRPr="00F47AE0" w:rsidRDefault="008719C0" w:rsidP="008719C0">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t>Производственная практика  (преддипломная)</w:t>
            </w:r>
          </w:p>
        </w:tc>
        <w:tc>
          <w:tcPr>
            <w:tcW w:w="5644" w:type="dxa"/>
            <w:shd w:val="clear" w:color="auto" w:fill="auto"/>
          </w:tcPr>
          <w:p w:rsidR="008719C0" w:rsidRPr="00F47AE0" w:rsidRDefault="008719C0" w:rsidP="008719C0">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t>В соответствии с договорами об организации и проведении практики</w:t>
            </w:r>
          </w:p>
          <w:p w:rsidR="008719C0" w:rsidRPr="00F47AE0" w:rsidRDefault="008719C0" w:rsidP="008719C0">
            <w:pPr>
              <w:widowControl w:val="0"/>
              <w:spacing w:after="0" w:line="240" w:lineRule="auto"/>
              <w:jc w:val="both"/>
              <w:rPr>
                <w:rFonts w:ascii="Times New Roman" w:eastAsia="Calibri" w:hAnsi="Times New Roman" w:cs="Times New Roman"/>
                <w:sz w:val="24"/>
                <w:szCs w:val="24"/>
                <w:lang w:eastAsia="ru-RU"/>
              </w:rPr>
            </w:pPr>
          </w:p>
        </w:tc>
      </w:tr>
      <w:tr w:rsidR="008719C0" w:rsidRPr="00F47AE0" w:rsidTr="008719C0">
        <w:tc>
          <w:tcPr>
            <w:tcW w:w="1167" w:type="dxa"/>
            <w:vMerge/>
            <w:shd w:val="clear" w:color="auto" w:fill="auto"/>
            <w:vAlign w:val="center"/>
          </w:tcPr>
          <w:p w:rsidR="008719C0" w:rsidRPr="00F47AE0" w:rsidRDefault="008719C0" w:rsidP="008719C0">
            <w:pPr>
              <w:widowControl w:val="0"/>
              <w:spacing w:after="0" w:line="240" w:lineRule="auto"/>
              <w:jc w:val="both"/>
              <w:rPr>
                <w:rFonts w:ascii="Times New Roman" w:eastAsia="Times New Roman" w:hAnsi="Times New Roman" w:cs="Times New Roman"/>
                <w:sz w:val="24"/>
                <w:szCs w:val="24"/>
                <w:lang w:eastAsia="ru-RU"/>
              </w:rPr>
            </w:pPr>
          </w:p>
        </w:tc>
        <w:tc>
          <w:tcPr>
            <w:tcW w:w="2823" w:type="dxa"/>
            <w:vMerge/>
            <w:shd w:val="clear" w:color="auto" w:fill="auto"/>
          </w:tcPr>
          <w:p w:rsidR="008719C0" w:rsidRPr="00F47AE0" w:rsidRDefault="008719C0" w:rsidP="008719C0">
            <w:pPr>
              <w:widowControl w:val="0"/>
              <w:spacing w:after="0" w:line="240" w:lineRule="auto"/>
              <w:jc w:val="both"/>
              <w:rPr>
                <w:rFonts w:ascii="Times New Roman" w:eastAsia="Times New Roman" w:hAnsi="Times New Roman" w:cs="Times New Roman"/>
                <w:sz w:val="24"/>
                <w:szCs w:val="24"/>
                <w:lang w:eastAsia="ru-RU"/>
              </w:rPr>
            </w:pPr>
          </w:p>
        </w:tc>
        <w:tc>
          <w:tcPr>
            <w:tcW w:w="5644" w:type="dxa"/>
            <w:shd w:val="clear" w:color="auto" w:fill="auto"/>
          </w:tcPr>
          <w:p w:rsidR="008719C0" w:rsidRPr="00F47AE0" w:rsidRDefault="008719C0" w:rsidP="008719C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г. Санкт-Петербург, Александровский парк д. 5 литера А</w:t>
            </w:r>
          </w:p>
          <w:p w:rsidR="008719C0" w:rsidRPr="00F47AE0" w:rsidRDefault="008719C0" w:rsidP="008719C0">
            <w:pPr>
              <w:widowControl w:val="0"/>
              <w:spacing w:after="0" w:line="240" w:lineRule="auto"/>
              <w:jc w:val="both"/>
              <w:rPr>
                <w:rFonts w:ascii="Times New Roman" w:eastAsia="Times New Roman" w:hAnsi="Times New Roman" w:cs="Times New Roman"/>
                <w:sz w:val="24"/>
                <w:szCs w:val="24"/>
                <w:lang w:eastAsia="ru-RU"/>
              </w:rPr>
            </w:pPr>
          </w:p>
          <w:p w:rsidR="008719C0" w:rsidRPr="00F47AE0" w:rsidRDefault="008719C0" w:rsidP="008719C0">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Аудитория №119 – помещение для самостоятельной работы обучающихся </w:t>
            </w:r>
          </w:p>
        </w:tc>
      </w:tr>
      <w:bookmarkEnd w:id="33"/>
    </w:tbl>
    <w:p w:rsidR="0002146F" w:rsidRPr="00F47AE0" w:rsidRDefault="0002146F" w:rsidP="00F47AE0">
      <w:pPr>
        <w:widowControl w:val="0"/>
        <w:spacing w:after="0" w:line="240" w:lineRule="auto"/>
        <w:ind w:firstLine="709"/>
        <w:jc w:val="both"/>
        <w:rPr>
          <w:rFonts w:ascii="Times New Roman" w:eastAsia="Calibri" w:hAnsi="Times New Roman" w:cs="Times New Roman"/>
          <w:sz w:val="24"/>
          <w:szCs w:val="24"/>
        </w:rPr>
        <w:sectPr w:rsidR="0002146F" w:rsidRPr="00F47AE0" w:rsidSect="00E407D6">
          <w:headerReference w:type="default" r:id="rId14"/>
          <w:headerReference w:type="first" r:id="rId15"/>
          <w:footnotePr>
            <w:numRestart w:val="eachPage"/>
          </w:footnotePr>
          <w:pgSz w:w="11906" w:h="16838"/>
          <w:pgMar w:top="1134" w:right="850" w:bottom="1134" w:left="1701" w:header="708" w:footer="708" w:gutter="0"/>
          <w:cols w:space="708"/>
          <w:titlePg/>
          <w:docGrid w:linePitch="360"/>
        </w:sectPr>
      </w:pPr>
    </w:p>
    <w:p w:rsidR="0002146F" w:rsidRPr="00F47AE0" w:rsidRDefault="0002146F" w:rsidP="008719C0">
      <w:pPr>
        <w:widowControl w:val="0"/>
        <w:spacing w:after="0" w:line="240" w:lineRule="auto"/>
        <w:ind w:firstLine="709"/>
        <w:jc w:val="right"/>
        <w:rPr>
          <w:rFonts w:ascii="Times New Roman" w:eastAsia="Times New Roman" w:hAnsi="Times New Roman" w:cs="Times New Roman"/>
          <w:bCs/>
          <w:i/>
          <w:kern w:val="36"/>
          <w:sz w:val="24"/>
          <w:szCs w:val="24"/>
          <w:lang w:eastAsia="ru-RU"/>
        </w:rPr>
      </w:pPr>
      <w:r w:rsidRPr="00F47AE0">
        <w:rPr>
          <w:rFonts w:ascii="Times New Roman" w:eastAsia="Times New Roman" w:hAnsi="Times New Roman" w:cs="Times New Roman"/>
          <w:bCs/>
          <w:i/>
          <w:kern w:val="36"/>
          <w:sz w:val="24"/>
          <w:szCs w:val="24"/>
          <w:lang w:eastAsia="ru-RU"/>
        </w:rPr>
        <w:lastRenderedPageBreak/>
        <w:t>Приложение 1 к Рабочей программе практики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8719C0">
      <w:pPr>
        <w:widowControl w:val="0"/>
        <w:spacing w:after="0" w:line="240" w:lineRule="auto"/>
        <w:ind w:firstLine="709"/>
        <w:jc w:val="center"/>
        <w:rPr>
          <w:rFonts w:ascii="Times New Roman" w:eastAsia="Times New Roman" w:hAnsi="Times New Roman" w:cs="Times New Roman"/>
          <w:b/>
          <w:bCs/>
          <w:kern w:val="36"/>
          <w:sz w:val="24"/>
          <w:szCs w:val="24"/>
          <w:lang w:eastAsia="ru-RU"/>
        </w:rPr>
      </w:pPr>
      <w:r w:rsidRPr="00F47AE0">
        <w:rPr>
          <w:rFonts w:ascii="Times New Roman" w:eastAsia="Times New Roman" w:hAnsi="Times New Roman" w:cs="Times New Roman"/>
          <w:b/>
          <w:bCs/>
          <w:kern w:val="36"/>
          <w:sz w:val="24"/>
          <w:szCs w:val="24"/>
          <w:lang w:eastAsia="ru-RU"/>
        </w:rPr>
        <w:t>КАРТА ОБЕСПЕЧЕННОСТИ ЛИТЕРАТУРОЙ</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Cs/>
          <w:kern w:val="36"/>
          <w:sz w:val="24"/>
          <w:szCs w:val="24"/>
          <w:lang w:eastAsia="ru-RU"/>
        </w:rPr>
      </w:pPr>
    </w:p>
    <w:p w:rsidR="0002146F" w:rsidRPr="00F47AE0" w:rsidRDefault="00F74FE9" w:rsidP="008719C0">
      <w:pPr>
        <w:widowControl w:val="0"/>
        <w:spacing w:after="0" w:line="240" w:lineRule="auto"/>
        <w:rPr>
          <w:rFonts w:ascii="Times New Roman" w:eastAsia="Times New Roman" w:hAnsi="Times New Roman" w:cs="Times New Roman"/>
          <w:bCs/>
          <w:kern w:val="36"/>
          <w:sz w:val="24"/>
          <w:szCs w:val="24"/>
          <w:lang w:eastAsia="ru-RU"/>
        </w:rPr>
      </w:pPr>
      <w:r w:rsidRPr="00F74FE9">
        <w:rPr>
          <w:rFonts w:ascii="Times New Roman" w:hAnsi="Times New Roman" w:cs="Times New Roman"/>
          <w:noProof/>
          <w:sz w:val="24"/>
          <w:szCs w:val="24"/>
        </w:rPr>
        <w:pict>
          <v:line id="Прямая соединительная линия 2" o:spid="_x0000_s1026" style="position:absolute;z-index:251659264;visibility:visible;mso-wrap-distance-left:3.17489mm;mso-wrap-distance-top:-1e-4mm;mso-wrap-distance-right:3.17489mm;mso-wrap-distance-bottom:-1e-4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kI7w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" o:allowincell="f"/>
        </w:pict>
      </w:r>
      <w:r w:rsidR="0002146F" w:rsidRPr="00F47AE0">
        <w:rPr>
          <w:rFonts w:ascii="Times New Roman" w:eastAsia="Times New Roman" w:hAnsi="Times New Roman" w:cs="Times New Roman"/>
          <w:bCs/>
          <w:kern w:val="36"/>
          <w:sz w:val="24"/>
          <w:szCs w:val="24"/>
          <w:lang w:eastAsia="ru-RU"/>
        </w:rPr>
        <w:t xml:space="preserve">Кафедра уголовного права </w:t>
      </w:r>
    </w:p>
    <w:p w:rsidR="00CE3797" w:rsidRPr="00F47AE0" w:rsidRDefault="0002146F" w:rsidP="008719C0">
      <w:pPr>
        <w:widowControl w:val="0"/>
        <w:spacing w:after="0" w:line="240" w:lineRule="auto"/>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 xml:space="preserve">Направление подготовки (специальность) </w:t>
      </w:r>
      <w:r w:rsidR="00CE3797" w:rsidRPr="00F47AE0">
        <w:rPr>
          <w:rFonts w:ascii="Times New Roman" w:eastAsia="Times New Roman" w:hAnsi="Times New Roman" w:cs="Times New Roman"/>
          <w:bCs/>
          <w:kern w:val="36"/>
          <w:sz w:val="24"/>
          <w:szCs w:val="24"/>
          <w:lang w:eastAsia="ru-RU"/>
        </w:rPr>
        <w:t>по специальности 40.05.04 Судебная</w:t>
      </w:r>
    </w:p>
    <w:p w:rsidR="00CE3797" w:rsidRPr="00F47AE0" w:rsidRDefault="00CE3797" w:rsidP="008719C0">
      <w:pPr>
        <w:widowControl w:val="0"/>
        <w:spacing w:after="0" w:line="240" w:lineRule="auto"/>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и прокурорская деятельность (уровень специалитета)</w:t>
      </w:r>
    </w:p>
    <w:p w:rsidR="0002146F" w:rsidRPr="00F47AE0" w:rsidRDefault="0002146F" w:rsidP="008719C0">
      <w:pPr>
        <w:widowControl w:val="0"/>
        <w:spacing w:after="0" w:line="240" w:lineRule="auto"/>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Дисциплина  «ПРОИЗВОДСТВЕННАЯ (ПРЕДДИПЛОМНАЯ) ПРАКТИКА»</w:t>
      </w:r>
    </w:p>
    <w:p w:rsidR="0002146F" w:rsidRPr="00F47AE0" w:rsidRDefault="0002146F" w:rsidP="008719C0">
      <w:pPr>
        <w:widowControl w:val="0"/>
        <w:spacing w:after="0" w:line="240" w:lineRule="auto"/>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 xml:space="preserve">Курс </w:t>
      </w:r>
      <w:r w:rsidR="00CE3797" w:rsidRPr="00F47AE0">
        <w:rPr>
          <w:rFonts w:ascii="Times New Roman" w:eastAsia="Times New Roman" w:hAnsi="Times New Roman" w:cs="Times New Roman"/>
          <w:bCs/>
          <w:kern w:val="36"/>
          <w:sz w:val="24"/>
          <w:szCs w:val="24"/>
          <w:lang w:eastAsia="ru-RU"/>
        </w:rPr>
        <w:t>5</w:t>
      </w:r>
      <w:r w:rsidRPr="00F47AE0">
        <w:rPr>
          <w:rFonts w:ascii="Times New Roman" w:eastAsia="Times New Roman" w:hAnsi="Times New Roman" w:cs="Times New Roman"/>
          <w:bCs/>
          <w:kern w:val="36"/>
          <w:sz w:val="24"/>
          <w:szCs w:val="24"/>
          <w:lang w:eastAsia="ru-RU"/>
        </w:rPr>
        <w:t>; семестр</w:t>
      </w:r>
      <w:r w:rsidR="00CE3797" w:rsidRPr="00F47AE0">
        <w:rPr>
          <w:rFonts w:ascii="Times New Roman" w:eastAsia="Times New Roman" w:hAnsi="Times New Roman" w:cs="Times New Roman"/>
          <w:bCs/>
          <w:kern w:val="36"/>
          <w:sz w:val="24"/>
          <w:szCs w:val="24"/>
          <w:lang w:eastAsia="ru-RU"/>
        </w:rPr>
        <w:t xml:space="preserve"> 10</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02146F" w:rsidRPr="00F47AE0" w:rsidTr="0002146F">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Вид издания</w:t>
            </w:r>
          </w:p>
        </w:tc>
      </w:tr>
      <w:tr w:rsidR="0002146F" w:rsidRPr="00F47AE0" w:rsidTr="0002146F">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ЭБС</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Кол-во  </w:t>
            </w:r>
            <w:proofErr w:type="spellStart"/>
            <w:r w:rsidRPr="00F47AE0">
              <w:rPr>
                <w:rFonts w:ascii="Times New Roman" w:eastAsia="Times New Roman" w:hAnsi="Times New Roman" w:cs="Times New Roman"/>
                <w:sz w:val="24"/>
                <w:szCs w:val="24"/>
                <w:lang w:eastAsia="ru-RU"/>
              </w:rPr>
              <w:t>печ</w:t>
            </w:r>
            <w:proofErr w:type="spellEnd"/>
            <w:r w:rsidRPr="00F47AE0">
              <w:rPr>
                <w:rFonts w:ascii="Times New Roman" w:eastAsia="Times New Roman" w:hAnsi="Times New Roman" w:cs="Times New Roman"/>
                <w:sz w:val="24"/>
                <w:szCs w:val="24"/>
                <w:lang w:eastAsia="ru-RU"/>
              </w:rPr>
              <w:t>. изд. в библиотеке вуза</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b/>
                <w:sz w:val="24"/>
                <w:szCs w:val="24"/>
                <w:lang w:eastAsia="ru-RU"/>
              </w:rPr>
            </w:pPr>
            <w:r w:rsidRPr="00F47AE0">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F47AE0">
            <w:pPr>
              <w:widowControl w:val="0"/>
              <w:spacing w:after="0" w:line="240" w:lineRule="auto"/>
              <w:ind w:firstLine="709"/>
              <w:jc w:val="both"/>
              <w:rPr>
                <w:rFonts w:ascii="Times New Roman" w:eastAsia="Times New Roman" w:hAnsi="Times New Roman" w:cs="Times New Roman"/>
                <w:b/>
                <w:sz w:val="24"/>
                <w:szCs w:val="24"/>
                <w:lang w:eastAsia="ru-RU"/>
              </w:rPr>
            </w:pPr>
          </w:p>
        </w:tc>
      </w:tr>
      <w:tr w:rsidR="001B20F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1B20FF" w:rsidRPr="00F47AE0" w:rsidRDefault="001B20FF" w:rsidP="001B20FF">
            <w:pPr>
              <w:widowControl w:val="0"/>
              <w:spacing w:after="0" w:line="240" w:lineRule="auto"/>
              <w:jc w:val="both"/>
              <w:rPr>
                <w:rFonts w:ascii="Times New Roman" w:eastAsia="Times New Roman" w:hAnsi="Times New Roman" w:cs="Times New Roman"/>
                <w:bCs/>
                <w:kern w:val="36"/>
                <w:sz w:val="24"/>
                <w:szCs w:val="24"/>
                <w:lang w:eastAsia="ru-RU"/>
              </w:rPr>
            </w:pPr>
            <w:r w:rsidRPr="007F192D">
              <w:rPr>
                <w:rFonts w:ascii="Times New Roman" w:eastAsia="Times New Roman" w:hAnsi="Times New Roman" w:cs="Times New Roman"/>
                <w:bCs/>
                <w:kern w:val="36"/>
                <w:sz w:val="24"/>
                <w:szCs w:val="24"/>
                <w:lang w:eastAsia="ru-RU"/>
              </w:rPr>
              <w:t xml:space="preserve">Уголовный процесс : Учебник для вузов / под ред. </w:t>
            </w:r>
            <w:proofErr w:type="spellStart"/>
            <w:r w:rsidRPr="007F192D">
              <w:rPr>
                <w:rFonts w:ascii="Times New Roman" w:eastAsia="Times New Roman" w:hAnsi="Times New Roman" w:cs="Times New Roman"/>
                <w:bCs/>
                <w:kern w:val="36"/>
                <w:sz w:val="24"/>
                <w:szCs w:val="24"/>
                <w:lang w:eastAsia="ru-RU"/>
              </w:rPr>
              <w:t>Божьева</w:t>
            </w:r>
            <w:proofErr w:type="spellEnd"/>
            <w:r w:rsidRPr="007F192D">
              <w:rPr>
                <w:rFonts w:ascii="Times New Roman" w:eastAsia="Times New Roman" w:hAnsi="Times New Roman" w:cs="Times New Roman"/>
                <w:bCs/>
                <w:kern w:val="36"/>
                <w:sz w:val="24"/>
                <w:szCs w:val="24"/>
                <w:lang w:eastAsia="ru-RU"/>
              </w:rPr>
              <w:t xml:space="preserve"> В.П., Гаврилова Б.Я. - 8-е изд. ; пер. и доп. - Электрон</w:t>
            </w:r>
            <w:proofErr w:type="gramStart"/>
            <w:r w:rsidRPr="007F192D">
              <w:rPr>
                <w:rFonts w:ascii="Times New Roman" w:eastAsia="Times New Roman" w:hAnsi="Times New Roman" w:cs="Times New Roman"/>
                <w:bCs/>
                <w:kern w:val="36"/>
                <w:sz w:val="24"/>
                <w:szCs w:val="24"/>
                <w:lang w:eastAsia="ru-RU"/>
              </w:rPr>
              <w:t>.</w:t>
            </w:r>
            <w:proofErr w:type="gramEnd"/>
            <w:r w:rsidRPr="007F192D">
              <w:rPr>
                <w:rFonts w:ascii="Times New Roman" w:eastAsia="Times New Roman" w:hAnsi="Times New Roman" w:cs="Times New Roman"/>
                <w:bCs/>
                <w:kern w:val="36"/>
                <w:sz w:val="24"/>
                <w:szCs w:val="24"/>
                <w:lang w:eastAsia="ru-RU"/>
              </w:rPr>
              <w:t xml:space="preserve"> </w:t>
            </w:r>
            <w:proofErr w:type="gramStart"/>
            <w:r w:rsidRPr="007F192D">
              <w:rPr>
                <w:rFonts w:ascii="Times New Roman" w:eastAsia="Times New Roman" w:hAnsi="Times New Roman" w:cs="Times New Roman"/>
                <w:bCs/>
                <w:kern w:val="36"/>
                <w:sz w:val="24"/>
                <w:szCs w:val="24"/>
                <w:lang w:eastAsia="ru-RU"/>
              </w:rPr>
              <w:t>д</w:t>
            </w:r>
            <w:proofErr w:type="gramEnd"/>
            <w:r w:rsidRPr="007F192D">
              <w:rPr>
                <w:rFonts w:ascii="Times New Roman" w:eastAsia="Times New Roman" w:hAnsi="Times New Roman" w:cs="Times New Roman"/>
                <w:bCs/>
                <w:kern w:val="36"/>
                <w:sz w:val="24"/>
                <w:szCs w:val="24"/>
                <w:lang w:eastAsia="ru-RU"/>
              </w:rPr>
              <w:t xml:space="preserve">ан. - Москва : Юрайт, 2021. - 568 с. - (Высшее образование). - (Дата размещения: 02.11.2021). - Режим доступа: Электронно-библиотечная система </w:t>
            </w:r>
            <w:proofErr w:type="spellStart"/>
            <w:r w:rsidRPr="007F192D">
              <w:rPr>
                <w:rFonts w:ascii="Times New Roman" w:eastAsia="Times New Roman" w:hAnsi="Times New Roman" w:cs="Times New Roman"/>
                <w:bCs/>
                <w:kern w:val="36"/>
                <w:sz w:val="24"/>
                <w:szCs w:val="24"/>
                <w:lang w:eastAsia="ru-RU"/>
              </w:rPr>
              <w:t>Юрайт</w:t>
            </w:r>
            <w:proofErr w:type="spellEnd"/>
            <w:r w:rsidRPr="007F192D">
              <w:rPr>
                <w:rFonts w:ascii="Times New Roman" w:eastAsia="Times New Roman" w:hAnsi="Times New Roman" w:cs="Times New Roman"/>
                <w:bCs/>
                <w:kern w:val="36"/>
                <w:sz w:val="24"/>
                <w:szCs w:val="24"/>
                <w:lang w:eastAsia="ru-RU"/>
              </w:rPr>
              <w:t xml:space="preserve">, для </w:t>
            </w:r>
            <w:proofErr w:type="spellStart"/>
            <w:r w:rsidRPr="007F192D">
              <w:rPr>
                <w:rFonts w:ascii="Times New Roman" w:eastAsia="Times New Roman" w:hAnsi="Times New Roman" w:cs="Times New Roman"/>
                <w:bCs/>
                <w:kern w:val="36"/>
                <w:sz w:val="24"/>
                <w:szCs w:val="24"/>
                <w:lang w:eastAsia="ru-RU"/>
              </w:rPr>
              <w:t>авториз</w:t>
            </w:r>
            <w:proofErr w:type="spellEnd"/>
            <w:r w:rsidRPr="007F192D">
              <w:rPr>
                <w:rFonts w:ascii="Times New Roman" w:eastAsia="Times New Roman" w:hAnsi="Times New Roman" w:cs="Times New Roman"/>
                <w:bCs/>
                <w:kern w:val="36"/>
                <w:sz w:val="24"/>
                <w:szCs w:val="24"/>
                <w:lang w:eastAsia="ru-RU"/>
              </w:rPr>
              <w:t>. пользователей. - URL: https://urait.ru/bcode/485711 (дата обращения: 02.11.2021). - ISBN 978-5-534-14940-1.</w:t>
            </w:r>
          </w:p>
        </w:tc>
        <w:tc>
          <w:tcPr>
            <w:tcW w:w="2880" w:type="dxa"/>
            <w:tcBorders>
              <w:top w:val="single" w:sz="4" w:space="0" w:color="auto"/>
              <w:left w:val="single" w:sz="4" w:space="0" w:color="auto"/>
              <w:bottom w:val="single" w:sz="4" w:space="0" w:color="auto"/>
              <w:right w:val="single" w:sz="4" w:space="0" w:color="auto"/>
            </w:tcBorders>
          </w:tcPr>
          <w:p w:rsidR="001B20FF" w:rsidRPr="00F47AE0" w:rsidRDefault="001B20FF" w:rsidP="001B20FF">
            <w:pPr>
              <w:widowControl w:val="0"/>
              <w:spacing w:after="0" w:line="240" w:lineRule="auto"/>
              <w:jc w:val="both"/>
              <w:rPr>
                <w:rFonts w:ascii="Times New Roman" w:eastAsia="Calibri" w:hAnsi="Times New Roman" w:cs="Times New Roman"/>
                <w:bCs/>
                <w:sz w:val="24"/>
                <w:szCs w:val="24"/>
                <w:bdr w:val="none" w:sz="0" w:space="0" w:color="auto" w:frame="1"/>
              </w:rPr>
            </w:pPr>
            <w:r w:rsidRPr="0016414C">
              <w:rPr>
                <w:rFonts w:ascii="Times New Roman" w:eastAsia="Calibri" w:hAnsi="Times New Roman" w:cs="Times New Roman"/>
                <w:bCs/>
                <w:sz w:val="24"/>
                <w:szCs w:val="24"/>
                <w:bdr w:val="none" w:sz="0" w:space="0" w:color="auto" w:frame="1"/>
              </w:rPr>
              <w:t>https://urait.ru/bcode/485711</w:t>
            </w:r>
          </w:p>
        </w:tc>
        <w:tc>
          <w:tcPr>
            <w:tcW w:w="1929" w:type="dxa"/>
            <w:tcBorders>
              <w:top w:val="single" w:sz="4" w:space="0" w:color="auto"/>
              <w:left w:val="single" w:sz="4" w:space="0" w:color="auto"/>
              <w:bottom w:val="single" w:sz="4" w:space="0" w:color="auto"/>
              <w:right w:val="single" w:sz="4" w:space="0" w:color="auto"/>
            </w:tcBorders>
          </w:tcPr>
          <w:p w:rsidR="001B20FF" w:rsidRPr="00F47AE0" w:rsidRDefault="001B20FF" w:rsidP="001B20FF">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0+е</w:t>
            </w:r>
          </w:p>
        </w:tc>
      </w:tr>
      <w:tr w:rsidR="001B20F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1B20FF" w:rsidRPr="0016414C" w:rsidRDefault="001B20FF" w:rsidP="001B20FF">
            <w:pPr>
              <w:widowControl w:val="0"/>
              <w:spacing w:after="0" w:line="240" w:lineRule="auto"/>
              <w:jc w:val="both"/>
              <w:rPr>
                <w:rFonts w:ascii="Times New Roman" w:eastAsia="Times New Roman" w:hAnsi="Times New Roman" w:cs="Times New Roman"/>
                <w:bCs/>
                <w:kern w:val="36"/>
                <w:sz w:val="24"/>
                <w:szCs w:val="24"/>
                <w:lang w:eastAsia="ru-RU"/>
              </w:rPr>
            </w:pPr>
            <w:r w:rsidRPr="0016414C">
              <w:rPr>
                <w:rFonts w:ascii="Times New Roman" w:eastAsia="Times New Roman" w:hAnsi="Times New Roman" w:cs="Times New Roman"/>
                <w:bCs/>
                <w:kern w:val="36"/>
                <w:sz w:val="24"/>
                <w:szCs w:val="24"/>
                <w:lang w:eastAsia="ru-RU"/>
              </w:rPr>
              <w:t>Яшина, А. А.</w:t>
            </w:r>
          </w:p>
          <w:p w:rsidR="001B20FF" w:rsidRPr="00F47AE0" w:rsidRDefault="001B20FF" w:rsidP="001B20FF">
            <w:pPr>
              <w:widowControl w:val="0"/>
              <w:spacing w:after="0" w:line="240" w:lineRule="auto"/>
              <w:jc w:val="both"/>
              <w:rPr>
                <w:rFonts w:ascii="Times New Roman" w:eastAsia="Times New Roman" w:hAnsi="Times New Roman" w:cs="Times New Roman"/>
                <w:bCs/>
                <w:kern w:val="36"/>
                <w:sz w:val="24"/>
                <w:szCs w:val="24"/>
                <w:lang w:eastAsia="ru-RU"/>
              </w:rPr>
            </w:pPr>
            <w:r w:rsidRPr="0016414C">
              <w:rPr>
                <w:rFonts w:ascii="Times New Roman" w:eastAsia="Times New Roman" w:hAnsi="Times New Roman" w:cs="Times New Roman"/>
                <w:bCs/>
                <w:kern w:val="36"/>
                <w:sz w:val="24"/>
                <w:szCs w:val="24"/>
                <w:lang w:eastAsia="ru-RU"/>
              </w:rPr>
              <w:t>Организация службы судебной статистики в судах : учебное пособие для СПО / А. А. Яшина. - Москва : РГУП, 2021. - 112 с. - (Среднее Профессиональное Образование). - (Дата размещения: 01.10.2021). - Режим доступа: для авторизованных пользователей. - ISBN 978-5-93916-895-3</w:t>
            </w:r>
          </w:p>
        </w:tc>
        <w:tc>
          <w:tcPr>
            <w:tcW w:w="2880" w:type="dxa"/>
            <w:tcBorders>
              <w:top w:val="single" w:sz="4" w:space="0" w:color="auto"/>
              <w:left w:val="single" w:sz="4" w:space="0" w:color="auto"/>
              <w:bottom w:val="single" w:sz="4" w:space="0" w:color="auto"/>
              <w:right w:val="single" w:sz="4" w:space="0" w:color="auto"/>
            </w:tcBorders>
          </w:tcPr>
          <w:p w:rsidR="001B20FF" w:rsidRPr="00F47AE0" w:rsidRDefault="001B20FF" w:rsidP="001B20FF">
            <w:pPr>
              <w:widowControl w:val="0"/>
              <w:spacing w:after="0" w:line="240" w:lineRule="auto"/>
              <w:jc w:val="both"/>
              <w:rPr>
                <w:rFonts w:ascii="Times New Roman" w:eastAsia="Calibri" w:hAnsi="Times New Roman" w:cs="Times New Roman"/>
                <w:sz w:val="24"/>
                <w:szCs w:val="24"/>
              </w:rPr>
            </w:pPr>
            <w:r w:rsidRPr="001B20FF">
              <w:rPr>
                <w:rFonts w:ascii="Times New Roman" w:eastAsia="Calibri" w:hAnsi="Times New Roman" w:cs="Times New Roman"/>
                <w:bCs/>
                <w:sz w:val="24"/>
                <w:szCs w:val="24"/>
                <w:bdr w:val="none" w:sz="0" w:space="0" w:color="auto" w:frame="1"/>
              </w:rPr>
              <w:t>http://op.raj.ru/index.php/srednee-professionalnoe-obrazovanie/985-yashina-org-sluzh-sud-stat</w:t>
            </w:r>
          </w:p>
        </w:tc>
        <w:tc>
          <w:tcPr>
            <w:tcW w:w="1929" w:type="dxa"/>
            <w:tcBorders>
              <w:top w:val="single" w:sz="4" w:space="0" w:color="auto"/>
              <w:left w:val="single" w:sz="4" w:space="0" w:color="auto"/>
              <w:bottom w:val="single" w:sz="4" w:space="0" w:color="auto"/>
              <w:right w:val="single" w:sz="4" w:space="0" w:color="auto"/>
            </w:tcBorders>
          </w:tcPr>
          <w:p w:rsidR="001B20FF" w:rsidRPr="00F47AE0" w:rsidRDefault="001B20FF" w:rsidP="001B20FF">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
                <w:bCs/>
                <w:kern w:val="36"/>
                <w:sz w:val="24"/>
                <w:szCs w:val="24"/>
                <w:lang w:eastAsia="ru-RU"/>
              </w:rPr>
            </w:pPr>
            <w:r w:rsidRPr="00F47AE0">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sz w:val="24"/>
                <w:szCs w:val="24"/>
                <w:lang w:eastAsia="ru-RU"/>
              </w:rPr>
              <w:t>0+е</w:t>
            </w:r>
          </w:p>
        </w:tc>
      </w:tr>
      <w:tr w:rsidR="007F192D"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7F192D" w:rsidRPr="00F47AE0" w:rsidRDefault="007F192D" w:rsidP="007F192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bCs/>
                <w:kern w:val="36"/>
                <w:sz w:val="24"/>
                <w:szCs w:val="24"/>
                <w:lang w:eastAsia="ru-RU"/>
              </w:rPr>
              <w:lastRenderedPageBreak/>
              <w:t>Порядок судебного разбирательства по уголовным делам в судах первой и апелляционной инстанции [Электронный ресурс] : научно-практическое пособие для судей, аспирантов, магистрантов / В.К. Аулов, П. Г. Быстров, Н. А. Петухов, Ю. Н. Туганов. - М. : РГУП, 2016. - 242 с. - (Библиотека Российского Судьи). - ISBN 978-5-93916-492-4.</w:t>
            </w:r>
          </w:p>
        </w:tc>
        <w:tc>
          <w:tcPr>
            <w:tcW w:w="2880" w:type="dxa"/>
            <w:tcBorders>
              <w:top w:val="single" w:sz="4" w:space="0" w:color="auto"/>
              <w:left w:val="single" w:sz="4" w:space="0" w:color="auto"/>
              <w:bottom w:val="single" w:sz="4" w:space="0" w:color="auto"/>
              <w:right w:val="single" w:sz="4" w:space="0" w:color="auto"/>
            </w:tcBorders>
          </w:tcPr>
          <w:p w:rsidR="007F192D" w:rsidRPr="00F47AE0" w:rsidRDefault="007F192D" w:rsidP="007F192D">
            <w:pPr>
              <w:widowControl w:val="0"/>
              <w:spacing w:after="0" w:line="240" w:lineRule="auto"/>
              <w:jc w:val="both"/>
              <w:rPr>
                <w:rFonts w:ascii="Times New Roman" w:eastAsia="Times New Roman" w:hAnsi="Times New Roman" w:cs="Times New Roman"/>
                <w:bCs/>
                <w:sz w:val="24"/>
                <w:szCs w:val="24"/>
                <w:bdr w:val="none" w:sz="0" w:space="0" w:color="auto" w:frame="1"/>
                <w:lang w:eastAsia="ru-RU"/>
              </w:rPr>
            </w:pPr>
            <w:r w:rsidRPr="00F47AE0">
              <w:rPr>
                <w:rFonts w:ascii="Times New Roman" w:eastAsia="Calibri" w:hAnsi="Times New Roman" w:cs="Times New Roman"/>
                <w:bCs/>
                <w:sz w:val="24"/>
                <w:szCs w:val="24"/>
                <w:bdr w:val="none" w:sz="0" w:space="0" w:color="auto" w:frame="1"/>
              </w:rPr>
              <w:t>http://op.raj.ru/index.php/fakultet-povysheniya-kvalifikatsii/21-bibliojudge/399-poryadok-sudebnogo-razbiratelstva-po-ugolovnym-delam-v-sudakh-pervoj-i-apellyatsionnoj-instantsij</w:t>
            </w:r>
          </w:p>
        </w:tc>
        <w:tc>
          <w:tcPr>
            <w:tcW w:w="1929" w:type="dxa"/>
            <w:tcBorders>
              <w:top w:val="single" w:sz="4" w:space="0" w:color="auto"/>
              <w:left w:val="single" w:sz="4" w:space="0" w:color="auto"/>
              <w:bottom w:val="single" w:sz="4" w:space="0" w:color="auto"/>
              <w:right w:val="single" w:sz="4" w:space="0" w:color="auto"/>
            </w:tcBorders>
          </w:tcPr>
          <w:p w:rsidR="007F192D" w:rsidRPr="00F47AE0" w:rsidRDefault="007F192D" w:rsidP="007F192D">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bCs/>
                <w:kern w:val="36"/>
                <w:sz w:val="24"/>
                <w:szCs w:val="24"/>
                <w:lang w:eastAsia="ru-RU"/>
              </w:rPr>
              <w:t>15+е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 xml:space="preserve">Уголовный процесс [Электронный ресурс] : Учебник. - 7 ; </w:t>
            </w:r>
            <w:proofErr w:type="spellStart"/>
            <w:r w:rsidRPr="00F47AE0">
              <w:rPr>
                <w:rFonts w:ascii="Times New Roman" w:eastAsia="Times New Roman" w:hAnsi="Times New Roman" w:cs="Times New Roman"/>
                <w:bCs/>
                <w:kern w:val="36"/>
                <w:sz w:val="24"/>
                <w:szCs w:val="24"/>
                <w:lang w:eastAsia="ru-RU"/>
              </w:rPr>
              <w:t>перераб</w:t>
            </w:r>
            <w:proofErr w:type="spellEnd"/>
            <w:r w:rsidRPr="00F47AE0">
              <w:rPr>
                <w:rFonts w:ascii="Times New Roman" w:eastAsia="Times New Roman" w:hAnsi="Times New Roman" w:cs="Times New Roman"/>
                <w:bCs/>
                <w:kern w:val="36"/>
                <w:sz w:val="24"/>
                <w:szCs w:val="24"/>
                <w:lang w:eastAsia="ru-RU"/>
              </w:rPr>
              <w:t>.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Calibri" w:hAnsi="Times New Roman" w:cs="Times New Roman"/>
                <w:sz w:val="24"/>
                <w:szCs w:val="24"/>
              </w:rPr>
            </w:pPr>
            <w:r w:rsidRPr="00F47AE0">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Смирнов, А. В.</w:t>
            </w:r>
            <w:r w:rsidR="00E96B8C">
              <w:rPr>
                <w:rFonts w:ascii="Times New Roman" w:eastAsia="Times New Roman" w:hAnsi="Times New Roman" w:cs="Times New Roman"/>
                <w:bCs/>
                <w:kern w:val="36"/>
                <w:sz w:val="24"/>
                <w:szCs w:val="24"/>
                <w:lang w:eastAsia="ru-RU"/>
              </w:rPr>
              <w:t xml:space="preserve"> </w:t>
            </w:r>
            <w:r w:rsidRPr="00F47AE0">
              <w:rPr>
                <w:rFonts w:ascii="Times New Roman" w:eastAsia="Times New Roman" w:hAnsi="Times New Roman" w:cs="Times New Roman"/>
                <w:bCs/>
                <w:kern w:val="36"/>
                <w:sz w:val="24"/>
                <w:szCs w:val="24"/>
                <w:lang w:eastAsia="ru-RU"/>
              </w:rPr>
              <w:t>Формальные средства доказывания в уголовном праве и процессе : монография. - Москва : Норма : ИНФРА-М, 2020. - 240 с. - ISBN 978-5-91768-899-2.</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https://new.znanium.com/catalog/product/1038392</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tabs>
                <w:tab w:val="left" w:pos="1770"/>
              </w:tabs>
              <w:spacing w:after="0" w:line="240" w:lineRule="auto"/>
              <w:jc w:val="both"/>
              <w:rPr>
                <w:rFonts w:ascii="Times New Roman" w:eastAsia="Times New Roman" w:hAnsi="Times New Roman" w:cs="Times New Roman"/>
                <w:sz w:val="24"/>
                <w:szCs w:val="24"/>
                <w:lang w:eastAsia="ru-RU"/>
              </w:rPr>
            </w:pPr>
            <w:proofErr w:type="spellStart"/>
            <w:r w:rsidRPr="00F47AE0">
              <w:rPr>
                <w:rFonts w:ascii="Times New Roman" w:eastAsia="Times New Roman" w:hAnsi="Times New Roman" w:cs="Times New Roman"/>
                <w:bCs/>
                <w:sz w:val="24"/>
                <w:szCs w:val="24"/>
                <w:lang w:eastAsia="ru-RU"/>
              </w:rPr>
              <w:t>Россинский</w:t>
            </w:r>
            <w:proofErr w:type="spellEnd"/>
            <w:r w:rsidRPr="00F47AE0">
              <w:rPr>
                <w:rFonts w:ascii="Times New Roman" w:eastAsia="Times New Roman" w:hAnsi="Times New Roman" w:cs="Times New Roman"/>
                <w:bCs/>
                <w:sz w:val="24"/>
                <w:szCs w:val="24"/>
                <w:lang w:eastAsia="ru-RU"/>
              </w:rPr>
              <w:t xml:space="preserve"> С.С. Следственные действия [Электронный ресурс] . - 1. - Москва ; Москва : ООО "Юридическое издательство Норма" : ООО "Научно-издательский центр ИНФРА-М", 2018. - 240 с. - ISBN 9785917688893.</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http://znanium.com/go.php?id=941230</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tabs>
                <w:tab w:val="left" w:pos="1770"/>
              </w:tabs>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Зуев, Ю. Г.</w:t>
            </w:r>
            <w:r w:rsidR="00CE3797" w:rsidRPr="00F47AE0">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Уголовное судопроизводство с участием присяжных заседателей : курс лекций / Ю. Г. Зуев. - Москва : Проспект, 2020. - 167, [1] c. - ISBN 978-5-392-31148-4</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r w:rsidRPr="00F47AE0">
              <w:rPr>
                <w:rFonts w:ascii="Times New Roman" w:eastAsia="Times New Roman" w:hAnsi="Times New Roman" w:cs="Times New Roman"/>
                <w:bCs/>
                <w:kern w:val="36"/>
                <w:sz w:val="24"/>
                <w:szCs w:val="24"/>
                <w:lang w:eastAsia="ru-RU"/>
              </w:rPr>
              <w:t>Следственные ошибки [Электронный ресурс] : Учебно-практическое пособие для студентов вузов, обучающихся по специальностям "Юриспруденция", "Правоохранительная деятельность". - Москва : Издательство "ЮНИТИ-ДАНА", 2016. - 159 с. - ISBN 9785238027623.</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http://znanium.com/go.php?id=545536</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bCs/>
                <w:kern w:val="36"/>
                <w:sz w:val="24"/>
                <w:szCs w:val="24"/>
                <w:lang w:eastAsia="ru-RU"/>
              </w:rPr>
            </w:pPr>
            <w:proofErr w:type="spellStart"/>
            <w:r w:rsidRPr="00F47AE0">
              <w:rPr>
                <w:rFonts w:ascii="Times New Roman" w:eastAsia="Times New Roman" w:hAnsi="Times New Roman" w:cs="Times New Roman"/>
                <w:bCs/>
                <w:kern w:val="36"/>
                <w:sz w:val="24"/>
                <w:szCs w:val="24"/>
                <w:lang w:eastAsia="ru-RU"/>
              </w:rPr>
              <w:t>Россинская</w:t>
            </w:r>
            <w:proofErr w:type="spellEnd"/>
            <w:r w:rsidRPr="00F47AE0">
              <w:rPr>
                <w:rFonts w:ascii="Times New Roman" w:eastAsia="Times New Roman" w:hAnsi="Times New Roman" w:cs="Times New Roman"/>
                <w:bCs/>
                <w:kern w:val="36"/>
                <w:sz w:val="24"/>
                <w:szCs w:val="24"/>
                <w:lang w:eastAsia="ru-RU"/>
              </w:rPr>
              <w:t xml:space="preserve"> Е.Р. Судебно-экспертная деятельность: правовое, теоретическое и организационное обеспечение [Электронный ресурс] : Учебник. - 1. - Москва ; Москва : ООО "Юридическое издательство Норма" : ООО "Научно-издательский центр ИНФРА-М", 2017. - 400 с. - ISBN 9785917687902.</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http://znanium.com/go.php?id=753377</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Конституционный судебный процесс [Электронный ресурс] : Учебник для магистрантов, аспирантов, преподавателей. - Москва ; Москва : ООО "Юридическое издательство Норма" : ООО "Научно-издательский центр ИНФРА-М", 2014. - 432 с. - ISBN 9785917684598.</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http://znanium.com/go.php?id=444417</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tabs>
                <w:tab w:val="left" w:pos="1770"/>
              </w:tabs>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Устинова Т.</w:t>
            </w:r>
            <w:r w:rsidR="00005F43" w:rsidRPr="00F47AE0">
              <w:rPr>
                <w:rFonts w:ascii="Times New Roman" w:eastAsia="Times New Roman" w:hAnsi="Times New Roman" w:cs="Times New Roman"/>
                <w:sz w:val="24"/>
                <w:szCs w:val="24"/>
                <w:lang w:eastAsia="ru-RU"/>
              </w:rPr>
              <w:t xml:space="preserve"> </w:t>
            </w:r>
            <w:r w:rsidRPr="00F47AE0">
              <w:rPr>
                <w:rFonts w:ascii="Times New Roman" w:eastAsia="Times New Roman" w:hAnsi="Times New Roman" w:cs="Times New Roman"/>
                <w:sz w:val="24"/>
                <w:szCs w:val="24"/>
                <w:lang w:eastAsia="ru-RU"/>
              </w:rPr>
              <w:t>Д. Квалификация преступлений против общественной безопасности [Электронный ресурс] . - Москва : Проспект, 2016. - 110. - ISBN 978-5-392-20346-8.</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http://www.book.ru/book/919426</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0+е</w:t>
            </w:r>
          </w:p>
        </w:tc>
      </w:tr>
      <w:tr w:rsidR="0002146F" w:rsidRPr="00F47AE0" w:rsidTr="0002146F">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tabs>
                <w:tab w:val="left" w:pos="1770"/>
              </w:tabs>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lastRenderedPageBreak/>
              <w:t>Золотых В.В. Формирование коллегии присяжных заседателей [Электронный ресурс] : научно-практическое пособие для судей / В.В. Золотых. - М. : РГУП, 2017. - 270 с. - (Библиотека Российского Судьи). - ISBN 978-5-93916-605-8.</w:t>
            </w:r>
          </w:p>
        </w:tc>
        <w:tc>
          <w:tcPr>
            <w:tcW w:w="2880"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http://op.raj.ru/index.php/fakultet-povysheniya-kvalifikatsii/21-bibliojudge/591-formirovanie-kollegii-prisyazhnykh-zasedatelej-nauchno-prakticheskoe-posobie</w:t>
            </w:r>
          </w:p>
        </w:tc>
        <w:tc>
          <w:tcPr>
            <w:tcW w:w="1929" w:type="dxa"/>
            <w:tcBorders>
              <w:top w:val="single" w:sz="4" w:space="0" w:color="auto"/>
              <w:left w:val="single" w:sz="4" w:space="0" w:color="auto"/>
              <w:bottom w:val="single" w:sz="4" w:space="0" w:color="auto"/>
              <w:right w:val="single" w:sz="4" w:space="0" w:color="auto"/>
            </w:tcBorders>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2+е</w:t>
            </w:r>
          </w:p>
        </w:tc>
      </w:tr>
    </w:tbl>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kern w:val="36"/>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Зав. библиотекой ___________  </w:t>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 xml:space="preserve">Зав. кафедрой_______________  </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sectPr w:rsidR="0002146F" w:rsidRPr="00F47AE0" w:rsidSect="00E407D6">
          <w:footnotePr>
            <w:numRestart w:val="eachPage"/>
          </w:footnotePr>
          <w:pgSz w:w="16838" w:h="11906" w:orient="landscape"/>
          <w:pgMar w:top="851" w:right="1134" w:bottom="1701" w:left="1134" w:header="709" w:footer="709" w:gutter="0"/>
          <w:cols w:space="708"/>
          <w:docGrid w:linePitch="360"/>
        </w:sectPr>
      </w:pPr>
    </w:p>
    <w:p w:rsidR="0002146F" w:rsidRPr="00F47AE0" w:rsidRDefault="0002146F" w:rsidP="00E96B8C">
      <w:pPr>
        <w:widowControl w:val="0"/>
        <w:spacing w:after="0" w:line="240" w:lineRule="auto"/>
        <w:ind w:firstLine="709"/>
        <w:jc w:val="right"/>
        <w:rPr>
          <w:rFonts w:ascii="Times New Roman" w:eastAsia="Times New Roman" w:hAnsi="Times New Roman" w:cs="Times New Roman"/>
          <w:b/>
          <w:sz w:val="24"/>
          <w:szCs w:val="24"/>
          <w:lang w:eastAsia="ru-RU"/>
        </w:rPr>
      </w:pPr>
      <w:bookmarkStart w:id="34" w:name="_Hlk512617833"/>
      <w:r w:rsidRPr="00F47AE0">
        <w:rPr>
          <w:rFonts w:ascii="Times New Roman" w:eastAsia="Times New Roman" w:hAnsi="Times New Roman" w:cs="Times New Roman"/>
          <w:b/>
          <w:sz w:val="24"/>
          <w:szCs w:val="24"/>
          <w:lang w:eastAsia="ru-RU"/>
        </w:rPr>
        <w:lastRenderedPageBreak/>
        <w:t>Приложение 2</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b/>
          <w:bCs/>
          <w:sz w:val="24"/>
          <w:szCs w:val="24"/>
          <w:lang w:eastAsia="ru-RU"/>
        </w:rPr>
      </w:pPr>
      <w:bookmarkStart w:id="35" w:name="_Hlk788659"/>
      <w:r w:rsidRPr="00F47AE0">
        <w:rPr>
          <w:rFonts w:ascii="Times New Roman" w:eastAsia="Times New Roman" w:hAnsi="Times New Roman" w:cs="Times New Roman"/>
          <w:b/>
          <w:bCs/>
          <w:sz w:val="24"/>
          <w:szCs w:val="24"/>
          <w:lang w:eastAsia="ru-RU"/>
        </w:rPr>
        <w:t>ДОГОВОР № ________________</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об организации индивидуальной практики обучающегося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г. Санкт-Петербург                                                             </w:t>
      </w:r>
      <w:r w:rsidRPr="00F47AE0">
        <w:rPr>
          <w:rFonts w:ascii="Times New Roman" w:eastAsia="Times New Roman" w:hAnsi="Times New Roman" w:cs="Times New Roman"/>
          <w:sz w:val="24"/>
          <w:szCs w:val="24"/>
          <w:lang w:eastAsia="ru-RU"/>
        </w:rPr>
        <w:tab/>
        <w:t xml:space="preserve">   «   » ________ 202_ г.</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r w:rsidRPr="00F47AE0">
        <w:rPr>
          <w:rFonts w:ascii="Times New Roman" w:eastAsia="Times New Roman" w:hAnsi="Times New Roman" w:cs="Times New Roman"/>
          <w:b/>
          <w:bCs/>
          <w:sz w:val="24"/>
          <w:szCs w:val="24"/>
          <w:lang w:eastAsia="ru-RU"/>
        </w:rPr>
        <w:t>Российский государственный университет правосудия»</w:t>
      </w:r>
      <w:r w:rsidRPr="00F47AE0">
        <w:rPr>
          <w:rFonts w:ascii="Times New Roman" w:eastAsia="Times New Roman" w:hAnsi="Times New Roman" w:cs="Times New Roman"/>
          <w:sz w:val="24"/>
          <w:szCs w:val="24"/>
          <w:lang w:eastAsia="ru-RU"/>
        </w:rPr>
        <w:t xml:space="preserve">, в лице директора СЗФ ФГБОУВО «РГУП» Жолобова Ярослава Борисовича, действующего на основании доверенности № ____________ от ____________ года, удостоверенной нотариусом города Москвы __________________,  в реестре за _______________________, именуемое в дальнейшем «Университет», с одной стороны, и </w:t>
      </w:r>
      <w:r w:rsidRPr="00F47AE0">
        <w:rPr>
          <w:rFonts w:ascii="Times New Roman" w:eastAsia="Times New Roman" w:hAnsi="Times New Roman" w:cs="Times New Roman"/>
          <w:b/>
          <w:bCs/>
          <w:sz w:val="24"/>
          <w:szCs w:val="24"/>
          <w:lang w:eastAsia="ru-RU"/>
        </w:rPr>
        <w:t>_______________________________________________________________________</w:t>
      </w:r>
      <w:r w:rsidRPr="00F47AE0">
        <w:rPr>
          <w:rFonts w:ascii="Times New Roman" w:eastAsia="Times New Roman" w:hAnsi="Times New Roman" w:cs="Times New Roman"/>
          <w:sz w:val="24"/>
          <w:szCs w:val="24"/>
          <w:lang w:eastAsia="ru-RU"/>
        </w:rPr>
        <w:t xml:space="preserve">, </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(полное наименование юридического лица)</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в лице _______________________________________________________________________, </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(должность, Ф.И.О. руководителя организации (полностью)</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47AE0">
        <w:rPr>
          <w:rFonts w:ascii="Times New Roman" w:eastAsia="Times New Roman" w:hAnsi="Times New Roman" w:cs="Times New Roman"/>
          <w:sz w:val="24"/>
          <w:szCs w:val="24"/>
          <w:lang w:eastAsia="ru-RU"/>
        </w:rPr>
        <w:t>действующ</w:t>
      </w:r>
      <w:proofErr w:type="spellEnd"/>
      <w:r w:rsidRPr="00F47AE0">
        <w:rPr>
          <w:rFonts w:ascii="Times New Roman" w:eastAsia="Times New Roman" w:hAnsi="Times New Roman" w:cs="Times New Roman"/>
          <w:sz w:val="24"/>
          <w:szCs w:val="24"/>
          <w:lang w:eastAsia="ru-RU"/>
        </w:rPr>
        <w:t xml:space="preserve">(-его/-ей) на основании _______________________________________________, </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(Устава/Положения/Доверенности №__ от «___» _______ _____ г.)</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именуемое в дальнейшем </w:t>
      </w:r>
      <w:r w:rsidRPr="00F47AE0">
        <w:rPr>
          <w:rFonts w:ascii="Times New Roman" w:eastAsia="Times New Roman" w:hAnsi="Times New Roman" w:cs="Times New Roman"/>
          <w:b/>
          <w:bCs/>
          <w:sz w:val="24"/>
          <w:szCs w:val="24"/>
          <w:lang w:eastAsia="ru-RU"/>
        </w:rPr>
        <w:t xml:space="preserve">«Организация», </w:t>
      </w:r>
      <w:r w:rsidRPr="00F47AE0">
        <w:rPr>
          <w:rFonts w:ascii="Times New Roman" w:eastAsia="Times New Roman" w:hAnsi="Times New Roman" w:cs="Times New Roman"/>
          <w:sz w:val="24"/>
          <w:szCs w:val="24"/>
          <w:lang w:eastAsia="ru-RU"/>
        </w:rPr>
        <w:t>с другой стороны, заключили настоящий Договор об организации индивидуальной практики обучающегося (далее – Договор) о нижеследующем:</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1. Предмет Договора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(ФИО обучающегося)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1.2. Стороны организуют и проводят ______________________________________ </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vertAlign w:val="subscript"/>
          <w:lang w:eastAsia="ru-RU"/>
        </w:rPr>
      </w:pPr>
      <w:r w:rsidRPr="00F47AE0">
        <w:rPr>
          <w:rFonts w:ascii="Times New Roman" w:eastAsia="Times New Roman" w:hAnsi="Times New Roman" w:cs="Times New Roman"/>
          <w:sz w:val="24"/>
          <w:szCs w:val="24"/>
          <w:lang w:eastAsia="ru-RU"/>
        </w:rPr>
        <w:t xml:space="preserve">                                                                                                                                      (вид практики)</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2. Права и обязанности сторон</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sz w:val="24"/>
          <w:szCs w:val="24"/>
          <w:lang w:eastAsia="ru-RU"/>
        </w:rPr>
        <w:t xml:space="preserve">2.1. </w:t>
      </w:r>
      <w:r w:rsidRPr="00F47AE0">
        <w:rPr>
          <w:rFonts w:ascii="Times New Roman" w:eastAsia="Times New Roman" w:hAnsi="Times New Roman" w:cs="Times New Roman"/>
          <w:b/>
          <w:bCs/>
          <w:sz w:val="24"/>
          <w:szCs w:val="24"/>
          <w:lang w:eastAsia="ru-RU"/>
        </w:rPr>
        <w:t>Университет принимает на себя обязательства: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2.1.1. Предоставить Организации для согласования информацию об обучающемся, направляемом на практику, не позднее 15 (пятнадцати) календарных дней до начала практики с указанием Ф.И.О., получаемой специальности и направления подготовки, вида и срока прохождения практики;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2.1.2. Осуществлять контроль за соблюдением сроков практики и ее содержанием;</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2.1.3. Оценить результаты выполнения обучающимся программы практики;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2.1.4. Назначить руководителя практики из числа лиц, относящихся к профессорско-преподавательскому составу.</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2.2. </w:t>
      </w:r>
      <w:r w:rsidRPr="00F47AE0">
        <w:rPr>
          <w:rFonts w:ascii="Times New Roman" w:eastAsia="Times New Roman" w:hAnsi="Times New Roman" w:cs="Times New Roman"/>
          <w:b/>
          <w:bCs/>
          <w:sz w:val="24"/>
          <w:szCs w:val="24"/>
          <w:lang w:eastAsia="ru-RU"/>
        </w:rPr>
        <w:t>Организация принимает на себя обязательства: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2.2.1. Принять обучающегося на практику на период с «___» ____________ 202__г. по «___»____________ 202__г.;</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lastRenderedPageBreak/>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2.2.3. Назначить квалифицированных специалистов из числа работников Организации для руководства практикой в подразделениях;</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2.2.4. Осуществлять контроль за организационной и методической работой руководителей практикой от Организации, закрепленных за обучающимся;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color w:val="339966"/>
          <w:sz w:val="24"/>
          <w:szCs w:val="24"/>
          <w:lang w:eastAsia="ru-RU"/>
        </w:rPr>
        <w:tab/>
      </w:r>
      <w:r w:rsidRPr="00F47AE0">
        <w:rPr>
          <w:rFonts w:ascii="Times New Roman" w:eastAsia="Times New Roman" w:hAnsi="Times New Roman" w:cs="Times New Roman"/>
          <w:sz w:val="24"/>
          <w:szCs w:val="24"/>
          <w:lang w:eastAsia="ru-RU"/>
        </w:rPr>
        <w:t>2.2.5. Дать характеристику по окончании практики о результатах работы обучающегося и подписать подготовленные им отчетные документы.</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3. Ответственность сторон</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4. СРОК ДЕЙСТВИЯ ДОГОВОРА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4.1. Настоящий договор вступает в силу со дня подписания сторонами и прекращается в день окончания практики обучающегося (</w:t>
      </w:r>
      <w:proofErr w:type="spellStart"/>
      <w:r w:rsidRPr="00F47AE0">
        <w:rPr>
          <w:rFonts w:ascii="Times New Roman" w:eastAsia="Times New Roman" w:hAnsi="Times New Roman" w:cs="Times New Roman"/>
          <w:sz w:val="24"/>
          <w:szCs w:val="24"/>
          <w:lang w:eastAsia="ru-RU"/>
        </w:rPr>
        <w:t>пп</w:t>
      </w:r>
      <w:proofErr w:type="spellEnd"/>
      <w:r w:rsidRPr="00F47AE0">
        <w:rPr>
          <w:rFonts w:ascii="Times New Roman" w:eastAsia="Times New Roman" w:hAnsi="Times New Roman" w:cs="Times New Roman"/>
          <w:sz w:val="24"/>
          <w:szCs w:val="24"/>
          <w:lang w:eastAsia="ru-RU"/>
        </w:rPr>
        <w:t>. 2.2.1.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5. Прочие условия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sz w:val="24"/>
          <w:szCs w:val="24"/>
          <w:lang w:eastAsia="ru-RU"/>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5.4. </w:t>
      </w:r>
      <w:r w:rsidRPr="00F47AE0">
        <w:rPr>
          <w:rFonts w:ascii="Times New Roman" w:eastAsia="Times New Roman" w:hAnsi="Times New Roman" w:cs="Times New Roman"/>
          <w:sz w:val="24"/>
          <w:szCs w:val="24"/>
          <w:shd w:val="clear" w:color="auto" w:fill="FFFFFF"/>
          <w:lang w:eastAsia="ru-RU"/>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5.6. Договор составлен в 2 (двух) экземплярах, имеющих одинаковую юридическую силу, по одному для каждой из сторон.</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5.7. Настоящий договор не предусматривает финансовых обязательств сторон.</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caps/>
          <w:sz w:val="24"/>
          <w:szCs w:val="24"/>
          <w:lang w:eastAsia="ru-RU"/>
        </w:rPr>
      </w:pPr>
    </w:p>
    <w:p w:rsidR="0002146F" w:rsidRPr="00F47AE0" w:rsidRDefault="0002146F" w:rsidP="00E96B8C">
      <w:pPr>
        <w:widowControl w:val="0"/>
        <w:spacing w:after="0" w:line="240" w:lineRule="auto"/>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6.Адреса и подписи сторон</w:t>
      </w:r>
    </w:p>
    <w:tbl>
      <w:tblPr>
        <w:tblpPr w:leftFromText="180" w:rightFromText="180" w:vertAnchor="text" w:horzAnchor="margin" w:tblpXSpec="center" w:tblpY="55"/>
        <w:tblW w:w="0" w:type="auto"/>
        <w:tblLook w:val="04A0"/>
      </w:tblPr>
      <w:tblGrid>
        <w:gridCol w:w="4784"/>
        <w:gridCol w:w="4786"/>
      </w:tblGrid>
      <w:tr w:rsidR="0002146F" w:rsidRPr="00F47AE0" w:rsidTr="0002146F">
        <w:tc>
          <w:tcPr>
            <w:tcW w:w="4785" w:type="dxa"/>
            <w:shd w:val="clear" w:color="auto" w:fill="auto"/>
          </w:tcPr>
          <w:p w:rsidR="0002146F" w:rsidRPr="00F47AE0" w:rsidRDefault="0002146F" w:rsidP="00E96B8C">
            <w:pPr>
              <w:widowControl w:val="0"/>
              <w:tabs>
                <w:tab w:val="left" w:pos="1260"/>
              </w:tabs>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b/>
                <w:bCs/>
                <w:sz w:val="24"/>
                <w:szCs w:val="24"/>
                <w:lang w:eastAsia="ru-RU"/>
              </w:rPr>
              <w:t>6.1. Университет:</w:t>
            </w:r>
          </w:p>
        </w:tc>
        <w:tc>
          <w:tcPr>
            <w:tcW w:w="4786" w:type="dxa"/>
            <w:shd w:val="clear" w:color="auto" w:fill="auto"/>
          </w:tcPr>
          <w:p w:rsidR="0002146F" w:rsidRPr="00F47AE0" w:rsidRDefault="0002146F" w:rsidP="00E96B8C">
            <w:pPr>
              <w:widowControl w:val="0"/>
              <w:tabs>
                <w:tab w:val="left" w:pos="1260"/>
              </w:tabs>
              <w:spacing w:after="0" w:line="240" w:lineRule="auto"/>
              <w:jc w:val="both"/>
              <w:rPr>
                <w:rFonts w:ascii="Times New Roman" w:eastAsia="Calibri" w:hAnsi="Times New Roman" w:cs="Times New Roman"/>
                <w:b/>
                <w:bCs/>
                <w:sz w:val="24"/>
                <w:szCs w:val="24"/>
                <w:lang w:eastAsia="ru-RU"/>
              </w:rPr>
            </w:pPr>
            <w:r w:rsidRPr="00F47AE0">
              <w:rPr>
                <w:rFonts w:ascii="Times New Roman" w:eastAsia="Calibri" w:hAnsi="Times New Roman" w:cs="Times New Roman"/>
                <w:b/>
                <w:bCs/>
                <w:sz w:val="24"/>
                <w:szCs w:val="24"/>
                <w:lang w:eastAsia="ru-RU"/>
              </w:rPr>
              <w:t>6.2. Организация:</w:t>
            </w:r>
          </w:p>
          <w:p w:rsidR="0002146F" w:rsidRPr="00F47AE0" w:rsidRDefault="0002146F" w:rsidP="00E96B8C">
            <w:pPr>
              <w:widowControl w:val="0"/>
              <w:tabs>
                <w:tab w:val="left" w:pos="1260"/>
              </w:tabs>
              <w:spacing w:after="0" w:line="240" w:lineRule="auto"/>
              <w:jc w:val="both"/>
              <w:rPr>
                <w:rFonts w:ascii="Times New Roman" w:eastAsia="Calibri" w:hAnsi="Times New Roman" w:cs="Times New Roman"/>
                <w:sz w:val="24"/>
                <w:szCs w:val="24"/>
                <w:lang w:eastAsia="ru-RU"/>
              </w:rPr>
            </w:pPr>
          </w:p>
        </w:tc>
      </w:tr>
      <w:tr w:rsidR="0002146F" w:rsidRPr="00F47AE0" w:rsidTr="0002146F">
        <w:tc>
          <w:tcPr>
            <w:tcW w:w="4785" w:type="dxa"/>
            <w:shd w:val="clear" w:color="auto" w:fill="auto"/>
          </w:tcPr>
          <w:p w:rsidR="0002146F" w:rsidRPr="00F47AE0" w:rsidRDefault="0002146F" w:rsidP="00E96B8C">
            <w:pPr>
              <w:widowControl w:val="0"/>
              <w:tabs>
                <w:tab w:val="left" w:pos="720"/>
                <w:tab w:val="left" w:pos="1260"/>
              </w:tabs>
              <w:spacing w:after="0" w:line="240" w:lineRule="auto"/>
              <w:jc w:val="both"/>
              <w:rPr>
                <w:rFonts w:ascii="Times New Roman" w:eastAsia="Calibri" w:hAnsi="Times New Roman" w:cs="Times New Roman"/>
                <w:b/>
                <w:bCs/>
                <w:sz w:val="24"/>
                <w:szCs w:val="24"/>
                <w:lang w:eastAsia="ru-RU"/>
              </w:rPr>
            </w:pPr>
            <w:r w:rsidRPr="00F47AE0">
              <w:rPr>
                <w:rFonts w:ascii="Times New Roman" w:eastAsia="Calibri" w:hAnsi="Times New Roman" w:cs="Times New Roman"/>
                <w:b/>
                <w:sz w:val="24"/>
                <w:szCs w:val="24"/>
                <w:lang w:eastAsia="ru-RU"/>
              </w:rPr>
              <w:t>Федеральное государственное бюджетное образовательное учреждение высшего образования «</w:t>
            </w:r>
            <w:r w:rsidRPr="00F47AE0">
              <w:rPr>
                <w:rFonts w:ascii="Times New Roman" w:eastAsia="Calibri" w:hAnsi="Times New Roman" w:cs="Times New Roman"/>
                <w:b/>
                <w:bCs/>
                <w:sz w:val="24"/>
                <w:szCs w:val="24"/>
                <w:lang w:eastAsia="ru-RU"/>
              </w:rPr>
              <w:t xml:space="preserve">Российский </w:t>
            </w:r>
            <w:r w:rsidRPr="00F47AE0">
              <w:rPr>
                <w:rFonts w:ascii="Times New Roman" w:eastAsia="Calibri" w:hAnsi="Times New Roman" w:cs="Times New Roman"/>
                <w:b/>
                <w:bCs/>
                <w:sz w:val="24"/>
                <w:szCs w:val="24"/>
                <w:lang w:eastAsia="ru-RU"/>
              </w:rPr>
              <w:lastRenderedPageBreak/>
              <w:t>государственный университет правосудия»</w:t>
            </w:r>
          </w:p>
          <w:p w:rsidR="0002146F" w:rsidRPr="00F47AE0" w:rsidRDefault="0002146F" w:rsidP="00E96B8C">
            <w:pPr>
              <w:widowControl w:val="0"/>
              <w:tabs>
                <w:tab w:val="left" w:pos="720"/>
                <w:tab w:val="left" w:pos="1260"/>
              </w:tabs>
              <w:spacing w:after="0" w:line="240" w:lineRule="auto"/>
              <w:jc w:val="both"/>
              <w:rPr>
                <w:rFonts w:ascii="Times New Roman" w:eastAsia="Calibri" w:hAnsi="Times New Roman" w:cs="Times New Roman"/>
                <w:b/>
                <w:bCs/>
                <w:sz w:val="24"/>
                <w:szCs w:val="24"/>
                <w:lang w:eastAsia="ru-RU"/>
              </w:rPr>
            </w:pPr>
            <w:r w:rsidRPr="00F47AE0">
              <w:rPr>
                <w:rFonts w:ascii="Times New Roman" w:eastAsia="Calibri" w:hAnsi="Times New Roman" w:cs="Times New Roman"/>
                <w:b/>
                <w:bCs/>
                <w:sz w:val="24"/>
                <w:szCs w:val="24"/>
                <w:lang w:eastAsia="ru-RU"/>
              </w:rPr>
              <w:t>ФГБОУВО «РГУП»</w:t>
            </w:r>
          </w:p>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197946, г. Санкт-Петербург,</w:t>
            </w:r>
          </w:p>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Александровский парк, д. 5,</w:t>
            </w:r>
          </w:p>
          <w:p w:rsidR="0002146F" w:rsidRPr="00F47AE0" w:rsidRDefault="0002146F" w:rsidP="00E96B8C">
            <w:pPr>
              <w:widowControl w:val="0"/>
              <w:tabs>
                <w:tab w:val="left" w:pos="1260"/>
              </w:tabs>
              <w:spacing w:after="0" w:line="240" w:lineRule="auto"/>
              <w:jc w:val="both"/>
              <w:rPr>
                <w:rFonts w:ascii="Times New Roman" w:eastAsia="Calibri" w:hAnsi="Times New Roman" w:cs="Times New Roman"/>
                <w:sz w:val="24"/>
                <w:szCs w:val="24"/>
                <w:lang w:eastAsia="ru-RU"/>
              </w:rPr>
            </w:pPr>
            <w:r w:rsidRPr="00F47AE0">
              <w:rPr>
                <w:rFonts w:ascii="Times New Roman" w:eastAsia="Times New Roman" w:hAnsi="Times New Roman" w:cs="Times New Roman"/>
                <w:sz w:val="24"/>
                <w:szCs w:val="24"/>
                <w:lang w:eastAsia="ru-RU"/>
              </w:rPr>
              <w:t>телефон – (812)655-64-55</w:t>
            </w:r>
          </w:p>
        </w:tc>
        <w:tc>
          <w:tcPr>
            <w:tcW w:w="4786" w:type="dxa"/>
            <w:shd w:val="clear" w:color="auto" w:fill="auto"/>
          </w:tcPr>
          <w:p w:rsidR="0002146F" w:rsidRPr="00F47AE0" w:rsidRDefault="0002146F" w:rsidP="00E96B8C">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lastRenderedPageBreak/>
              <w:t>_________________________</w:t>
            </w:r>
          </w:p>
          <w:p w:rsidR="0002146F" w:rsidRPr="00F47AE0" w:rsidRDefault="0002146F" w:rsidP="00E96B8C">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t xml:space="preserve">_________, г.______________, </w:t>
            </w:r>
          </w:p>
          <w:p w:rsidR="0002146F" w:rsidRPr="00F47AE0" w:rsidRDefault="0002146F" w:rsidP="00E96B8C">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t>__________________________</w:t>
            </w:r>
          </w:p>
          <w:p w:rsidR="0002146F" w:rsidRPr="00F47AE0" w:rsidRDefault="0002146F" w:rsidP="00E96B8C">
            <w:pPr>
              <w:widowControl w:val="0"/>
              <w:spacing w:after="0" w:line="240" w:lineRule="auto"/>
              <w:jc w:val="both"/>
              <w:rPr>
                <w:rFonts w:ascii="Times New Roman" w:eastAsia="Calibri" w:hAnsi="Times New Roman" w:cs="Times New Roman"/>
                <w:sz w:val="24"/>
                <w:szCs w:val="24"/>
                <w:lang w:eastAsia="ru-RU"/>
              </w:rPr>
            </w:pPr>
            <w:r w:rsidRPr="00F47AE0">
              <w:rPr>
                <w:rFonts w:ascii="Times New Roman" w:eastAsia="Calibri" w:hAnsi="Times New Roman" w:cs="Times New Roman"/>
                <w:sz w:val="24"/>
                <w:szCs w:val="24"/>
                <w:lang w:eastAsia="ru-RU"/>
              </w:rPr>
              <w:lastRenderedPageBreak/>
              <w:t>телефон - _________________</w:t>
            </w:r>
          </w:p>
          <w:p w:rsidR="0002146F" w:rsidRPr="00F47AE0" w:rsidRDefault="0002146F" w:rsidP="00E96B8C">
            <w:pPr>
              <w:widowControl w:val="0"/>
              <w:tabs>
                <w:tab w:val="left" w:pos="1260"/>
              </w:tabs>
              <w:spacing w:after="0" w:line="240" w:lineRule="auto"/>
              <w:jc w:val="both"/>
              <w:rPr>
                <w:rFonts w:ascii="Times New Roman" w:eastAsia="Calibri" w:hAnsi="Times New Roman" w:cs="Times New Roman"/>
                <w:sz w:val="24"/>
                <w:szCs w:val="24"/>
                <w:lang w:eastAsia="ru-RU"/>
              </w:rPr>
            </w:pPr>
          </w:p>
        </w:tc>
      </w:tr>
    </w:tbl>
    <w:p w:rsidR="0002146F" w:rsidRPr="00F47AE0" w:rsidRDefault="0002146F" w:rsidP="00E96B8C">
      <w:pPr>
        <w:widowControl w:val="0"/>
        <w:spacing w:after="0" w:line="240" w:lineRule="auto"/>
        <w:jc w:val="both"/>
        <w:rPr>
          <w:rFonts w:ascii="Times New Roman" w:eastAsia="Times New Roman" w:hAnsi="Times New Roman" w:cs="Times New Roman"/>
          <w:b/>
          <w:bCs/>
          <w:caps/>
          <w:sz w:val="24"/>
          <w:szCs w:val="24"/>
          <w:lang w:eastAsia="ru-RU"/>
        </w:rPr>
      </w:pPr>
    </w:p>
    <w:p w:rsidR="0002146F" w:rsidRPr="00F47AE0" w:rsidRDefault="0002146F" w:rsidP="00E96B8C">
      <w:pPr>
        <w:widowControl w:val="0"/>
        <w:spacing w:after="0" w:line="240" w:lineRule="auto"/>
        <w:jc w:val="both"/>
        <w:rPr>
          <w:rFonts w:ascii="Times New Roman" w:eastAsia="Times New Roman" w:hAnsi="Times New Roman" w:cs="Times New Roman"/>
          <w:b/>
          <w:bCs/>
          <w:caps/>
          <w:sz w:val="24"/>
          <w:szCs w:val="24"/>
          <w:lang w:eastAsia="ru-RU"/>
        </w:rPr>
      </w:pPr>
      <w:r w:rsidRPr="00F47AE0">
        <w:rPr>
          <w:rFonts w:ascii="Times New Roman" w:eastAsia="Times New Roman" w:hAnsi="Times New Roman" w:cs="Times New Roman"/>
          <w:b/>
          <w:bCs/>
          <w:caps/>
          <w:sz w:val="24"/>
          <w:szCs w:val="24"/>
          <w:lang w:eastAsia="ru-RU"/>
        </w:rPr>
        <w:t>Подписи сторон:</w:t>
      </w:r>
    </w:p>
    <w:tbl>
      <w:tblPr>
        <w:tblW w:w="9464" w:type="dxa"/>
        <w:tblLayout w:type="fixed"/>
        <w:tblLook w:val="0000"/>
      </w:tblPr>
      <w:tblGrid>
        <w:gridCol w:w="4659"/>
        <w:gridCol w:w="4805"/>
      </w:tblGrid>
      <w:tr w:rsidR="0002146F" w:rsidRPr="00F47AE0" w:rsidTr="0002146F">
        <w:trPr>
          <w:trHeight w:val="328"/>
        </w:trPr>
        <w:tc>
          <w:tcPr>
            <w:tcW w:w="4659" w:type="dxa"/>
          </w:tcPr>
          <w:p w:rsidR="0002146F" w:rsidRPr="00F47AE0" w:rsidRDefault="0002146F" w:rsidP="00E96B8C">
            <w:pPr>
              <w:widowControl w:val="0"/>
              <w:spacing w:after="0" w:line="240" w:lineRule="auto"/>
              <w:jc w:val="both"/>
              <w:rPr>
                <w:rFonts w:ascii="Times New Roman" w:eastAsia="Times New Roman" w:hAnsi="Times New Roman" w:cs="Times New Roman"/>
                <w:b/>
                <w:sz w:val="24"/>
                <w:szCs w:val="24"/>
                <w:lang w:eastAsia="ru-RU"/>
              </w:rPr>
            </w:pPr>
            <w:r w:rsidRPr="00F47AE0">
              <w:rPr>
                <w:rFonts w:ascii="Times New Roman" w:eastAsia="MS Mincho" w:hAnsi="Times New Roman" w:cs="Times New Roman"/>
                <w:b/>
                <w:sz w:val="24"/>
                <w:szCs w:val="24"/>
                <w:lang w:eastAsia="ru-RU"/>
              </w:rPr>
              <w:t>Университет</w:t>
            </w:r>
            <w:r w:rsidRPr="00F47AE0">
              <w:rPr>
                <w:rFonts w:ascii="Times New Roman" w:eastAsia="Times New Roman" w:hAnsi="Times New Roman" w:cs="Times New Roman"/>
                <w:b/>
                <w:bCs/>
                <w:sz w:val="24"/>
                <w:szCs w:val="24"/>
                <w:lang w:eastAsia="ru-RU"/>
              </w:rPr>
              <w:t>:</w:t>
            </w:r>
          </w:p>
        </w:tc>
        <w:tc>
          <w:tcPr>
            <w:tcW w:w="4805" w:type="dxa"/>
          </w:tcPr>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b/>
                <w:bCs/>
                <w:sz w:val="24"/>
                <w:szCs w:val="24"/>
                <w:lang w:eastAsia="ru-RU"/>
              </w:rPr>
              <w:t>Организация:</w:t>
            </w:r>
          </w:p>
        </w:tc>
      </w:tr>
      <w:tr w:rsidR="0002146F" w:rsidRPr="00F47AE0" w:rsidTr="0002146F">
        <w:trPr>
          <w:trHeight w:val="185"/>
        </w:trPr>
        <w:tc>
          <w:tcPr>
            <w:tcW w:w="4659" w:type="dxa"/>
          </w:tcPr>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w:t>
            </w:r>
          </w:p>
          <w:p w:rsidR="0002146F" w:rsidRPr="00F47AE0" w:rsidRDefault="0002146F" w:rsidP="00E96B8C">
            <w:pPr>
              <w:widowControl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Директор СЗФ ФГБОУВО «РГУП»</w:t>
            </w:r>
          </w:p>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  / Я.Б. Жолобов /</w:t>
            </w:r>
          </w:p>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м.п. </w:t>
            </w:r>
          </w:p>
        </w:tc>
        <w:tc>
          <w:tcPr>
            <w:tcW w:w="4805" w:type="dxa"/>
          </w:tcPr>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w:t>
            </w:r>
          </w:p>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    (должность)</w:t>
            </w:r>
          </w:p>
          <w:p w:rsidR="0002146F" w:rsidRPr="00F47AE0" w:rsidRDefault="0002146F" w:rsidP="00E96B8C">
            <w:pPr>
              <w:widowControl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  /____________ /</w:t>
            </w:r>
          </w:p>
          <w:p w:rsidR="0002146F" w:rsidRPr="00F47AE0" w:rsidRDefault="0002146F" w:rsidP="00E96B8C">
            <w:pPr>
              <w:widowControl w:val="0"/>
              <w:spacing w:after="0" w:line="240" w:lineRule="auto"/>
              <w:jc w:val="both"/>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Cs/>
                <w:sz w:val="24"/>
                <w:szCs w:val="24"/>
                <w:lang w:eastAsia="ru-RU"/>
              </w:rPr>
              <w:t>м.п.</w:t>
            </w:r>
          </w:p>
        </w:tc>
      </w:tr>
      <w:bookmarkEnd w:id="35"/>
    </w:tbl>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sz w:val="24"/>
          <w:szCs w:val="24"/>
          <w:lang w:eastAsia="ru-RU"/>
        </w:rPr>
        <w:br w:type="page"/>
      </w:r>
      <w:r w:rsidRPr="00F47AE0">
        <w:rPr>
          <w:rFonts w:ascii="Times New Roman" w:eastAsia="Times New Roman" w:hAnsi="Times New Roman" w:cs="Times New Roman"/>
          <w:b/>
          <w:bCs/>
          <w:sz w:val="24"/>
          <w:szCs w:val="24"/>
          <w:lang w:eastAsia="ru-RU"/>
        </w:rPr>
        <w:lastRenderedPageBreak/>
        <w:t>Приложение 3</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Заместителю директора </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по учебной и воспитательной </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работе СЗФ ФГБОУВО «РГУП»</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В. Г. Бондареву</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студента (</w:t>
      </w:r>
      <w:proofErr w:type="spellStart"/>
      <w:r w:rsidRPr="00F47AE0">
        <w:rPr>
          <w:rFonts w:ascii="Times New Roman" w:eastAsia="Times New Roman" w:hAnsi="Times New Roman" w:cs="Times New Roman"/>
          <w:bCs/>
          <w:sz w:val="24"/>
          <w:szCs w:val="24"/>
          <w:lang w:eastAsia="ru-RU"/>
        </w:rPr>
        <w:t>ки</w:t>
      </w:r>
      <w:proofErr w:type="spellEnd"/>
      <w:r w:rsidRPr="00F47AE0">
        <w:rPr>
          <w:rFonts w:ascii="Times New Roman" w:eastAsia="Times New Roman" w:hAnsi="Times New Roman" w:cs="Times New Roman"/>
          <w:bCs/>
          <w:sz w:val="24"/>
          <w:szCs w:val="24"/>
          <w:lang w:eastAsia="ru-RU"/>
        </w:rPr>
        <w:t>) ___________ факультета</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_________  курса __________  группы </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 формы обучения</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_________________________________</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_________________________________</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_________________________________</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тел. _____________________________</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ЗАЯВЛЕНИЕ</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(название практики)</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Подпись ________________</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Число ________________</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
          <w:sz w:val="24"/>
          <w:szCs w:val="24"/>
          <w:lang w:eastAsia="ru-RU"/>
        </w:rPr>
        <w:br w:type="page"/>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spacing w:after="0" w:line="240" w:lineRule="auto"/>
        <w:ind w:firstLine="709"/>
        <w:jc w:val="right"/>
        <w:rPr>
          <w:rFonts w:ascii="Times New Roman" w:eastAsia="Times New Roman" w:hAnsi="Times New Roman" w:cs="Times New Roman"/>
          <w:b/>
          <w:sz w:val="24"/>
          <w:szCs w:val="24"/>
          <w:lang w:eastAsia="ru-RU"/>
        </w:rPr>
      </w:pPr>
      <w:r w:rsidRPr="00F47AE0">
        <w:rPr>
          <w:rFonts w:ascii="Times New Roman" w:eastAsia="Times New Roman" w:hAnsi="Times New Roman" w:cs="Times New Roman"/>
          <w:b/>
          <w:bCs/>
          <w:sz w:val="24"/>
          <w:szCs w:val="24"/>
          <w:lang w:eastAsia="ru-RU"/>
        </w:rPr>
        <w:t>Приложение 4</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sz w:val="24"/>
          <w:szCs w:val="24"/>
          <w:lang w:eastAsia="ru-RU"/>
        </w:rPr>
      </w:pPr>
      <w:r w:rsidRPr="00F47AE0">
        <w:rPr>
          <w:rFonts w:ascii="Times New Roman" w:eastAsia="Times New Roman" w:hAnsi="Times New Roman" w:cs="Times New Roman"/>
          <w:b/>
          <w:sz w:val="24"/>
          <w:szCs w:val="24"/>
          <w:lang w:eastAsia="ru-RU"/>
        </w:rPr>
        <w:t>Образец письма от организации</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Директору </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СЗФ ФГБОУВО «РГУП»</w:t>
      </w: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Я.Б. Жолобову</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«______________»__________20____г.</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№_____________</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Организация ____________________________________________________________</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готова предоставить место для прохождения_____________________практики</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 xml:space="preserve">                           (указать вид практики)</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_______________________________________________________________________</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студента__________курса_______________________формы обучения</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______________________________________________________________</w:t>
      </w:r>
    </w:p>
    <w:p w:rsidR="0002146F" w:rsidRPr="00E96B8C" w:rsidRDefault="0002146F" w:rsidP="00E96B8C">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факультета Университета (Северо-Западного филиала)</w:t>
      </w:r>
    </w:p>
    <w:p w:rsidR="0002146F" w:rsidRPr="00E96B8C" w:rsidRDefault="0002146F" w:rsidP="00E96B8C">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(указать фамилию, имя, отчество)</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u w:val="single"/>
          <w:lang w:eastAsia="ru-RU"/>
        </w:rPr>
        <w:t>В период__</w:t>
      </w:r>
      <w:r w:rsidRPr="00E96B8C">
        <w:rPr>
          <w:rFonts w:ascii="Times New Roman" w:eastAsia="Times New Roman" w:hAnsi="Times New Roman" w:cs="Times New Roman"/>
          <w:bCs/>
          <w:sz w:val="24"/>
          <w:szCs w:val="24"/>
          <w:lang w:eastAsia="ru-RU"/>
        </w:rPr>
        <w:t>__________________________________________________________</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(указать срок прохождения практики)</w:t>
      </w:r>
    </w:p>
    <w:p w:rsidR="0002146F" w:rsidRPr="00E96B8C" w:rsidRDefault="0002146F" w:rsidP="00E96B8C">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E96B8C" w:rsidRDefault="0002146F" w:rsidP="00E96B8C">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 xml:space="preserve">в </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6B8C">
        <w:rPr>
          <w:rFonts w:ascii="Times New Roman" w:eastAsia="Times New Roman" w:hAnsi="Times New Roman" w:cs="Times New Roman"/>
          <w:bCs/>
          <w:sz w:val="24"/>
          <w:szCs w:val="24"/>
          <w:lang w:eastAsia="ru-RU"/>
        </w:rPr>
        <w:t>(указать название организации полностью)</w:t>
      </w:r>
    </w:p>
    <w:p w:rsidR="0002146F" w:rsidRPr="00E96B8C"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 xml:space="preserve">должность  </w:t>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t>подпись</w:t>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r>
      <w:r w:rsidRPr="00F47AE0">
        <w:rPr>
          <w:rFonts w:ascii="Times New Roman" w:eastAsia="Times New Roman" w:hAnsi="Times New Roman" w:cs="Times New Roman"/>
          <w:bCs/>
          <w:sz w:val="24"/>
          <w:szCs w:val="24"/>
          <w:lang w:eastAsia="ru-RU"/>
        </w:rPr>
        <w:tab/>
        <w:t>Ф.И.О.</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t>М.П.</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
          <w:bCs/>
          <w:sz w:val="24"/>
          <w:szCs w:val="24"/>
          <w:lang w:eastAsia="ru-RU"/>
        </w:rPr>
        <w:br w:type="page"/>
      </w:r>
    </w:p>
    <w:p w:rsidR="00E96B8C" w:rsidRDefault="00E96B8C" w:rsidP="00E96B8C">
      <w:pPr>
        <w:widowControl w:val="0"/>
        <w:spacing w:after="0" w:line="240" w:lineRule="auto"/>
        <w:ind w:firstLine="709"/>
        <w:jc w:val="right"/>
        <w:rPr>
          <w:rFonts w:ascii="Times New Roman" w:eastAsia="Times New Roman" w:hAnsi="Times New Roman" w:cs="Times New Roman"/>
          <w:b/>
          <w:bCs/>
          <w:sz w:val="24"/>
          <w:szCs w:val="24"/>
          <w:lang w:eastAsia="ru-RU"/>
        </w:rPr>
      </w:pPr>
    </w:p>
    <w:p w:rsidR="0002146F" w:rsidRDefault="0002146F" w:rsidP="00E96B8C">
      <w:pPr>
        <w:widowControl w:val="0"/>
        <w:spacing w:after="0" w:line="240" w:lineRule="auto"/>
        <w:ind w:firstLine="709"/>
        <w:jc w:val="right"/>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Приложение 5</w:t>
      </w:r>
    </w:p>
    <w:p w:rsidR="00E96B8C" w:rsidRPr="00F47AE0" w:rsidRDefault="00E96B8C" w:rsidP="00E96B8C">
      <w:pPr>
        <w:widowControl w:val="0"/>
        <w:spacing w:after="0" w:line="240" w:lineRule="auto"/>
        <w:ind w:firstLine="709"/>
        <w:jc w:val="right"/>
        <w:rPr>
          <w:rFonts w:ascii="Times New Roman" w:eastAsia="Times New Roman" w:hAnsi="Times New Roman" w:cs="Times New Roman"/>
          <w:b/>
          <w:bCs/>
          <w:sz w:val="24"/>
          <w:szCs w:val="24"/>
          <w:lang w:eastAsia="ru-RU"/>
        </w:rPr>
      </w:pPr>
    </w:p>
    <w:p w:rsidR="00E96B8C" w:rsidRPr="00F47AE0" w:rsidRDefault="00E96B8C" w:rsidP="00E96B8C">
      <w:pPr>
        <w:spacing w:after="0" w:line="240" w:lineRule="auto"/>
        <w:jc w:val="center"/>
        <w:rPr>
          <w:rFonts w:ascii="Times New Roman" w:eastAsia="Times New Roman" w:hAnsi="Times New Roman" w:cs="Times New Roman"/>
          <w:b/>
          <w:sz w:val="16"/>
          <w:szCs w:val="16"/>
          <w:lang w:eastAsia="ru-RU"/>
        </w:rPr>
      </w:pPr>
      <w:r w:rsidRPr="00F47AE0">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E96B8C" w:rsidRPr="00F47AE0" w:rsidRDefault="00E96B8C" w:rsidP="00E96B8C">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47AE0">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E96B8C" w:rsidRPr="00F47AE0" w:rsidRDefault="00E96B8C" w:rsidP="00E96B8C">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(СЕВЕРО-ЗАПАДНЫЙ ФИЛИАЛ)</w:t>
      </w:r>
    </w:p>
    <w:p w:rsidR="0002146F" w:rsidRPr="00F47AE0" w:rsidRDefault="0002146F" w:rsidP="00F47AE0">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tabs>
          <w:tab w:val="left" w:pos="284"/>
        </w:tabs>
        <w:spacing w:after="0" w:line="240" w:lineRule="auto"/>
        <w:ind w:firstLine="709"/>
        <w:jc w:val="center"/>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b/>
          <w:bCs/>
          <w:caps/>
          <w:color w:val="000000"/>
          <w:sz w:val="24"/>
          <w:szCs w:val="24"/>
          <w:lang w:eastAsia="ru-RU"/>
        </w:rPr>
        <w:t>НАПРАВЛЕНИЕ</w:t>
      </w:r>
    </w:p>
    <w:p w:rsidR="0002146F" w:rsidRPr="00F47AE0" w:rsidRDefault="0002146F" w:rsidP="00F47AE0">
      <w:pPr>
        <w:widowControl w:val="0"/>
        <w:tabs>
          <w:tab w:val="left" w:pos="284"/>
        </w:tabs>
        <w:spacing w:after="0" w:line="240" w:lineRule="auto"/>
        <w:ind w:firstLine="709"/>
        <w:jc w:val="both"/>
        <w:rPr>
          <w:rFonts w:ascii="Times New Roman" w:eastAsia="Times New Roman" w:hAnsi="Times New Roman" w:cs="Times New Roman"/>
          <w:b/>
          <w:bCs/>
          <w:caps/>
          <w:color w:val="000000"/>
          <w:sz w:val="24"/>
          <w:szCs w:val="24"/>
          <w:lang w:eastAsia="ru-RU"/>
        </w:rPr>
      </w:pPr>
    </w:p>
    <w:p w:rsidR="0002146F" w:rsidRPr="00F47AE0" w:rsidRDefault="0002146F" w:rsidP="00F47AE0">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b/>
          <w:bCs/>
          <w:color w:val="000000"/>
          <w:sz w:val="24"/>
          <w:szCs w:val="24"/>
          <w:lang w:eastAsia="ru-RU"/>
        </w:rPr>
        <w:t> </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202  года «О направлении студентов на _______________________ практику» направляет студента, обучающегося по направлению подготовки__________________________________________,  </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t>______________________________________________________________</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(ФИО студента)</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F47AE0">
        <w:rPr>
          <w:rFonts w:ascii="Times New Roman" w:eastAsia="Times New Roman" w:hAnsi="Times New Roman" w:cs="Times New Roman"/>
          <w:color w:val="000000"/>
          <w:sz w:val="24"/>
          <w:szCs w:val="24"/>
          <w:lang w:eastAsia="ru-RU"/>
        </w:rPr>
        <w:br/>
        <w:t>по адресу: _______________________________________________________________</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Срок практики: с _____________________ по  ________________________202  года.  </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Декан факультета        ___________________                   _________________________</w:t>
      </w:r>
      <w:r w:rsidRPr="00F47AE0">
        <w:rPr>
          <w:rFonts w:ascii="Times New Roman" w:eastAsia="Times New Roman" w:hAnsi="Times New Roman" w:cs="Times New Roman"/>
          <w:color w:val="000000"/>
          <w:sz w:val="24"/>
          <w:szCs w:val="24"/>
          <w:lang w:eastAsia="ru-RU"/>
        </w:rPr>
        <w:br/>
      </w:r>
      <w:r w:rsidRPr="00F47AE0">
        <w:rPr>
          <w:rFonts w:ascii="Times New Roman" w:eastAsia="Times New Roman" w:hAnsi="Times New Roman" w:cs="Times New Roman"/>
          <w:color w:val="000000"/>
          <w:sz w:val="24"/>
          <w:szCs w:val="24"/>
          <w:lang w:eastAsia="ru-RU"/>
        </w:rPr>
        <w:tab/>
      </w:r>
      <w:r w:rsidRPr="00F47AE0">
        <w:rPr>
          <w:rFonts w:ascii="Times New Roman" w:eastAsia="Times New Roman" w:hAnsi="Times New Roman" w:cs="Times New Roman"/>
          <w:color w:val="000000"/>
          <w:sz w:val="24"/>
          <w:szCs w:val="24"/>
          <w:lang w:eastAsia="ru-RU"/>
        </w:rPr>
        <w:tab/>
      </w:r>
      <w:r w:rsidRPr="00F47AE0">
        <w:rPr>
          <w:rFonts w:ascii="Times New Roman" w:eastAsia="Times New Roman" w:hAnsi="Times New Roman" w:cs="Times New Roman"/>
          <w:color w:val="000000"/>
          <w:sz w:val="24"/>
          <w:szCs w:val="24"/>
          <w:lang w:eastAsia="ru-RU"/>
        </w:rPr>
        <w:tab/>
      </w:r>
      <w:r w:rsidRPr="00F47AE0">
        <w:rPr>
          <w:rFonts w:ascii="Times New Roman" w:eastAsia="Times New Roman" w:hAnsi="Times New Roman" w:cs="Times New Roman"/>
          <w:color w:val="000000"/>
          <w:sz w:val="24"/>
          <w:szCs w:val="24"/>
          <w:lang w:eastAsia="ru-RU"/>
        </w:rPr>
        <w:tab/>
        <w:t>(подпись)                     </w:t>
      </w:r>
      <w:r w:rsidRPr="00F47AE0">
        <w:rPr>
          <w:rFonts w:ascii="Times New Roman" w:eastAsia="Times New Roman" w:hAnsi="Times New Roman" w:cs="Times New Roman"/>
          <w:color w:val="000000"/>
          <w:sz w:val="24"/>
          <w:szCs w:val="24"/>
          <w:lang w:eastAsia="ru-RU"/>
        </w:rPr>
        <w:tab/>
        <w:t xml:space="preserve">  (расшифровка подписи)</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(М.П.)</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sz w:val="24"/>
          <w:szCs w:val="24"/>
          <w:lang w:eastAsia="ru-RU"/>
        </w:rPr>
        <w:t> </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Специалист по организации практик и</w:t>
      </w:r>
      <w:r w:rsidRPr="00F47AE0">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(подпись)              (расшифровка подписи)</w:t>
      </w:r>
    </w:p>
    <w:p w:rsidR="0002146F" w:rsidRPr="00F47AE0" w:rsidRDefault="0002146F" w:rsidP="00E96B8C">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7AE0">
        <w:rPr>
          <w:rFonts w:ascii="Times New Roman" w:eastAsia="Times New Roman" w:hAnsi="Times New Roman" w:cs="Times New Roman"/>
          <w:bCs/>
          <w:sz w:val="24"/>
          <w:szCs w:val="24"/>
          <w:lang w:eastAsia="ru-RU"/>
        </w:rPr>
        <w:br w:type="page"/>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F47AE0">
        <w:rPr>
          <w:rFonts w:ascii="Times New Roman" w:eastAsia="Times New Roman" w:hAnsi="Times New Roman" w:cs="Times New Roman"/>
          <w:b/>
          <w:sz w:val="24"/>
          <w:szCs w:val="24"/>
          <w:lang w:eastAsia="ru-RU"/>
        </w:rPr>
        <w:t>Приложение 6</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E96B8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ХАРАКТЕРИСТИКА</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студента _____________ факультета ___ курса _____________ формы обучения</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____________________________________________________________________</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(Ф.И.О. студента полностью)</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проходившего _______________ практику в ______________________________</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(вид практики)                                         (наименования организации)</w:t>
      </w:r>
    </w:p>
    <w:p w:rsidR="0002146F" w:rsidRPr="00F47AE0" w:rsidRDefault="0002146F" w:rsidP="00E96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В характеристике отражается:</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время, в течение которого студент проходил практику;</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отношение студента к практике;</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в каком объеме выполнена программа практики;</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поведение студента во время практики;</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замечания и пожелания студенту.</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Руководитель организации</w:t>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Подпись</w:t>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Ф.И.О.</w:t>
      </w:r>
    </w:p>
    <w:p w:rsidR="0002146F" w:rsidRPr="00F47AE0" w:rsidRDefault="0002146F" w:rsidP="00F47A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М.П.</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br w:type="page"/>
      </w:r>
    </w:p>
    <w:p w:rsidR="0002146F" w:rsidRPr="00F47AE0" w:rsidRDefault="0002146F" w:rsidP="00E96B8C">
      <w:pPr>
        <w:widowControl w:val="0"/>
        <w:spacing w:after="0" w:line="240" w:lineRule="auto"/>
        <w:ind w:firstLine="709"/>
        <w:jc w:val="right"/>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lastRenderedPageBreak/>
        <w:t>Приложение 7</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t>Образец титульного листа отчета по практике</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E96B8C" w:rsidRPr="00F47AE0" w:rsidRDefault="00E96B8C" w:rsidP="00E96B8C">
      <w:pPr>
        <w:spacing w:after="0" w:line="240" w:lineRule="auto"/>
        <w:jc w:val="center"/>
        <w:rPr>
          <w:rFonts w:ascii="Times New Roman" w:eastAsia="Times New Roman" w:hAnsi="Times New Roman" w:cs="Times New Roman"/>
          <w:b/>
          <w:sz w:val="16"/>
          <w:szCs w:val="16"/>
          <w:lang w:eastAsia="ru-RU"/>
        </w:rPr>
      </w:pPr>
      <w:r w:rsidRPr="00F47AE0">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E96B8C" w:rsidRPr="00F47AE0" w:rsidRDefault="00E96B8C" w:rsidP="00E96B8C">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47AE0">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E96B8C" w:rsidRPr="00F47AE0" w:rsidRDefault="00E96B8C" w:rsidP="00E96B8C">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47AE0">
        <w:rPr>
          <w:rFonts w:ascii="Times New Roman" w:eastAsia="Times New Roman" w:hAnsi="Times New Roman" w:cs="Times New Roman"/>
          <w:b/>
          <w:bCs/>
          <w:sz w:val="24"/>
          <w:szCs w:val="24"/>
          <w:lang w:eastAsia="ru-RU"/>
        </w:rPr>
        <w:t>(СЕВЕРО-ЗАПАДНЫЙ ФИЛИАЛ)</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tabs>
          <w:tab w:val="left" w:pos="2865"/>
        </w:tabs>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E96B8C">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t>Отчет по прохождению</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____________________________</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F47AE0">
        <w:rPr>
          <w:rFonts w:ascii="Times New Roman" w:eastAsia="Times New Roman" w:hAnsi="Times New Roman" w:cs="Times New Roman"/>
          <w:b/>
          <w:color w:val="000000"/>
          <w:sz w:val="24"/>
          <w:szCs w:val="24"/>
          <w:lang w:eastAsia="ru-RU"/>
        </w:rPr>
        <w:t>(вид практики)</w:t>
      </w:r>
    </w:p>
    <w:p w:rsidR="0002146F" w:rsidRPr="00F47AE0" w:rsidRDefault="0002146F" w:rsidP="00E96B8C">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02146F" w:rsidRPr="00F47AE0" w:rsidRDefault="0002146F" w:rsidP="00E96B8C">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02146F" w:rsidRPr="00F47AE0" w:rsidRDefault="0002146F" w:rsidP="00E96B8C">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Выполнил студент____________________</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(Ф.И.О. студента)</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 xml:space="preserve">             Проверил___________________________</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47AE0">
        <w:rPr>
          <w:rFonts w:ascii="Times New Roman" w:eastAsia="Times New Roman" w:hAnsi="Times New Roman" w:cs="Times New Roman"/>
          <w:color w:val="000000"/>
          <w:sz w:val="24"/>
          <w:szCs w:val="24"/>
          <w:lang w:eastAsia="ru-RU"/>
        </w:rPr>
        <w:t>(Ф.И.О. преподавателя)</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b/>
          <w:bCs/>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r>
      <w:r w:rsidRPr="00F47AE0">
        <w:rPr>
          <w:rFonts w:ascii="Times New Roman" w:eastAsia="Times New Roman" w:hAnsi="Times New Roman" w:cs="Times New Roman"/>
          <w:sz w:val="24"/>
          <w:szCs w:val="24"/>
          <w:lang w:eastAsia="ru-RU"/>
        </w:rPr>
        <w:tab/>
        <w:t xml:space="preserve">   _______________  ________</w:t>
      </w:r>
    </w:p>
    <w:p w:rsidR="0002146F" w:rsidRPr="00F47AE0" w:rsidRDefault="0002146F" w:rsidP="00F47AE0">
      <w:pPr>
        <w:widowControl w:val="0"/>
        <w:spacing w:after="0" w:line="240" w:lineRule="auto"/>
        <w:ind w:firstLine="709"/>
        <w:jc w:val="both"/>
        <w:rPr>
          <w:rFonts w:ascii="Times New Roman" w:eastAsia="Times New Roman" w:hAnsi="Times New Roman" w:cs="Times New Roman"/>
          <w:sz w:val="24"/>
          <w:szCs w:val="24"/>
          <w:lang w:eastAsia="ru-RU"/>
        </w:rPr>
      </w:pPr>
      <w:r w:rsidRPr="00F47AE0">
        <w:rPr>
          <w:rFonts w:ascii="Times New Roman" w:eastAsia="Times New Roman" w:hAnsi="Times New Roman" w:cs="Times New Roman"/>
          <w:sz w:val="24"/>
          <w:szCs w:val="24"/>
          <w:lang w:eastAsia="ru-RU"/>
        </w:rPr>
        <w:t xml:space="preserve">               Санкт-Петербург        год</w:t>
      </w:r>
      <w:bookmarkEnd w:id="34"/>
    </w:p>
    <w:sectPr w:rsidR="0002146F" w:rsidRPr="00F47AE0" w:rsidSect="00E407D6">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50" w:rsidRDefault="00154850" w:rsidP="00095717">
      <w:pPr>
        <w:spacing w:after="0" w:line="240" w:lineRule="auto"/>
      </w:pPr>
      <w:r>
        <w:separator/>
      </w:r>
    </w:p>
  </w:endnote>
  <w:endnote w:type="continuationSeparator" w:id="1">
    <w:p w:rsidR="00154850" w:rsidRDefault="00154850" w:rsidP="00095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50" w:rsidRDefault="00154850" w:rsidP="00095717">
      <w:pPr>
        <w:spacing w:after="0" w:line="240" w:lineRule="auto"/>
      </w:pPr>
      <w:r>
        <w:separator/>
      </w:r>
    </w:p>
  </w:footnote>
  <w:footnote w:type="continuationSeparator" w:id="1">
    <w:p w:rsidR="00154850" w:rsidRDefault="00154850" w:rsidP="00095717">
      <w:pPr>
        <w:spacing w:after="0" w:line="240" w:lineRule="auto"/>
      </w:pPr>
      <w:r>
        <w:continuationSeparator/>
      </w:r>
    </w:p>
  </w:footnote>
  <w:footnote w:id="2">
    <w:p w:rsidR="00EC79C4" w:rsidRPr="0024644E" w:rsidRDefault="00EC79C4" w:rsidP="00EC79C4">
      <w:pPr>
        <w:pStyle w:val="1a"/>
        <w:jc w:val="both"/>
        <w:rPr>
          <w:rFonts w:ascii="Times New Roman" w:hAnsi="Times New Roman" w:cs="Times New Roman"/>
        </w:rPr>
      </w:pPr>
      <w:r w:rsidRPr="0024644E">
        <w:rPr>
          <w:rStyle w:val="a9"/>
        </w:rPr>
        <w:footnoteRef/>
      </w:r>
      <w:r>
        <w:rPr>
          <w:rFonts w:ascii="Times New Roman" w:hAnsi="Times New Roman" w:cs="Times New Roman"/>
        </w:rPr>
        <w:t xml:space="preserve">Анализу должно быть подвергнуто не менее 50 уголовных дел. </w:t>
      </w:r>
    </w:p>
  </w:footnote>
  <w:footnote w:id="3">
    <w:p w:rsidR="00EC79C4" w:rsidRPr="0024644E" w:rsidRDefault="00EC79C4" w:rsidP="00EC79C4">
      <w:pPr>
        <w:pStyle w:val="1a"/>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 w:id="4">
    <w:p w:rsidR="00EC79C4" w:rsidRPr="0024644E" w:rsidRDefault="00EC79C4" w:rsidP="00EC79C4">
      <w:pPr>
        <w:pStyle w:val="1a"/>
        <w:jc w:val="both"/>
        <w:rPr>
          <w:rFonts w:ascii="Times New Roman" w:hAnsi="Times New Roman" w:cs="Times New Roman"/>
        </w:rPr>
      </w:pPr>
      <w:r w:rsidRPr="0024644E">
        <w:rPr>
          <w:rStyle w:val="a9"/>
        </w:rPr>
        <w:footnoteRef/>
      </w:r>
      <w:r>
        <w:rPr>
          <w:rFonts w:ascii="Times New Roman" w:hAnsi="Times New Roman" w:cs="Times New Roman"/>
        </w:rPr>
        <w:t xml:space="preserve">Необходимо проанализировать все имеющиеся уголовные дела. </w:t>
      </w:r>
    </w:p>
  </w:footnote>
  <w:footnote w:id="5">
    <w:p w:rsidR="00EC79C4" w:rsidRPr="00667EF6" w:rsidRDefault="00EC79C4" w:rsidP="00EC79C4">
      <w:pPr>
        <w:pStyle w:val="1a"/>
        <w:jc w:val="both"/>
        <w:rPr>
          <w:rFonts w:ascii="Times New Roman" w:hAnsi="Times New Roman" w:cs="Times New Roman"/>
        </w:rPr>
      </w:pPr>
      <w:r w:rsidRPr="0024644E">
        <w:rPr>
          <w:rFonts w:ascii="Times New Roman" w:hAnsi="Times New Roman" w:cs="Times New Roman"/>
          <w:vertAlign w:val="superscript"/>
        </w:rPr>
        <w:footnoteRef/>
      </w:r>
      <w:r>
        <w:rPr>
          <w:rFonts w:ascii="Times New Roman" w:hAnsi="Times New Roman" w:cs="Times New Roman"/>
        </w:rPr>
        <w:t xml:space="preserve">Необходимо проанализировать все имеющиеся уголовные дела. </w:t>
      </w:r>
    </w:p>
  </w:footnote>
  <w:footnote w:id="6">
    <w:p w:rsidR="00EC79C4" w:rsidRPr="008A3737" w:rsidRDefault="00EC79C4" w:rsidP="00EC79C4">
      <w:pPr>
        <w:pStyle w:val="1a"/>
        <w:jc w:val="both"/>
        <w:rPr>
          <w:rFonts w:ascii="Times New Roman" w:hAnsi="Times New Roman" w:cs="Times New Roman"/>
        </w:rPr>
      </w:pPr>
      <w:r w:rsidRPr="00D83130">
        <w:rPr>
          <w:rStyle w:val="a9"/>
        </w:rPr>
        <w:footnoteRef/>
      </w:r>
      <w:r w:rsidRPr="008A3737">
        <w:rPr>
          <w:rFonts w:ascii="Times New Roman" w:hAnsi="Times New Roman" w:cs="Times New Roman"/>
        </w:rPr>
        <w:t xml:space="preserve">Анализу должно быть подвергнуто не менее 50 приговоров.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83846"/>
      <w:docPartObj>
        <w:docPartGallery w:val="Page Numbers (Top of Page)"/>
        <w:docPartUnique/>
      </w:docPartObj>
    </w:sdtPr>
    <w:sdtContent>
      <w:p w:rsidR="00F47AE0" w:rsidRDefault="00F74FE9">
        <w:pPr>
          <w:pStyle w:val="af8"/>
          <w:jc w:val="center"/>
        </w:pPr>
        <w:r>
          <w:fldChar w:fldCharType="begin"/>
        </w:r>
        <w:r w:rsidR="00F47AE0">
          <w:instrText>PAGE   \* MERGEFORMAT</w:instrText>
        </w:r>
        <w:r>
          <w:fldChar w:fldCharType="separate"/>
        </w:r>
        <w:r w:rsidR="00164B31">
          <w:rPr>
            <w:noProof/>
          </w:rPr>
          <w:t>3</w:t>
        </w:r>
        <w:r>
          <w:fldChar w:fldCharType="end"/>
        </w:r>
      </w:p>
    </w:sdtContent>
  </w:sdt>
  <w:p w:rsidR="00CE2027" w:rsidRDefault="00CE202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E0" w:rsidRDefault="00F47AE0">
    <w:pPr>
      <w:pStyle w:val="af8"/>
      <w:jc w:val="center"/>
    </w:pPr>
  </w:p>
  <w:p w:rsidR="00F47AE0" w:rsidRDefault="00F47AE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B7061A"/>
    <w:multiLevelType w:val="hybridMultilevel"/>
    <w:tmpl w:val="5FCA2722"/>
    <w:lvl w:ilvl="0" w:tplc="29505C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E00B1"/>
    <w:multiLevelType w:val="hybridMultilevel"/>
    <w:tmpl w:val="542C876E"/>
    <w:lvl w:ilvl="0" w:tplc="A3765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400BC"/>
    <w:multiLevelType w:val="hybridMultilevel"/>
    <w:tmpl w:val="B880A6D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B96224E"/>
    <w:multiLevelType w:val="hybridMultilevel"/>
    <w:tmpl w:val="254C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76612"/>
    <w:multiLevelType w:val="hybridMultilevel"/>
    <w:tmpl w:val="8456536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82DC0"/>
    <w:multiLevelType w:val="hybridMultilevel"/>
    <w:tmpl w:val="BC5E1012"/>
    <w:lvl w:ilvl="0" w:tplc="C00C0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14773"/>
    <w:multiLevelType w:val="hybridMultilevel"/>
    <w:tmpl w:val="76D08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7D59AF"/>
    <w:multiLevelType w:val="hybridMultilevel"/>
    <w:tmpl w:val="A1E42DBA"/>
    <w:lvl w:ilvl="0" w:tplc="39FA9F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73345A"/>
    <w:multiLevelType w:val="hybridMultilevel"/>
    <w:tmpl w:val="4BEC2EB8"/>
    <w:lvl w:ilvl="0" w:tplc="9F9464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3">
    <w:nsid w:val="26401EBA"/>
    <w:multiLevelType w:val="hybridMultilevel"/>
    <w:tmpl w:val="CA0A98F8"/>
    <w:lvl w:ilvl="0" w:tplc="9F0E53B4">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ACC162C"/>
    <w:multiLevelType w:val="hybridMultilevel"/>
    <w:tmpl w:val="C9B83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9C0A91"/>
    <w:multiLevelType w:val="hybridMultilevel"/>
    <w:tmpl w:val="DD3CDD6C"/>
    <w:lvl w:ilvl="0" w:tplc="1E4A5366">
      <w:start w:val="3"/>
      <w:numFmt w:val="decimal"/>
      <w:lvlText w:val="%1."/>
      <w:lvlJc w:val="left"/>
      <w:pPr>
        <w:ind w:left="719" w:hanging="360"/>
      </w:pPr>
      <w:rPr>
        <w:rFonts w:ascii="Times New Roman" w:hAnsi="Times New Roman" w:cs="Times New Roman"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
    <w:nsid w:val="332B2923"/>
    <w:multiLevelType w:val="hybridMultilevel"/>
    <w:tmpl w:val="CEDA3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E6DAA"/>
    <w:multiLevelType w:val="hybridMultilevel"/>
    <w:tmpl w:val="94588556"/>
    <w:lvl w:ilvl="0" w:tplc="BE6E004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305B4"/>
    <w:multiLevelType w:val="hybridMultilevel"/>
    <w:tmpl w:val="5BB25266"/>
    <w:lvl w:ilvl="0" w:tplc="AD0C1AA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9615E8"/>
    <w:multiLevelType w:val="hybridMultilevel"/>
    <w:tmpl w:val="A3626A22"/>
    <w:lvl w:ilvl="0" w:tplc="0B8E9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A05A0"/>
    <w:multiLevelType w:val="hybridMultilevel"/>
    <w:tmpl w:val="1F30E392"/>
    <w:lvl w:ilvl="0" w:tplc="F33A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3B05C1"/>
    <w:multiLevelType w:val="hybridMultilevel"/>
    <w:tmpl w:val="06867C56"/>
    <w:lvl w:ilvl="0" w:tplc="ABFC91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4E2CE3"/>
    <w:multiLevelType w:val="hybridMultilevel"/>
    <w:tmpl w:val="5540C9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051FAB"/>
    <w:multiLevelType w:val="hybridMultilevel"/>
    <w:tmpl w:val="A36E643E"/>
    <w:lvl w:ilvl="0" w:tplc="058C3B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DD5E8E"/>
    <w:multiLevelType w:val="hybridMultilevel"/>
    <w:tmpl w:val="951E34F0"/>
    <w:lvl w:ilvl="0" w:tplc="B2864FA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E0764C9"/>
    <w:multiLevelType w:val="hybridMultilevel"/>
    <w:tmpl w:val="CCA0BF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8E5243"/>
    <w:multiLevelType w:val="multilevel"/>
    <w:tmpl w:val="9C308A88"/>
    <w:lvl w:ilvl="0">
      <w:start w:val="5"/>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ABA08DA"/>
    <w:multiLevelType w:val="hybridMultilevel"/>
    <w:tmpl w:val="B49C6540"/>
    <w:lvl w:ilvl="0" w:tplc="3BA2FF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117B70"/>
    <w:multiLevelType w:val="hybridMultilevel"/>
    <w:tmpl w:val="1160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44832"/>
    <w:multiLevelType w:val="hybridMultilevel"/>
    <w:tmpl w:val="B3BE1294"/>
    <w:lvl w:ilvl="0" w:tplc="FF68CC82">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A44E50"/>
    <w:multiLevelType w:val="hybridMultilevel"/>
    <w:tmpl w:val="F4842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9"/>
  </w:num>
  <w:num w:numId="3">
    <w:abstractNumId w:val="41"/>
  </w:num>
  <w:num w:numId="4">
    <w:abstractNumId w:val="2"/>
  </w:num>
  <w:num w:numId="5">
    <w:abstractNumId w:val="5"/>
  </w:num>
  <w:num w:numId="6">
    <w:abstractNumId w:val="32"/>
  </w:num>
  <w:num w:numId="7">
    <w:abstractNumId w:val="31"/>
  </w:num>
  <w:num w:numId="8">
    <w:abstractNumId w:val="7"/>
  </w:num>
  <w:num w:numId="9">
    <w:abstractNumId w:val="3"/>
  </w:num>
  <w:num w:numId="10">
    <w:abstractNumId w:val="24"/>
  </w:num>
  <w:num w:numId="11">
    <w:abstractNumId w:val="19"/>
  </w:num>
  <w:num w:numId="12">
    <w:abstractNumId w:val="29"/>
  </w:num>
  <w:num w:numId="13">
    <w:abstractNumId w:val="28"/>
  </w:num>
  <w:num w:numId="14">
    <w:abstractNumId w:val="26"/>
  </w:num>
  <w:num w:numId="15">
    <w:abstractNumId w:val="11"/>
  </w:num>
  <w:num w:numId="16">
    <w:abstractNumId w:val="13"/>
  </w:num>
  <w:num w:numId="17">
    <w:abstractNumId w:val="4"/>
  </w:num>
  <w:num w:numId="18">
    <w:abstractNumId w:val="14"/>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6"/>
  </w:num>
  <w:num w:numId="26">
    <w:abstractNumId w:val="18"/>
  </w:num>
  <w:num w:numId="27">
    <w:abstractNumId w:val="40"/>
  </w:num>
  <w:num w:numId="28">
    <w:abstractNumId w:val="16"/>
  </w:num>
  <w:num w:numId="29">
    <w:abstractNumId w:val="33"/>
  </w:num>
  <w:num w:numId="30">
    <w:abstractNumId w:val="30"/>
  </w:num>
  <w:num w:numId="31">
    <w:abstractNumId w:val="17"/>
  </w:num>
  <w:num w:numId="32">
    <w:abstractNumId w:val="10"/>
  </w:num>
  <w:num w:numId="33">
    <w:abstractNumId w:val="15"/>
  </w:num>
  <w:num w:numId="34">
    <w:abstractNumId w:val="12"/>
  </w:num>
  <w:num w:numId="35">
    <w:abstractNumId w:val="23"/>
  </w:num>
  <w:num w:numId="36">
    <w:abstractNumId w:val="20"/>
  </w:num>
  <w:num w:numId="37">
    <w:abstractNumId w:val="1"/>
  </w:num>
  <w:num w:numId="38">
    <w:abstractNumId w:val="0"/>
  </w:num>
  <w:num w:numId="39">
    <w:abstractNumId w:val="35"/>
  </w:num>
  <w:num w:numId="40">
    <w:abstractNumId w:val="34"/>
  </w:num>
  <w:num w:numId="41">
    <w:abstractNumId w:val="6"/>
  </w:num>
  <w:num w:numId="42">
    <w:abstractNumId w:val="21"/>
  </w:num>
  <w:num w:numId="43">
    <w:abstractNumId w:val="38"/>
  </w:num>
  <w:num w:numId="44">
    <w:abstractNumId w:val="2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B87923"/>
    <w:rsid w:val="00001957"/>
    <w:rsid w:val="00003A23"/>
    <w:rsid w:val="00005F43"/>
    <w:rsid w:val="00016880"/>
    <w:rsid w:val="000172F4"/>
    <w:rsid w:val="0002146F"/>
    <w:rsid w:val="000370B1"/>
    <w:rsid w:val="0003722D"/>
    <w:rsid w:val="00037767"/>
    <w:rsid w:val="000422BC"/>
    <w:rsid w:val="000435F0"/>
    <w:rsid w:val="00044AD1"/>
    <w:rsid w:val="00066D37"/>
    <w:rsid w:val="0007130D"/>
    <w:rsid w:val="00075570"/>
    <w:rsid w:val="000758A3"/>
    <w:rsid w:val="000807FE"/>
    <w:rsid w:val="00093A30"/>
    <w:rsid w:val="00095717"/>
    <w:rsid w:val="000A7294"/>
    <w:rsid w:val="000C183E"/>
    <w:rsid w:val="000D589A"/>
    <w:rsid w:val="00111A5F"/>
    <w:rsid w:val="00117A54"/>
    <w:rsid w:val="001231BC"/>
    <w:rsid w:val="00124564"/>
    <w:rsid w:val="0013413C"/>
    <w:rsid w:val="00134A7E"/>
    <w:rsid w:val="00135A51"/>
    <w:rsid w:val="00137988"/>
    <w:rsid w:val="00146828"/>
    <w:rsid w:val="001509F9"/>
    <w:rsid w:val="00154850"/>
    <w:rsid w:val="001556A3"/>
    <w:rsid w:val="00156540"/>
    <w:rsid w:val="0016414C"/>
    <w:rsid w:val="00164B31"/>
    <w:rsid w:val="0016634F"/>
    <w:rsid w:val="0017485A"/>
    <w:rsid w:val="00175C60"/>
    <w:rsid w:val="00176FDA"/>
    <w:rsid w:val="00181D2C"/>
    <w:rsid w:val="00187A5C"/>
    <w:rsid w:val="00190536"/>
    <w:rsid w:val="00194AE8"/>
    <w:rsid w:val="001B20FF"/>
    <w:rsid w:val="001C0697"/>
    <w:rsid w:val="001E4980"/>
    <w:rsid w:val="00236B77"/>
    <w:rsid w:val="00237DF1"/>
    <w:rsid w:val="00242E4F"/>
    <w:rsid w:val="00276D1A"/>
    <w:rsid w:val="002901BD"/>
    <w:rsid w:val="002940EE"/>
    <w:rsid w:val="002A183C"/>
    <w:rsid w:val="002A23F5"/>
    <w:rsid w:val="002A5539"/>
    <w:rsid w:val="002A62B6"/>
    <w:rsid w:val="002B5E3B"/>
    <w:rsid w:val="002F0472"/>
    <w:rsid w:val="00302A73"/>
    <w:rsid w:val="00310D32"/>
    <w:rsid w:val="003252BA"/>
    <w:rsid w:val="00330A9D"/>
    <w:rsid w:val="00335D6A"/>
    <w:rsid w:val="00371C93"/>
    <w:rsid w:val="00372334"/>
    <w:rsid w:val="00383D24"/>
    <w:rsid w:val="003B449B"/>
    <w:rsid w:val="003B54F5"/>
    <w:rsid w:val="003C1D5A"/>
    <w:rsid w:val="003C2D4F"/>
    <w:rsid w:val="003D1C57"/>
    <w:rsid w:val="003E2A3B"/>
    <w:rsid w:val="003E45FD"/>
    <w:rsid w:val="003F0926"/>
    <w:rsid w:val="00400213"/>
    <w:rsid w:val="00402539"/>
    <w:rsid w:val="0040590E"/>
    <w:rsid w:val="00417338"/>
    <w:rsid w:val="00417B6C"/>
    <w:rsid w:val="00423244"/>
    <w:rsid w:val="00426DCA"/>
    <w:rsid w:val="004276C3"/>
    <w:rsid w:val="00435250"/>
    <w:rsid w:val="00451A0F"/>
    <w:rsid w:val="00461076"/>
    <w:rsid w:val="00467C51"/>
    <w:rsid w:val="00474DF9"/>
    <w:rsid w:val="0048057D"/>
    <w:rsid w:val="004D680C"/>
    <w:rsid w:val="004E1A21"/>
    <w:rsid w:val="004E1B35"/>
    <w:rsid w:val="004E26B3"/>
    <w:rsid w:val="004E305F"/>
    <w:rsid w:val="004E5119"/>
    <w:rsid w:val="00506CD3"/>
    <w:rsid w:val="00511D7E"/>
    <w:rsid w:val="005241C6"/>
    <w:rsid w:val="005256D0"/>
    <w:rsid w:val="00536F42"/>
    <w:rsid w:val="005456AC"/>
    <w:rsid w:val="00547C67"/>
    <w:rsid w:val="00550819"/>
    <w:rsid w:val="005568CC"/>
    <w:rsid w:val="00557341"/>
    <w:rsid w:val="005618E4"/>
    <w:rsid w:val="00567206"/>
    <w:rsid w:val="00577E75"/>
    <w:rsid w:val="00581CAE"/>
    <w:rsid w:val="005847E2"/>
    <w:rsid w:val="005A4637"/>
    <w:rsid w:val="005A523B"/>
    <w:rsid w:val="005B2813"/>
    <w:rsid w:val="005B32E9"/>
    <w:rsid w:val="005B6A4F"/>
    <w:rsid w:val="005C05E1"/>
    <w:rsid w:val="005C0881"/>
    <w:rsid w:val="005C51E4"/>
    <w:rsid w:val="005D1FEB"/>
    <w:rsid w:val="005D428C"/>
    <w:rsid w:val="005D5D5D"/>
    <w:rsid w:val="006054C5"/>
    <w:rsid w:val="00607B2D"/>
    <w:rsid w:val="00607FD7"/>
    <w:rsid w:val="006134DD"/>
    <w:rsid w:val="00616978"/>
    <w:rsid w:val="00622EFE"/>
    <w:rsid w:val="00626899"/>
    <w:rsid w:val="0064053C"/>
    <w:rsid w:val="00644C8A"/>
    <w:rsid w:val="00652590"/>
    <w:rsid w:val="00660963"/>
    <w:rsid w:val="00660B2E"/>
    <w:rsid w:val="00670E9B"/>
    <w:rsid w:val="0068327C"/>
    <w:rsid w:val="00683D12"/>
    <w:rsid w:val="006859AA"/>
    <w:rsid w:val="006874A0"/>
    <w:rsid w:val="00696D2F"/>
    <w:rsid w:val="006A3A57"/>
    <w:rsid w:val="006B2080"/>
    <w:rsid w:val="006C3C5D"/>
    <w:rsid w:val="006C680E"/>
    <w:rsid w:val="006C6F59"/>
    <w:rsid w:val="006D1716"/>
    <w:rsid w:val="006F314C"/>
    <w:rsid w:val="006F73C9"/>
    <w:rsid w:val="007077AD"/>
    <w:rsid w:val="00722224"/>
    <w:rsid w:val="007233A5"/>
    <w:rsid w:val="00726F7F"/>
    <w:rsid w:val="007365B8"/>
    <w:rsid w:val="00741B58"/>
    <w:rsid w:val="0075607C"/>
    <w:rsid w:val="0076472C"/>
    <w:rsid w:val="00771895"/>
    <w:rsid w:val="00773339"/>
    <w:rsid w:val="007773BA"/>
    <w:rsid w:val="00777BB6"/>
    <w:rsid w:val="007839A2"/>
    <w:rsid w:val="00785FC2"/>
    <w:rsid w:val="00794970"/>
    <w:rsid w:val="007C167D"/>
    <w:rsid w:val="007C1BA1"/>
    <w:rsid w:val="007E0735"/>
    <w:rsid w:val="007F192D"/>
    <w:rsid w:val="007F78CD"/>
    <w:rsid w:val="008004DF"/>
    <w:rsid w:val="00801845"/>
    <w:rsid w:val="008110A7"/>
    <w:rsid w:val="00817E7F"/>
    <w:rsid w:val="008268C6"/>
    <w:rsid w:val="0083396F"/>
    <w:rsid w:val="00834244"/>
    <w:rsid w:val="00834AE1"/>
    <w:rsid w:val="00837F7D"/>
    <w:rsid w:val="008719C0"/>
    <w:rsid w:val="00880234"/>
    <w:rsid w:val="00890487"/>
    <w:rsid w:val="008A3737"/>
    <w:rsid w:val="008A5E16"/>
    <w:rsid w:val="008C5A0A"/>
    <w:rsid w:val="008E0F96"/>
    <w:rsid w:val="008E3F55"/>
    <w:rsid w:val="008E674D"/>
    <w:rsid w:val="008E6DC5"/>
    <w:rsid w:val="008F2677"/>
    <w:rsid w:val="008F45D8"/>
    <w:rsid w:val="00904D7D"/>
    <w:rsid w:val="00910526"/>
    <w:rsid w:val="00911EFA"/>
    <w:rsid w:val="00913EA3"/>
    <w:rsid w:val="00923175"/>
    <w:rsid w:val="0094309C"/>
    <w:rsid w:val="00951279"/>
    <w:rsid w:val="00953299"/>
    <w:rsid w:val="009609D0"/>
    <w:rsid w:val="00965E02"/>
    <w:rsid w:val="00966BE5"/>
    <w:rsid w:val="009709A4"/>
    <w:rsid w:val="009869B4"/>
    <w:rsid w:val="00986C35"/>
    <w:rsid w:val="0099161D"/>
    <w:rsid w:val="0099523F"/>
    <w:rsid w:val="009A0017"/>
    <w:rsid w:val="009A7337"/>
    <w:rsid w:val="009E5269"/>
    <w:rsid w:val="00A007B7"/>
    <w:rsid w:val="00A0102A"/>
    <w:rsid w:val="00A07A4B"/>
    <w:rsid w:val="00A12B33"/>
    <w:rsid w:val="00A332E5"/>
    <w:rsid w:val="00A37191"/>
    <w:rsid w:val="00A41654"/>
    <w:rsid w:val="00A52BA4"/>
    <w:rsid w:val="00A5394E"/>
    <w:rsid w:val="00A706C1"/>
    <w:rsid w:val="00A709F5"/>
    <w:rsid w:val="00A76548"/>
    <w:rsid w:val="00A872E0"/>
    <w:rsid w:val="00A87476"/>
    <w:rsid w:val="00A9495F"/>
    <w:rsid w:val="00A950C6"/>
    <w:rsid w:val="00A9736A"/>
    <w:rsid w:val="00AA016D"/>
    <w:rsid w:val="00AA1158"/>
    <w:rsid w:val="00AA49AE"/>
    <w:rsid w:val="00AC0309"/>
    <w:rsid w:val="00AD70E1"/>
    <w:rsid w:val="00B2016A"/>
    <w:rsid w:val="00B24F46"/>
    <w:rsid w:val="00B3068C"/>
    <w:rsid w:val="00B43523"/>
    <w:rsid w:val="00B45FC1"/>
    <w:rsid w:val="00B46A3D"/>
    <w:rsid w:val="00B547D9"/>
    <w:rsid w:val="00B74803"/>
    <w:rsid w:val="00B83D02"/>
    <w:rsid w:val="00B87923"/>
    <w:rsid w:val="00BA36B9"/>
    <w:rsid w:val="00BA6B45"/>
    <w:rsid w:val="00BB6817"/>
    <w:rsid w:val="00BB7014"/>
    <w:rsid w:val="00BD0D82"/>
    <w:rsid w:val="00BE6F7B"/>
    <w:rsid w:val="00BE7443"/>
    <w:rsid w:val="00C00C76"/>
    <w:rsid w:val="00C00E93"/>
    <w:rsid w:val="00C02201"/>
    <w:rsid w:val="00C03791"/>
    <w:rsid w:val="00C22653"/>
    <w:rsid w:val="00C244A7"/>
    <w:rsid w:val="00C31203"/>
    <w:rsid w:val="00C32854"/>
    <w:rsid w:val="00C4207F"/>
    <w:rsid w:val="00C45F55"/>
    <w:rsid w:val="00C70570"/>
    <w:rsid w:val="00C70DC9"/>
    <w:rsid w:val="00C715AA"/>
    <w:rsid w:val="00C80489"/>
    <w:rsid w:val="00C9008F"/>
    <w:rsid w:val="00C9375D"/>
    <w:rsid w:val="00C97C48"/>
    <w:rsid w:val="00CA0F24"/>
    <w:rsid w:val="00CA21C2"/>
    <w:rsid w:val="00CA56E9"/>
    <w:rsid w:val="00CB74FA"/>
    <w:rsid w:val="00CC093A"/>
    <w:rsid w:val="00CD1F2B"/>
    <w:rsid w:val="00CD38B8"/>
    <w:rsid w:val="00CD604E"/>
    <w:rsid w:val="00CE2027"/>
    <w:rsid w:val="00CE2EAB"/>
    <w:rsid w:val="00CE3797"/>
    <w:rsid w:val="00CF2AC5"/>
    <w:rsid w:val="00D025B0"/>
    <w:rsid w:val="00D03199"/>
    <w:rsid w:val="00D13713"/>
    <w:rsid w:val="00D13E28"/>
    <w:rsid w:val="00D14BB9"/>
    <w:rsid w:val="00D14BD8"/>
    <w:rsid w:val="00D42DCE"/>
    <w:rsid w:val="00D559E0"/>
    <w:rsid w:val="00D56FA7"/>
    <w:rsid w:val="00D5749B"/>
    <w:rsid w:val="00D73697"/>
    <w:rsid w:val="00D74833"/>
    <w:rsid w:val="00D84BDA"/>
    <w:rsid w:val="00D8676E"/>
    <w:rsid w:val="00DB4429"/>
    <w:rsid w:val="00DC5EB1"/>
    <w:rsid w:val="00DE0908"/>
    <w:rsid w:val="00DE4418"/>
    <w:rsid w:val="00E01E3C"/>
    <w:rsid w:val="00E21133"/>
    <w:rsid w:val="00E27E03"/>
    <w:rsid w:val="00E407D6"/>
    <w:rsid w:val="00E46E53"/>
    <w:rsid w:val="00E54661"/>
    <w:rsid w:val="00E6009A"/>
    <w:rsid w:val="00E60454"/>
    <w:rsid w:val="00E7278E"/>
    <w:rsid w:val="00E76AD4"/>
    <w:rsid w:val="00E77C7F"/>
    <w:rsid w:val="00E82146"/>
    <w:rsid w:val="00E8786C"/>
    <w:rsid w:val="00E93D5D"/>
    <w:rsid w:val="00E96B8C"/>
    <w:rsid w:val="00EC123C"/>
    <w:rsid w:val="00EC5BA5"/>
    <w:rsid w:val="00EC6FE0"/>
    <w:rsid w:val="00EC79C4"/>
    <w:rsid w:val="00ED09B3"/>
    <w:rsid w:val="00ED141B"/>
    <w:rsid w:val="00EF4B25"/>
    <w:rsid w:val="00F054A4"/>
    <w:rsid w:val="00F1273B"/>
    <w:rsid w:val="00F22F3E"/>
    <w:rsid w:val="00F23E32"/>
    <w:rsid w:val="00F4381A"/>
    <w:rsid w:val="00F46311"/>
    <w:rsid w:val="00F47AE0"/>
    <w:rsid w:val="00F56470"/>
    <w:rsid w:val="00F66F04"/>
    <w:rsid w:val="00F74FE9"/>
    <w:rsid w:val="00F75E5A"/>
    <w:rsid w:val="00F82786"/>
    <w:rsid w:val="00F827C9"/>
    <w:rsid w:val="00F9115F"/>
    <w:rsid w:val="00F92AB3"/>
    <w:rsid w:val="00FA1EBC"/>
    <w:rsid w:val="00FC0140"/>
    <w:rsid w:val="00FD0C98"/>
    <w:rsid w:val="00FD3CB4"/>
    <w:rsid w:val="00FE0D1F"/>
    <w:rsid w:val="00FE3141"/>
    <w:rsid w:val="00FF0472"/>
    <w:rsid w:val="00FF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54"/>
  </w:style>
  <w:style w:type="paragraph" w:styleId="1">
    <w:name w:val="heading 1"/>
    <w:basedOn w:val="a"/>
    <w:next w:val="a"/>
    <w:link w:val="10"/>
    <w:uiPriority w:val="9"/>
    <w:qFormat/>
    <w:rsid w:val="00B74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24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183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0C183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B24F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146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E28"/>
    <w:pPr>
      <w:ind w:left="720"/>
      <w:contextualSpacing/>
    </w:pPr>
  </w:style>
  <w:style w:type="paragraph" w:styleId="a5">
    <w:name w:val="footer"/>
    <w:basedOn w:val="a"/>
    <w:link w:val="a6"/>
    <w:uiPriority w:val="99"/>
    <w:rsid w:val="00880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80234"/>
    <w:rPr>
      <w:rFonts w:ascii="Times New Roman" w:eastAsia="Times New Roman" w:hAnsi="Times New Roman" w:cs="Times New Roman"/>
      <w:sz w:val="24"/>
      <w:szCs w:val="24"/>
      <w:lang w:eastAsia="ru-RU"/>
    </w:rPr>
  </w:style>
  <w:style w:type="paragraph" w:styleId="a7">
    <w:name w:val="footnote text"/>
    <w:aliases w:val="Знак"/>
    <w:basedOn w:val="a"/>
    <w:link w:val="a8"/>
    <w:uiPriority w:val="99"/>
    <w:rsid w:val="0009571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
    <w:basedOn w:val="a0"/>
    <w:link w:val="a7"/>
    <w:uiPriority w:val="99"/>
    <w:rsid w:val="0009571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095717"/>
    <w:rPr>
      <w:vertAlign w:val="superscript"/>
    </w:rPr>
  </w:style>
  <w:style w:type="paragraph" w:customStyle="1" w:styleId="aa">
    <w:name w:val="список с точками"/>
    <w:basedOn w:val="a"/>
    <w:rsid w:val="00095717"/>
    <w:pPr>
      <w:tabs>
        <w:tab w:val="left" w:pos="720"/>
        <w:tab w:val="left" w:pos="756"/>
      </w:tabs>
      <w:suppressAutoHyphens/>
      <w:spacing w:after="0" w:line="312" w:lineRule="auto"/>
      <w:ind w:left="756" w:hanging="360"/>
      <w:jc w:val="both"/>
    </w:pPr>
    <w:rPr>
      <w:rFonts w:ascii="Times New Roman" w:eastAsia="Times New Roman" w:hAnsi="Times New Roman" w:cs="Times New Roman"/>
      <w:sz w:val="28"/>
      <w:szCs w:val="24"/>
      <w:lang w:eastAsia="zh-CN"/>
    </w:rPr>
  </w:style>
  <w:style w:type="paragraph" w:customStyle="1" w:styleId="11">
    <w:name w:val="Текст1"/>
    <w:basedOn w:val="a"/>
    <w:rsid w:val="007365B8"/>
    <w:pPr>
      <w:spacing w:after="0" w:line="240" w:lineRule="auto"/>
    </w:pPr>
    <w:rPr>
      <w:rFonts w:ascii="Calibri" w:eastAsia="Times New Roman" w:hAnsi="Calibri" w:cs="Calibri"/>
      <w:color w:val="000000"/>
      <w:sz w:val="24"/>
      <w:szCs w:val="24"/>
      <w:lang w:eastAsia="zh-CN"/>
    </w:rPr>
  </w:style>
  <w:style w:type="paragraph" w:customStyle="1" w:styleId="41">
    <w:name w:val="Заголовок №4"/>
    <w:basedOn w:val="a"/>
    <w:link w:val="42"/>
    <w:rsid w:val="003252BA"/>
    <w:pPr>
      <w:shd w:val="clear" w:color="auto" w:fill="FFFFFF"/>
      <w:spacing w:before="240" w:after="0" w:line="552" w:lineRule="exact"/>
    </w:pPr>
    <w:rPr>
      <w:rFonts w:ascii="Times New Roman" w:eastAsia="Times New Roman" w:hAnsi="Times New Roman" w:cs="Times New Roman"/>
      <w:b/>
      <w:bCs/>
      <w:spacing w:val="2"/>
      <w:sz w:val="21"/>
      <w:szCs w:val="21"/>
      <w:lang w:eastAsia="zh-CN"/>
    </w:rPr>
  </w:style>
  <w:style w:type="character" w:customStyle="1" w:styleId="FontStyle50">
    <w:name w:val="Font Style50"/>
    <w:uiPriority w:val="99"/>
    <w:rsid w:val="001C0697"/>
    <w:rPr>
      <w:rFonts w:ascii="Times New Roman" w:hAnsi="Times New Roman" w:cs="Times New Roman" w:hint="default"/>
      <w:sz w:val="20"/>
      <w:szCs w:val="20"/>
    </w:rPr>
  </w:style>
  <w:style w:type="character" w:customStyle="1" w:styleId="FontStyle41">
    <w:name w:val="Font Style41"/>
    <w:uiPriority w:val="99"/>
    <w:rsid w:val="001C0697"/>
    <w:rPr>
      <w:rFonts w:ascii="Times New Roman" w:hAnsi="Times New Roman" w:cs="Times New Roman" w:hint="default"/>
      <w:sz w:val="20"/>
      <w:szCs w:val="20"/>
    </w:rPr>
  </w:style>
  <w:style w:type="character" w:customStyle="1" w:styleId="12">
    <w:name w:val="Основной текст + Курсив1"/>
    <w:aliases w:val="Интервал 0 pt2"/>
    <w:rsid w:val="001C0697"/>
    <w:rPr>
      <w:rFonts w:ascii="Times New Roman" w:hAnsi="Times New Roman" w:cs="Times New Roman"/>
      <w:bCs/>
      <w:i/>
      <w:iCs/>
      <w:color w:val="000000"/>
      <w:spacing w:val="0"/>
      <w:sz w:val="28"/>
      <w:szCs w:val="24"/>
      <w:u w:val="none"/>
      <w:lang w:val="ru-RU" w:eastAsia="ru-RU" w:bidi="ar-SA"/>
    </w:rPr>
  </w:style>
  <w:style w:type="paragraph" w:styleId="ab">
    <w:name w:val="Body Text"/>
    <w:basedOn w:val="a"/>
    <w:link w:val="ac"/>
    <w:rsid w:val="001C0697"/>
    <w:pPr>
      <w:tabs>
        <w:tab w:val="num" w:pos="540"/>
      </w:tabs>
      <w:spacing w:after="0" w:line="240" w:lineRule="auto"/>
      <w:jc w:val="both"/>
    </w:pPr>
    <w:rPr>
      <w:rFonts w:ascii="Times New Roman" w:eastAsia="Times New Roman" w:hAnsi="Times New Roman" w:cs="Times New Roman"/>
      <w:bCs/>
      <w:color w:val="000000"/>
      <w:sz w:val="28"/>
      <w:szCs w:val="24"/>
      <w:lang w:eastAsia="ru-RU"/>
    </w:rPr>
  </w:style>
  <w:style w:type="character" w:customStyle="1" w:styleId="ac">
    <w:name w:val="Основной текст Знак"/>
    <w:basedOn w:val="a0"/>
    <w:link w:val="ab"/>
    <w:rsid w:val="001C0697"/>
    <w:rPr>
      <w:rFonts w:ascii="Times New Roman" w:eastAsia="Times New Roman" w:hAnsi="Times New Roman" w:cs="Times New Roman"/>
      <w:bCs/>
      <w:color w:val="000000"/>
      <w:sz w:val="28"/>
      <w:szCs w:val="24"/>
      <w:lang w:eastAsia="ru-RU"/>
    </w:rPr>
  </w:style>
  <w:style w:type="character" w:customStyle="1" w:styleId="30">
    <w:name w:val="Заголовок 3 Знак"/>
    <w:basedOn w:val="a0"/>
    <w:link w:val="3"/>
    <w:rsid w:val="000C183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0C183E"/>
    <w:rPr>
      <w:rFonts w:ascii="Calibri" w:eastAsia="Times New Roman" w:hAnsi="Calibri" w:cs="Times New Roman"/>
      <w:b/>
      <w:bCs/>
      <w:sz w:val="28"/>
      <w:szCs w:val="28"/>
      <w:lang w:eastAsia="ru-RU"/>
    </w:rPr>
  </w:style>
  <w:style w:type="paragraph" w:styleId="ad">
    <w:name w:val="Normal (Web)"/>
    <w:basedOn w:val="a"/>
    <w:unhideWhenUsed/>
    <w:rsid w:val="00E7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9">
    <w:name w:val="Style9"/>
    <w:basedOn w:val="a"/>
    <w:uiPriority w:val="99"/>
    <w:rsid w:val="002A553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2A5539"/>
    <w:rPr>
      <w:rFonts w:ascii="Arial" w:hAnsi="Arial" w:cs="Arial"/>
      <w:b/>
      <w:bCs/>
      <w:sz w:val="18"/>
      <w:szCs w:val="18"/>
    </w:rPr>
  </w:style>
  <w:style w:type="character" w:styleId="ae">
    <w:name w:val="Hyperlink"/>
    <w:basedOn w:val="a0"/>
    <w:uiPriority w:val="99"/>
    <w:rsid w:val="002A5539"/>
    <w:rPr>
      <w:color w:val="000080"/>
      <w:u w:val="single"/>
    </w:rPr>
  </w:style>
  <w:style w:type="character" w:customStyle="1" w:styleId="fontstyle13">
    <w:name w:val="fontstyle13"/>
    <w:basedOn w:val="a0"/>
    <w:rsid w:val="002A5539"/>
  </w:style>
  <w:style w:type="paragraph" w:customStyle="1" w:styleId="style4">
    <w:name w:val="style4"/>
    <w:basedOn w:val="a"/>
    <w:uiPriority w:val="99"/>
    <w:rsid w:val="002A5539"/>
    <w:pPr>
      <w:spacing w:before="100" w:beforeAutospacing="1" w:after="100" w:afterAutospacing="1" w:line="240" w:lineRule="auto"/>
    </w:pPr>
    <w:rPr>
      <w:rFonts w:ascii="Arial" w:eastAsia="Times New Roman" w:hAnsi="Arial" w:cs="Arial"/>
      <w:color w:val="000000"/>
      <w:sz w:val="24"/>
      <w:szCs w:val="24"/>
      <w:lang w:eastAsia="ru-RU"/>
    </w:rPr>
  </w:style>
  <w:style w:type="numbering" w:customStyle="1" w:styleId="13">
    <w:name w:val="Нет списка1"/>
    <w:next w:val="a2"/>
    <w:uiPriority w:val="99"/>
    <w:semiHidden/>
    <w:unhideWhenUsed/>
    <w:rsid w:val="00C70570"/>
  </w:style>
  <w:style w:type="table" w:customStyle="1" w:styleId="14">
    <w:name w:val="Сетка таблицы1"/>
    <w:basedOn w:val="a1"/>
    <w:next w:val="a3"/>
    <w:uiPriority w:val="59"/>
    <w:rsid w:val="00C7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nhideWhenUsed/>
    <w:rsid w:val="00C70570"/>
    <w:pPr>
      <w:spacing w:after="0" w:line="240" w:lineRule="auto"/>
    </w:pPr>
    <w:rPr>
      <w:rFonts w:ascii="Calibri" w:eastAsia="Times New Roman" w:hAnsi="Calibri" w:cs="Calibri"/>
      <w:color w:val="000000"/>
      <w:sz w:val="24"/>
      <w:szCs w:val="24"/>
      <w:u w:color="000000"/>
      <w:lang w:eastAsia="ru-RU"/>
    </w:rPr>
  </w:style>
  <w:style w:type="character" w:customStyle="1" w:styleId="af0">
    <w:name w:val="Текст Знак"/>
    <w:basedOn w:val="a0"/>
    <w:link w:val="af"/>
    <w:rsid w:val="00C70570"/>
    <w:rPr>
      <w:rFonts w:ascii="Calibri" w:eastAsia="Times New Roman" w:hAnsi="Calibri" w:cs="Calibri"/>
      <w:color w:val="000000"/>
      <w:sz w:val="24"/>
      <w:szCs w:val="24"/>
      <w:u w:color="000000"/>
      <w:lang w:eastAsia="ru-RU"/>
    </w:rPr>
  </w:style>
  <w:style w:type="character" w:customStyle="1" w:styleId="42">
    <w:name w:val="Заголовок №4_"/>
    <w:link w:val="41"/>
    <w:locked/>
    <w:rsid w:val="00C70570"/>
    <w:rPr>
      <w:rFonts w:ascii="Times New Roman" w:eastAsia="Times New Roman" w:hAnsi="Times New Roman" w:cs="Times New Roman"/>
      <w:b/>
      <w:bCs/>
      <w:spacing w:val="2"/>
      <w:sz w:val="21"/>
      <w:szCs w:val="21"/>
      <w:shd w:val="clear" w:color="auto" w:fill="FFFFFF"/>
      <w:lang w:eastAsia="zh-CN"/>
    </w:rPr>
  </w:style>
  <w:style w:type="paragraph" w:customStyle="1" w:styleId="ConsPlusNormal">
    <w:name w:val="ConsPlusNormal"/>
    <w:rsid w:val="00CD38B8"/>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rsid w:val="00B24F4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B24F4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B7480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B74803"/>
  </w:style>
  <w:style w:type="character" w:customStyle="1" w:styleId="grame">
    <w:name w:val="grame"/>
    <w:rsid w:val="00B74803"/>
  </w:style>
  <w:style w:type="paragraph" w:customStyle="1" w:styleId="msonormalcxspmiddle">
    <w:name w:val="msonormalcxspmiddle"/>
    <w:basedOn w:val="a"/>
    <w:rsid w:val="00CF2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6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Основной текст_"/>
    <w:basedOn w:val="a0"/>
    <w:link w:val="51"/>
    <w:uiPriority w:val="99"/>
    <w:rsid w:val="00A76548"/>
    <w:rPr>
      <w:sz w:val="23"/>
      <w:szCs w:val="23"/>
      <w:shd w:val="clear" w:color="auto" w:fill="FFFFFF"/>
    </w:rPr>
  </w:style>
  <w:style w:type="paragraph" w:customStyle="1" w:styleId="51">
    <w:name w:val="Основной текст5"/>
    <w:basedOn w:val="a"/>
    <w:link w:val="af1"/>
    <w:uiPriority w:val="99"/>
    <w:rsid w:val="00A76548"/>
    <w:pPr>
      <w:widowControl w:val="0"/>
      <w:shd w:val="clear" w:color="auto" w:fill="FFFFFF"/>
      <w:spacing w:before="6480" w:after="0" w:line="274" w:lineRule="exact"/>
    </w:pPr>
    <w:rPr>
      <w:sz w:val="23"/>
      <w:szCs w:val="23"/>
    </w:rPr>
  </w:style>
  <w:style w:type="paragraph" w:customStyle="1" w:styleId="15">
    <w:name w:val="заг1_РП"/>
    <w:basedOn w:val="a"/>
    <w:link w:val="16"/>
    <w:rsid w:val="00616978"/>
    <w:pPr>
      <w:spacing w:after="0" w:line="240" w:lineRule="auto"/>
      <w:ind w:firstLine="709"/>
      <w:jc w:val="center"/>
    </w:pPr>
    <w:rPr>
      <w:rFonts w:ascii="Times New Roman" w:eastAsia="Times New Roman" w:hAnsi="Times New Roman" w:cs="Times New Roman"/>
      <w:b/>
      <w:sz w:val="32"/>
      <w:szCs w:val="32"/>
      <w:lang w:eastAsia="ru-RU"/>
    </w:rPr>
  </w:style>
  <w:style w:type="character" w:customStyle="1" w:styleId="16">
    <w:name w:val="заг1_РП Знак"/>
    <w:link w:val="15"/>
    <w:rsid w:val="00616978"/>
    <w:rPr>
      <w:rFonts w:ascii="Times New Roman" w:eastAsia="Times New Roman" w:hAnsi="Times New Roman" w:cs="Times New Roman"/>
      <w:b/>
      <w:sz w:val="32"/>
      <w:szCs w:val="32"/>
      <w:lang w:eastAsia="ru-RU"/>
    </w:rPr>
  </w:style>
  <w:style w:type="character" w:customStyle="1" w:styleId="43">
    <w:name w:val="Основной текст (4)_"/>
    <w:link w:val="44"/>
    <w:rsid w:val="003C1D5A"/>
    <w:rPr>
      <w:i/>
      <w:iCs/>
      <w:sz w:val="21"/>
      <w:szCs w:val="21"/>
      <w:shd w:val="clear" w:color="auto" w:fill="FFFFFF"/>
    </w:rPr>
  </w:style>
  <w:style w:type="paragraph" w:customStyle="1" w:styleId="44">
    <w:name w:val="Основной текст (4)"/>
    <w:basedOn w:val="a"/>
    <w:link w:val="43"/>
    <w:rsid w:val="003C1D5A"/>
    <w:pPr>
      <w:shd w:val="clear" w:color="auto" w:fill="FFFFFF"/>
      <w:spacing w:after="0" w:line="274" w:lineRule="exact"/>
      <w:jc w:val="both"/>
    </w:pPr>
    <w:rPr>
      <w:i/>
      <w:iCs/>
      <w:sz w:val="21"/>
      <w:szCs w:val="21"/>
    </w:rPr>
  </w:style>
  <w:style w:type="paragraph" w:customStyle="1" w:styleId="21">
    <w:name w:val="Основной текст с отступом 21"/>
    <w:basedOn w:val="a"/>
    <w:uiPriority w:val="99"/>
    <w:qFormat/>
    <w:rsid w:val="00A332E5"/>
    <w:pPr>
      <w:spacing w:after="0" w:line="240" w:lineRule="auto"/>
      <w:ind w:right="42" w:firstLine="426"/>
      <w:jc w:val="center"/>
    </w:pPr>
    <w:rPr>
      <w:rFonts w:ascii="Times New Roman" w:eastAsia="SimSun" w:hAnsi="Times New Roman" w:cs="Times New Roman"/>
      <w:sz w:val="28"/>
      <w:szCs w:val="20"/>
      <w:lang w:eastAsia="ru-RU"/>
    </w:rPr>
  </w:style>
  <w:style w:type="paragraph" w:customStyle="1" w:styleId="22">
    <w:name w:val="Абзац списка2"/>
    <w:basedOn w:val="a"/>
    <w:uiPriority w:val="99"/>
    <w:qFormat/>
    <w:rsid w:val="00A332E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A332E5"/>
    <w:pPr>
      <w:spacing w:after="120"/>
      <w:ind w:left="283"/>
    </w:pPr>
  </w:style>
  <w:style w:type="character" w:customStyle="1" w:styleId="af3">
    <w:name w:val="Основной текст с отступом Знак"/>
    <w:basedOn w:val="a0"/>
    <w:link w:val="af2"/>
    <w:uiPriority w:val="99"/>
    <w:semiHidden/>
    <w:rsid w:val="00A332E5"/>
  </w:style>
  <w:style w:type="character" w:customStyle="1" w:styleId="60">
    <w:name w:val="Заголовок 6 Знак"/>
    <w:basedOn w:val="a0"/>
    <w:link w:val="6"/>
    <w:uiPriority w:val="9"/>
    <w:semiHidden/>
    <w:rsid w:val="0002146F"/>
    <w:rPr>
      <w:rFonts w:ascii="Calibri" w:eastAsia="Times New Roman" w:hAnsi="Calibri" w:cs="Times New Roman"/>
      <w:b/>
      <w:bCs/>
      <w:lang w:eastAsia="ru-RU"/>
    </w:rPr>
  </w:style>
  <w:style w:type="numbering" w:customStyle="1" w:styleId="23">
    <w:name w:val="Нет списка2"/>
    <w:next w:val="a2"/>
    <w:uiPriority w:val="99"/>
    <w:semiHidden/>
    <w:unhideWhenUsed/>
    <w:rsid w:val="0002146F"/>
  </w:style>
  <w:style w:type="paragraph" w:customStyle="1" w:styleId="af4">
    <w:name w:val="Знак Знак Знак Знак"/>
    <w:basedOn w:val="a"/>
    <w:rsid w:val="0002146F"/>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02146F"/>
  </w:style>
  <w:style w:type="table" w:customStyle="1" w:styleId="24">
    <w:name w:val="Сетка таблицы2"/>
    <w:basedOn w:val="a1"/>
    <w:next w:val="a3"/>
    <w:uiPriority w:val="59"/>
    <w:rsid w:val="000214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uiPriority w:val="99"/>
    <w:rsid w:val="0002146F"/>
    <w:rPr>
      <w:rFonts w:ascii="Times New Roman" w:hAnsi="Times New Roman" w:cs="Times New Roman"/>
      <w:sz w:val="24"/>
      <w:szCs w:val="24"/>
    </w:rPr>
  </w:style>
  <w:style w:type="character" w:customStyle="1" w:styleId="31">
    <w:name w:val="Основной текст (3)_"/>
    <w:link w:val="32"/>
    <w:rsid w:val="0002146F"/>
    <w:rPr>
      <w:b/>
      <w:bCs/>
      <w:spacing w:val="2"/>
      <w:sz w:val="28"/>
      <w:szCs w:val="28"/>
      <w:shd w:val="clear" w:color="auto" w:fill="FFFFFF"/>
    </w:rPr>
  </w:style>
  <w:style w:type="paragraph" w:customStyle="1" w:styleId="32">
    <w:name w:val="Основной текст (3)"/>
    <w:basedOn w:val="a"/>
    <w:link w:val="31"/>
    <w:rsid w:val="0002146F"/>
    <w:pPr>
      <w:widowControl w:val="0"/>
      <w:shd w:val="clear" w:color="auto" w:fill="FFFFFF"/>
      <w:spacing w:before="60" w:after="6060" w:line="240" w:lineRule="atLeast"/>
      <w:jc w:val="center"/>
    </w:pPr>
    <w:rPr>
      <w:b/>
      <w:bCs/>
      <w:spacing w:val="2"/>
      <w:sz w:val="28"/>
      <w:szCs w:val="28"/>
    </w:rPr>
  </w:style>
  <w:style w:type="character" w:customStyle="1" w:styleId="33">
    <w:name w:val="Заголовок №3_"/>
    <w:link w:val="34"/>
    <w:rsid w:val="0002146F"/>
    <w:rPr>
      <w:b/>
      <w:bCs/>
      <w:spacing w:val="1"/>
      <w:shd w:val="clear" w:color="auto" w:fill="FFFFFF"/>
    </w:rPr>
  </w:style>
  <w:style w:type="character" w:customStyle="1" w:styleId="45">
    <w:name w:val="Основной текст (4) + Не курсив"/>
    <w:aliases w:val="Интервал 0 pt4"/>
    <w:rsid w:val="0002146F"/>
    <w:rPr>
      <w:i/>
      <w:iCs/>
      <w:spacing w:val="1"/>
      <w:sz w:val="21"/>
      <w:szCs w:val="21"/>
      <w:shd w:val="clear" w:color="auto" w:fill="FFFFFF"/>
    </w:rPr>
  </w:style>
  <w:style w:type="character" w:customStyle="1" w:styleId="af5">
    <w:name w:val="Основной текст + Курсив"/>
    <w:aliases w:val="Интервал 0 pt3"/>
    <w:rsid w:val="0002146F"/>
    <w:rPr>
      <w:rFonts w:ascii="Times New Roman" w:eastAsia="Times New Roman" w:hAnsi="Times New Roman"/>
      <w:i/>
      <w:iCs/>
      <w:spacing w:val="0"/>
      <w:sz w:val="21"/>
      <w:szCs w:val="21"/>
      <w:lang w:bidi="ar-SA"/>
    </w:rPr>
  </w:style>
  <w:style w:type="paragraph" w:customStyle="1" w:styleId="34">
    <w:name w:val="Заголовок №3"/>
    <w:basedOn w:val="a"/>
    <w:link w:val="33"/>
    <w:rsid w:val="0002146F"/>
    <w:pPr>
      <w:widowControl w:val="0"/>
      <w:shd w:val="clear" w:color="auto" w:fill="FFFFFF"/>
      <w:spacing w:after="0" w:line="379" w:lineRule="exact"/>
      <w:outlineLvl w:val="2"/>
    </w:pPr>
    <w:rPr>
      <w:b/>
      <w:bCs/>
      <w:spacing w:val="1"/>
    </w:rPr>
  </w:style>
  <w:style w:type="character" w:customStyle="1" w:styleId="af6">
    <w:name w:val="Подпись к таблице_"/>
    <w:link w:val="af7"/>
    <w:rsid w:val="0002146F"/>
    <w:rPr>
      <w:spacing w:val="1"/>
      <w:sz w:val="21"/>
      <w:szCs w:val="21"/>
      <w:shd w:val="clear" w:color="auto" w:fill="FFFFFF"/>
    </w:rPr>
  </w:style>
  <w:style w:type="paragraph" w:customStyle="1" w:styleId="af7">
    <w:name w:val="Подпись к таблице"/>
    <w:basedOn w:val="a"/>
    <w:link w:val="af6"/>
    <w:rsid w:val="0002146F"/>
    <w:pPr>
      <w:widowControl w:val="0"/>
      <w:shd w:val="clear" w:color="auto" w:fill="FFFFFF"/>
      <w:spacing w:after="0" w:line="240" w:lineRule="atLeast"/>
      <w:jc w:val="both"/>
    </w:pPr>
    <w:rPr>
      <w:spacing w:val="1"/>
      <w:sz w:val="21"/>
      <w:szCs w:val="21"/>
    </w:rPr>
  </w:style>
  <w:style w:type="paragraph" w:styleId="af8">
    <w:name w:val="header"/>
    <w:basedOn w:val="a"/>
    <w:link w:val="af9"/>
    <w:uiPriority w:val="99"/>
    <w:unhideWhenUsed/>
    <w:rsid w:val="0002146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2146F"/>
  </w:style>
  <w:style w:type="paragraph" w:customStyle="1" w:styleId="17">
    <w:name w:val="Заголовок оглавления1"/>
    <w:basedOn w:val="1"/>
    <w:next w:val="a"/>
    <w:uiPriority w:val="39"/>
    <w:unhideWhenUsed/>
    <w:qFormat/>
    <w:rsid w:val="0002146F"/>
    <w:pPr>
      <w:spacing w:before="240" w:line="259" w:lineRule="auto"/>
      <w:outlineLvl w:val="9"/>
    </w:pPr>
    <w:rPr>
      <w:b w:val="0"/>
      <w:bCs w:val="0"/>
      <w:sz w:val="32"/>
      <w:szCs w:val="32"/>
      <w:lang w:eastAsia="ru-RU"/>
    </w:rPr>
  </w:style>
  <w:style w:type="paragraph" w:styleId="35">
    <w:name w:val="toc 3"/>
    <w:basedOn w:val="a"/>
    <w:next w:val="a"/>
    <w:autoRedefine/>
    <w:uiPriority w:val="39"/>
    <w:unhideWhenUsed/>
    <w:rsid w:val="0002146F"/>
    <w:pPr>
      <w:spacing w:after="100" w:line="259" w:lineRule="auto"/>
      <w:ind w:left="440"/>
    </w:pPr>
  </w:style>
  <w:style w:type="paragraph" w:styleId="18">
    <w:name w:val="toc 1"/>
    <w:basedOn w:val="a"/>
    <w:next w:val="a"/>
    <w:autoRedefine/>
    <w:uiPriority w:val="39"/>
    <w:unhideWhenUsed/>
    <w:rsid w:val="0002146F"/>
    <w:pPr>
      <w:tabs>
        <w:tab w:val="right" w:leader="dot" w:pos="9345"/>
      </w:tabs>
      <w:spacing w:after="0" w:line="240" w:lineRule="auto"/>
      <w:jc w:val="both"/>
    </w:pPr>
  </w:style>
  <w:style w:type="paragraph" w:styleId="25">
    <w:name w:val="toc 2"/>
    <w:basedOn w:val="a"/>
    <w:next w:val="a"/>
    <w:autoRedefine/>
    <w:uiPriority w:val="39"/>
    <w:unhideWhenUsed/>
    <w:rsid w:val="0002146F"/>
    <w:pPr>
      <w:spacing w:after="100" w:line="259" w:lineRule="auto"/>
      <w:ind w:left="220"/>
    </w:pPr>
  </w:style>
  <w:style w:type="numbering" w:customStyle="1" w:styleId="210">
    <w:name w:val="Нет списка21"/>
    <w:next w:val="a2"/>
    <w:uiPriority w:val="99"/>
    <w:semiHidden/>
    <w:unhideWhenUsed/>
    <w:rsid w:val="0002146F"/>
  </w:style>
  <w:style w:type="character" w:customStyle="1" w:styleId="19">
    <w:name w:val="Просмотренная гиперссылка1"/>
    <w:basedOn w:val="a0"/>
    <w:uiPriority w:val="99"/>
    <w:semiHidden/>
    <w:unhideWhenUsed/>
    <w:rsid w:val="0002146F"/>
    <w:rPr>
      <w:color w:val="954F72"/>
      <w:u w:val="single"/>
    </w:rPr>
  </w:style>
  <w:style w:type="paragraph" w:customStyle="1" w:styleId="msonormal0">
    <w:name w:val="msonormal"/>
    <w:basedOn w:val="a"/>
    <w:rsid w:val="000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02146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02146F"/>
    <w:rPr>
      <w:rFonts w:ascii="Calibri" w:eastAsia="Calibri" w:hAnsi="Calibri" w:cs="Times New Roman"/>
      <w:sz w:val="20"/>
      <w:szCs w:val="20"/>
    </w:rPr>
  </w:style>
  <w:style w:type="character" w:styleId="afc">
    <w:name w:val="endnote reference"/>
    <w:basedOn w:val="a0"/>
    <w:uiPriority w:val="99"/>
    <w:semiHidden/>
    <w:unhideWhenUsed/>
    <w:rsid w:val="0002146F"/>
    <w:rPr>
      <w:vertAlign w:val="superscript"/>
    </w:rPr>
  </w:style>
  <w:style w:type="paragraph" w:styleId="afd">
    <w:name w:val="Balloon Text"/>
    <w:basedOn w:val="a"/>
    <w:link w:val="afe"/>
    <w:uiPriority w:val="99"/>
    <w:semiHidden/>
    <w:unhideWhenUsed/>
    <w:rsid w:val="0002146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2146F"/>
    <w:rPr>
      <w:rFonts w:ascii="Tahoma" w:hAnsi="Tahoma" w:cs="Tahoma"/>
      <w:sz w:val="16"/>
      <w:szCs w:val="16"/>
    </w:rPr>
  </w:style>
  <w:style w:type="paragraph" w:customStyle="1" w:styleId="1a">
    <w:name w:val="Текст сноски1"/>
    <w:basedOn w:val="a"/>
    <w:next w:val="a7"/>
    <w:uiPriority w:val="99"/>
    <w:semiHidden/>
    <w:unhideWhenUsed/>
    <w:rsid w:val="0002146F"/>
    <w:pPr>
      <w:spacing w:after="0" w:line="240" w:lineRule="auto"/>
    </w:pPr>
    <w:rPr>
      <w:sz w:val="20"/>
      <w:szCs w:val="20"/>
    </w:rPr>
  </w:style>
  <w:style w:type="character" w:customStyle="1" w:styleId="1b">
    <w:name w:val="Текст сноски Знак1"/>
    <w:basedOn w:val="a0"/>
    <w:uiPriority w:val="99"/>
    <w:semiHidden/>
    <w:rsid w:val="0002146F"/>
    <w:rPr>
      <w:sz w:val="20"/>
      <w:szCs w:val="20"/>
    </w:rPr>
  </w:style>
  <w:style w:type="character" w:styleId="aff">
    <w:name w:val="FollowedHyperlink"/>
    <w:basedOn w:val="a0"/>
    <w:uiPriority w:val="99"/>
    <w:semiHidden/>
    <w:unhideWhenUsed/>
    <w:rsid w:val="0002146F"/>
    <w:rPr>
      <w:color w:val="800080" w:themeColor="followedHyperlink"/>
      <w:u w:val="single"/>
    </w:rPr>
  </w:style>
  <w:style w:type="paragraph" w:styleId="aff0">
    <w:name w:val="TOC Heading"/>
    <w:basedOn w:val="1"/>
    <w:next w:val="a"/>
    <w:uiPriority w:val="39"/>
    <w:unhideWhenUsed/>
    <w:qFormat/>
    <w:rsid w:val="006F73C9"/>
    <w:pPr>
      <w:spacing w:before="240" w:line="259" w:lineRule="auto"/>
      <w:outlineLvl w:val="9"/>
    </w:pPr>
    <w:rPr>
      <w:b w:val="0"/>
      <w:bCs w:val="0"/>
      <w:sz w:val="32"/>
      <w:szCs w:val="32"/>
      <w:lang w:eastAsia="ru-RU"/>
    </w:rPr>
  </w:style>
  <w:style w:type="table" w:customStyle="1" w:styleId="36">
    <w:name w:val="Сетка таблицы3"/>
    <w:basedOn w:val="a1"/>
    <w:next w:val="a3"/>
    <w:uiPriority w:val="99"/>
    <w:rsid w:val="00C02201"/>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68822">
      <w:bodyDiv w:val="1"/>
      <w:marLeft w:val="0"/>
      <w:marRight w:val="0"/>
      <w:marTop w:val="0"/>
      <w:marBottom w:val="0"/>
      <w:divBdr>
        <w:top w:val="none" w:sz="0" w:space="0" w:color="auto"/>
        <w:left w:val="none" w:sz="0" w:space="0" w:color="auto"/>
        <w:bottom w:val="none" w:sz="0" w:space="0" w:color="auto"/>
        <w:right w:val="none" w:sz="0" w:space="0" w:color="auto"/>
      </w:divBdr>
    </w:div>
    <w:div w:id="152838492">
      <w:bodyDiv w:val="1"/>
      <w:marLeft w:val="0"/>
      <w:marRight w:val="0"/>
      <w:marTop w:val="0"/>
      <w:marBottom w:val="0"/>
      <w:divBdr>
        <w:top w:val="none" w:sz="0" w:space="0" w:color="auto"/>
        <w:left w:val="none" w:sz="0" w:space="0" w:color="auto"/>
        <w:bottom w:val="none" w:sz="0" w:space="0" w:color="auto"/>
        <w:right w:val="none" w:sz="0" w:space="0" w:color="auto"/>
      </w:divBdr>
    </w:div>
    <w:div w:id="365327431">
      <w:bodyDiv w:val="1"/>
      <w:marLeft w:val="0"/>
      <w:marRight w:val="0"/>
      <w:marTop w:val="0"/>
      <w:marBottom w:val="0"/>
      <w:divBdr>
        <w:top w:val="none" w:sz="0" w:space="0" w:color="auto"/>
        <w:left w:val="none" w:sz="0" w:space="0" w:color="auto"/>
        <w:bottom w:val="none" w:sz="0" w:space="0" w:color="auto"/>
        <w:right w:val="none" w:sz="0" w:space="0" w:color="auto"/>
      </w:divBdr>
    </w:div>
    <w:div w:id="392701172">
      <w:bodyDiv w:val="1"/>
      <w:marLeft w:val="0"/>
      <w:marRight w:val="0"/>
      <w:marTop w:val="0"/>
      <w:marBottom w:val="0"/>
      <w:divBdr>
        <w:top w:val="none" w:sz="0" w:space="0" w:color="auto"/>
        <w:left w:val="none" w:sz="0" w:space="0" w:color="auto"/>
        <w:bottom w:val="none" w:sz="0" w:space="0" w:color="auto"/>
        <w:right w:val="none" w:sz="0" w:space="0" w:color="auto"/>
      </w:divBdr>
    </w:div>
    <w:div w:id="586572644">
      <w:bodyDiv w:val="1"/>
      <w:marLeft w:val="0"/>
      <w:marRight w:val="0"/>
      <w:marTop w:val="0"/>
      <w:marBottom w:val="0"/>
      <w:divBdr>
        <w:top w:val="none" w:sz="0" w:space="0" w:color="auto"/>
        <w:left w:val="none" w:sz="0" w:space="0" w:color="auto"/>
        <w:bottom w:val="none" w:sz="0" w:space="0" w:color="auto"/>
        <w:right w:val="none" w:sz="0" w:space="0" w:color="auto"/>
      </w:divBdr>
    </w:div>
    <w:div w:id="593900741">
      <w:bodyDiv w:val="1"/>
      <w:marLeft w:val="0"/>
      <w:marRight w:val="0"/>
      <w:marTop w:val="0"/>
      <w:marBottom w:val="0"/>
      <w:divBdr>
        <w:top w:val="none" w:sz="0" w:space="0" w:color="auto"/>
        <w:left w:val="none" w:sz="0" w:space="0" w:color="auto"/>
        <w:bottom w:val="none" w:sz="0" w:space="0" w:color="auto"/>
        <w:right w:val="none" w:sz="0" w:space="0" w:color="auto"/>
      </w:divBdr>
    </w:div>
    <w:div w:id="613023853">
      <w:bodyDiv w:val="1"/>
      <w:marLeft w:val="0"/>
      <w:marRight w:val="0"/>
      <w:marTop w:val="0"/>
      <w:marBottom w:val="0"/>
      <w:divBdr>
        <w:top w:val="none" w:sz="0" w:space="0" w:color="auto"/>
        <w:left w:val="none" w:sz="0" w:space="0" w:color="auto"/>
        <w:bottom w:val="none" w:sz="0" w:space="0" w:color="auto"/>
        <w:right w:val="none" w:sz="0" w:space="0" w:color="auto"/>
      </w:divBdr>
    </w:div>
    <w:div w:id="622811935">
      <w:bodyDiv w:val="1"/>
      <w:marLeft w:val="0"/>
      <w:marRight w:val="0"/>
      <w:marTop w:val="0"/>
      <w:marBottom w:val="0"/>
      <w:divBdr>
        <w:top w:val="none" w:sz="0" w:space="0" w:color="auto"/>
        <w:left w:val="none" w:sz="0" w:space="0" w:color="auto"/>
        <w:bottom w:val="none" w:sz="0" w:space="0" w:color="auto"/>
        <w:right w:val="none" w:sz="0" w:space="0" w:color="auto"/>
      </w:divBdr>
    </w:div>
    <w:div w:id="664553598">
      <w:bodyDiv w:val="1"/>
      <w:marLeft w:val="0"/>
      <w:marRight w:val="0"/>
      <w:marTop w:val="0"/>
      <w:marBottom w:val="0"/>
      <w:divBdr>
        <w:top w:val="none" w:sz="0" w:space="0" w:color="auto"/>
        <w:left w:val="none" w:sz="0" w:space="0" w:color="auto"/>
        <w:bottom w:val="none" w:sz="0" w:space="0" w:color="auto"/>
        <w:right w:val="none" w:sz="0" w:space="0" w:color="auto"/>
      </w:divBdr>
    </w:div>
    <w:div w:id="719864079">
      <w:bodyDiv w:val="1"/>
      <w:marLeft w:val="0"/>
      <w:marRight w:val="0"/>
      <w:marTop w:val="0"/>
      <w:marBottom w:val="0"/>
      <w:divBdr>
        <w:top w:val="none" w:sz="0" w:space="0" w:color="auto"/>
        <w:left w:val="none" w:sz="0" w:space="0" w:color="auto"/>
        <w:bottom w:val="none" w:sz="0" w:space="0" w:color="auto"/>
        <w:right w:val="none" w:sz="0" w:space="0" w:color="auto"/>
      </w:divBdr>
    </w:div>
    <w:div w:id="810636386">
      <w:bodyDiv w:val="1"/>
      <w:marLeft w:val="0"/>
      <w:marRight w:val="0"/>
      <w:marTop w:val="0"/>
      <w:marBottom w:val="0"/>
      <w:divBdr>
        <w:top w:val="none" w:sz="0" w:space="0" w:color="auto"/>
        <w:left w:val="none" w:sz="0" w:space="0" w:color="auto"/>
        <w:bottom w:val="none" w:sz="0" w:space="0" w:color="auto"/>
        <w:right w:val="none" w:sz="0" w:space="0" w:color="auto"/>
      </w:divBdr>
    </w:div>
    <w:div w:id="1120537488">
      <w:bodyDiv w:val="1"/>
      <w:marLeft w:val="0"/>
      <w:marRight w:val="0"/>
      <w:marTop w:val="0"/>
      <w:marBottom w:val="0"/>
      <w:divBdr>
        <w:top w:val="none" w:sz="0" w:space="0" w:color="auto"/>
        <w:left w:val="none" w:sz="0" w:space="0" w:color="auto"/>
        <w:bottom w:val="none" w:sz="0" w:space="0" w:color="auto"/>
        <w:right w:val="none" w:sz="0" w:space="0" w:color="auto"/>
      </w:divBdr>
    </w:div>
    <w:div w:id="1124075343">
      <w:bodyDiv w:val="1"/>
      <w:marLeft w:val="0"/>
      <w:marRight w:val="0"/>
      <w:marTop w:val="0"/>
      <w:marBottom w:val="0"/>
      <w:divBdr>
        <w:top w:val="none" w:sz="0" w:space="0" w:color="auto"/>
        <w:left w:val="none" w:sz="0" w:space="0" w:color="auto"/>
        <w:bottom w:val="none" w:sz="0" w:space="0" w:color="auto"/>
        <w:right w:val="none" w:sz="0" w:space="0" w:color="auto"/>
      </w:divBdr>
    </w:div>
    <w:div w:id="1126236812">
      <w:bodyDiv w:val="1"/>
      <w:marLeft w:val="0"/>
      <w:marRight w:val="0"/>
      <w:marTop w:val="0"/>
      <w:marBottom w:val="0"/>
      <w:divBdr>
        <w:top w:val="none" w:sz="0" w:space="0" w:color="auto"/>
        <w:left w:val="none" w:sz="0" w:space="0" w:color="auto"/>
        <w:bottom w:val="none" w:sz="0" w:space="0" w:color="auto"/>
        <w:right w:val="none" w:sz="0" w:space="0" w:color="auto"/>
      </w:divBdr>
    </w:div>
    <w:div w:id="1206991672">
      <w:bodyDiv w:val="1"/>
      <w:marLeft w:val="0"/>
      <w:marRight w:val="0"/>
      <w:marTop w:val="0"/>
      <w:marBottom w:val="0"/>
      <w:divBdr>
        <w:top w:val="none" w:sz="0" w:space="0" w:color="auto"/>
        <w:left w:val="none" w:sz="0" w:space="0" w:color="auto"/>
        <w:bottom w:val="none" w:sz="0" w:space="0" w:color="auto"/>
        <w:right w:val="none" w:sz="0" w:space="0" w:color="auto"/>
      </w:divBdr>
    </w:div>
    <w:div w:id="1209604207">
      <w:bodyDiv w:val="1"/>
      <w:marLeft w:val="0"/>
      <w:marRight w:val="0"/>
      <w:marTop w:val="0"/>
      <w:marBottom w:val="0"/>
      <w:divBdr>
        <w:top w:val="none" w:sz="0" w:space="0" w:color="auto"/>
        <w:left w:val="none" w:sz="0" w:space="0" w:color="auto"/>
        <w:bottom w:val="none" w:sz="0" w:space="0" w:color="auto"/>
        <w:right w:val="none" w:sz="0" w:space="0" w:color="auto"/>
      </w:divBdr>
    </w:div>
    <w:div w:id="1234075371">
      <w:bodyDiv w:val="1"/>
      <w:marLeft w:val="0"/>
      <w:marRight w:val="0"/>
      <w:marTop w:val="0"/>
      <w:marBottom w:val="0"/>
      <w:divBdr>
        <w:top w:val="none" w:sz="0" w:space="0" w:color="auto"/>
        <w:left w:val="none" w:sz="0" w:space="0" w:color="auto"/>
        <w:bottom w:val="none" w:sz="0" w:space="0" w:color="auto"/>
        <w:right w:val="none" w:sz="0" w:space="0" w:color="auto"/>
      </w:divBdr>
    </w:div>
    <w:div w:id="1294672590">
      <w:bodyDiv w:val="1"/>
      <w:marLeft w:val="0"/>
      <w:marRight w:val="0"/>
      <w:marTop w:val="0"/>
      <w:marBottom w:val="0"/>
      <w:divBdr>
        <w:top w:val="none" w:sz="0" w:space="0" w:color="auto"/>
        <w:left w:val="none" w:sz="0" w:space="0" w:color="auto"/>
        <w:bottom w:val="none" w:sz="0" w:space="0" w:color="auto"/>
        <w:right w:val="none" w:sz="0" w:space="0" w:color="auto"/>
      </w:divBdr>
    </w:div>
    <w:div w:id="1444039518">
      <w:bodyDiv w:val="1"/>
      <w:marLeft w:val="0"/>
      <w:marRight w:val="0"/>
      <w:marTop w:val="0"/>
      <w:marBottom w:val="0"/>
      <w:divBdr>
        <w:top w:val="none" w:sz="0" w:space="0" w:color="auto"/>
        <w:left w:val="none" w:sz="0" w:space="0" w:color="auto"/>
        <w:bottom w:val="none" w:sz="0" w:space="0" w:color="auto"/>
        <w:right w:val="none" w:sz="0" w:space="0" w:color="auto"/>
      </w:divBdr>
    </w:div>
    <w:div w:id="1572958783">
      <w:bodyDiv w:val="1"/>
      <w:marLeft w:val="0"/>
      <w:marRight w:val="0"/>
      <w:marTop w:val="0"/>
      <w:marBottom w:val="0"/>
      <w:divBdr>
        <w:top w:val="none" w:sz="0" w:space="0" w:color="auto"/>
        <w:left w:val="none" w:sz="0" w:space="0" w:color="auto"/>
        <w:bottom w:val="none" w:sz="0" w:space="0" w:color="auto"/>
        <w:right w:val="none" w:sz="0" w:space="0" w:color="auto"/>
      </w:divBdr>
    </w:div>
    <w:div w:id="1772435617">
      <w:bodyDiv w:val="1"/>
      <w:marLeft w:val="0"/>
      <w:marRight w:val="0"/>
      <w:marTop w:val="0"/>
      <w:marBottom w:val="0"/>
      <w:divBdr>
        <w:top w:val="none" w:sz="0" w:space="0" w:color="auto"/>
        <w:left w:val="none" w:sz="0" w:space="0" w:color="auto"/>
        <w:bottom w:val="none" w:sz="0" w:space="0" w:color="auto"/>
        <w:right w:val="none" w:sz="0" w:space="0" w:color="auto"/>
      </w:divBdr>
    </w:div>
    <w:div w:id="1888029721">
      <w:bodyDiv w:val="1"/>
      <w:marLeft w:val="0"/>
      <w:marRight w:val="0"/>
      <w:marTop w:val="0"/>
      <w:marBottom w:val="0"/>
      <w:divBdr>
        <w:top w:val="none" w:sz="0" w:space="0" w:color="auto"/>
        <w:left w:val="none" w:sz="0" w:space="0" w:color="auto"/>
        <w:bottom w:val="none" w:sz="0" w:space="0" w:color="auto"/>
        <w:right w:val="none" w:sz="0" w:space="0" w:color="auto"/>
      </w:divBdr>
    </w:div>
    <w:div w:id="1936354430">
      <w:bodyDiv w:val="1"/>
      <w:marLeft w:val="0"/>
      <w:marRight w:val="0"/>
      <w:marTop w:val="0"/>
      <w:marBottom w:val="0"/>
      <w:divBdr>
        <w:top w:val="none" w:sz="0" w:space="0" w:color="auto"/>
        <w:left w:val="none" w:sz="0" w:space="0" w:color="auto"/>
        <w:bottom w:val="none" w:sz="0" w:space="0" w:color="auto"/>
        <w:right w:val="none" w:sz="0" w:space="0" w:color="auto"/>
      </w:divBdr>
    </w:div>
    <w:div w:id="2020038072">
      <w:bodyDiv w:val="1"/>
      <w:marLeft w:val="0"/>
      <w:marRight w:val="0"/>
      <w:marTop w:val="0"/>
      <w:marBottom w:val="0"/>
      <w:divBdr>
        <w:top w:val="none" w:sz="0" w:space="0" w:color="auto"/>
        <w:left w:val="none" w:sz="0" w:space="0" w:color="auto"/>
        <w:bottom w:val="none" w:sz="0" w:space="0" w:color="auto"/>
        <w:right w:val="none" w:sz="0" w:space="0" w:color="auto"/>
      </w:divBdr>
    </w:div>
    <w:div w:id="21125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femida.ra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raj.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biblioteka.ru" TargetMode="External"/><Relationship Id="rId4" Type="http://schemas.openxmlformats.org/officeDocument/2006/relationships/settings" Target="settings.xml"/><Relationship Id="rId9" Type="http://schemas.openxmlformats.org/officeDocument/2006/relationships/hyperlink" Target="http://www.boo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7AE62-381F-42D0-80AE-A562BB1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Аникин</dc:creator>
  <cp:lastModifiedBy>pc</cp:lastModifiedBy>
  <cp:revision>2</cp:revision>
  <dcterms:created xsi:type="dcterms:W3CDTF">2021-12-01T21:25:00Z</dcterms:created>
  <dcterms:modified xsi:type="dcterms:W3CDTF">2021-12-01T21:25:00Z</dcterms:modified>
</cp:coreProperties>
</file>