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A5" w:rsidRPr="003A54A5" w:rsidRDefault="003A54A5" w:rsidP="003A54A5">
      <w:pPr>
        <w:pStyle w:val="3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</w:pPr>
      <w:r w:rsidRPr="003A54A5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>Аннотация рабочей программы дисциплины «Индивидуальное проектирование»</w:t>
      </w:r>
    </w:p>
    <w:p w:rsidR="003A54A5" w:rsidRDefault="00267FAC" w:rsidP="00267FAC">
      <w:pPr>
        <w:pStyle w:val="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  <w:r w:rsidRPr="00267FA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Разработчики: Матвиенко Софья Васильевна, Букина Надежда Николаевна, Васильева Елена Владимировна,  </w:t>
      </w:r>
      <w:proofErr w:type="spellStart"/>
      <w:r w:rsidRPr="00267FA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Евдокиенко</w:t>
      </w:r>
      <w:proofErr w:type="spellEnd"/>
      <w:r w:rsidRPr="00267FA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Виктория Вячеславовна, </w:t>
      </w:r>
      <w:proofErr w:type="spellStart"/>
      <w:r w:rsidRPr="00267FA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Змеева</w:t>
      </w:r>
      <w:proofErr w:type="spellEnd"/>
      <w:r w:rsidRPr="00267FA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Татьяна Викторовна, Кузина Оксана Евгеньевна,  </w:t>
      </w:r>
      <w:proofErr w:type="spellStart"/>
      <w:r w:rsidRPr="00267FA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Осанова</w:t>
      </w:r>
      <w:proofErr w:type="spellEnd"/>
      <w:r w:rsidRPr="00267FA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Марина </w:t>
      </w:r>
      <w:bookmarkStart w:id="0" w:name="_GoBack"/>
      <w:bookmarkEnd w:id="0"/>
      <w:r w:rsidRPr="00267FA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Васильевна,  петрова Наталья Дмитриевна, Полякова Надежда Юрьевна, Руденко Владислав Эдуардович, Сенкевич Ольга Алексеевна, Субботина Инга </w:t>
      </w:r>
      <w:proofErr w:type="spellStart"/>
      <w:r w:rsidRPr="00267FA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>Кеворковна</w:t>
      </w:r>
      <w:proofErr w:type="spellEnd"/>
      <w:r w:rsidRPr="00267FAC"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  <w:t xml:space="preserve">  </w:t>
      </w:r>
    </w:p>
    <w:p w:rsidR="00267FAC" w:rsidRPr="003A54A5" w:rsidRDefault="00267FAC" w:rsidP="00267FAC">
      <w:pPr>
        <w:pStyle w:val="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 w:val="0"/>
          <w:color w:val="000000" w:themeColor="text1"/>
          <w:spacing w:val="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461"/>
      </w:tblGrid>
      <w:tr w:rsidR="003A54A5" w:rsidRPr="003A54A5" w:rsidTr="003A54A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A5" w:rsidRPr="003A54A5" w:rsidRDefault="003A54A5">
            <w:pPr>
              <w:rPr>
                <w:b/>
                <w:color w:val="000000" w:themeColor="text1"/>
                <w:lang w:eastAsia="en-US"/>
              </w:rPr>
            </w:pPr>
            <w:r w:rsidRPr="003A54A5">
              <w:rPr>
                <w:b/>
                <w:color w:val="000000" w:themeColor="text1"/>
              </w:rPr>
              <w:t>Цель изучения</w:t>
            </w:r>
          </w:p>
          <w:p w:rsidR="003A54A5" w:rsidRPr="003A54A5" w:rsidRDefault="003A54A5">
            <w:pPr>
              <w:rPr>
                <w:b/>
                <w:color w:val="000000" w:themeColor="text1"/>
                <w:lang w:eastAsia="en-US"/>
              </w:rPr>
            </w:pPr>
            <w:r w:rsidRPr="003A54A5">
              <w:rPr>
                <w:b/>
                <w:color w:val="000000" w:themeColor="text1"/>
              </w:rPr>
              <w:t xml:space="preserve">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Главной целью изучения дисциплины является:</w:t>
            </w:r>
          </w:p>
          <w:p w:rsidR="003A54A5" w:rsidRPr="003A54A5" w:rsidRDefault="003A54A5">
            <w:pPr>
              <w:pStyle w:val="50"/>
              <w:shd w:val="clear" w:color="auto" w:fill="auto"/>
              <w:spacing w:line="240" w:lineRule="auto"/>
              <w:ind w:firstLine="0"/>
              <w:outlineLvl w:val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формирование </w:t>
            </w:r>
            <w:r w:rsidRPr="003A5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      </w:r>
          </w:p>
          <w:p w:rsidR="003A54A5" w:rsidRPr="003A54A5" w:rsidRDefault="003A54A5">
            <w:pPr>
              <w:pStyle w:val="50"/>
              <w:shd w:val="clear" w:color="auto" w:fill="auto"/>
              <w:spacing w:line="240" w:lineRule="auto"/>
              <w:ind w:firstLine="0"/>
              <w:outlineLvl w:val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развитие </w:t>
            </w:r>
            <w:r w:rsidRPr="003A5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общей культуры обучающихся, их мировоззрения, ценностно-смысловых установок; навыков самостоятельной работы в изучении выбранной темы; исследовательских умений, творческой активности учащихся, адекватной самооценки; умения выполнять исследовательские работы, способности анализировать выполненную работу; умения  поиска и обработки информации;</w:t>
            </w:r>
          </w:p>
          <w:p w:rsidR="003A54A5" w:rsidRPr="003A54A5" w:rsidRDefault="003A54A5">
            <w:pPr>
              <w:pStyle w:val="50"/>
              <w:shd w:val="clear" w:color="auto" w:fill="auto"/>
              <w:spacing w:line="240" w:lineRule="auto"/>
              <w:ind w:firstLine="0"/>
              <w:outlineLvl w:val="9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A54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– овладение </w:t>
            </w:r>
            <w:r w:rsidRPr="003A5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навыками использования компьютера; </w:t>
            </w:r>
            <w:r w:rsidRPr="003A54A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способами самообразования; </w:t>
            </w:r>
          </w:p>
          <w:p w:rsidR="003A54A5" w:rsidRPr="003A54A5" w:rsidRDefault="003A54A5">
            <w:pPr>
              <w:rPr>
                <w:color w:val="000000" w:themeColor="text1"/>
                <w:lang w:eastAsia="en-US"/>
              </w:rPr>
            </w:pPr>
            <w:r w:rsidRPr="003A54A5">
              <w:rPr>
                <w:bCs/>
                <w:iCs/>
                <w:color w:val="000000" w:themeColor="text1"/>
              </w:rPr>
              <w:t xml:space="preserve">– </w:t>
            </w:r>
            <w:r w:rsidRPr="003A54A5">
              <w:rPr>
                <w:bCs/>
                <w:color w:val="000000" w:themeColor="text1"/>
              </w:rPr>
              <w:t xml:space="preserve">воспитание </w:t>
            </w:r>
            <w:r w:rsidRPr="003A54A5">
              <w:rPr>
                <w:color w:val="000000" w:themeColor="text1"/>
              </w:rPr>
              <w:t>уважительного отношения к профессии и труду; уважительного и корректного отношения к использованию источников получения информации; умения добиваться поставленной цели; патриотизма и интереса к истории страны и мира.</w:t>
            </w:r>
          </w:p>
        </w:tc>
      </w:tr>
      <w:tr w:rsidR="003A54A5" w:rsidRPr="003A54A5" w:rsidTr="003A54A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A5" w:rsidRPr="003A54A5" w:rsidRDefault="003A54A5">
            <w:pPr>
              <w:pStyle w:val="a5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A54A5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Место дисциплины в структуре ОПОП </w:t>
            </w:r>
          </w:p>
          <w:p w:rsidR="003A54A5" w:rsidRPr="003A54A5" w:rsidRDefault="003A54A5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A5" w:rsidRPr="003A54A5" w:rsidRDefault="003A54A5">
            <w:pPr>
              <w:rPr>
                <w:b/>
                <w:color w:val="000000" w:themeColor="text1"/>
                <w:lang w:eastAsia="en-US"/>
              </w:rPr>
            </w:pPr>
            <w:r w:rsidRPr="003A54A5">
              <w:rPr>
                <w:color w:val="000000" w:themeColor="text1"/>
              </w:rPr>
              <w:t xml:space="preserve">Учебная дисциплина Индивидуальное проектирование </w:t>
            </w:r>
            <w:r w:rsidRPr="003A54A5">
              <w:rPr>
                <w:bCs/>
                <w:color w:val="000000" w:themeColor="text1"/>
              </w:rPr>
              <w:t>входит в учебный план</w:t>
            </w:r>
            <w:r w:rsidRPr="003A54A5">
              <w:rPr>
                <w:color w:val="000000" w:themeColor="text1"/>
              </w:rPr>
              <w:t xml:space="preserve"> ОПОП СПО (ППССЗ) специальности 40.02.01 Право и судебное администрирование и является дисциплиной</w:t>
            </w:r>
            <w:r w:rsidRPr="003A54A5">
              <w:rPr>
                <w:bCs/>
                <w:color w:val="000000" w:themeColor="text1"/>
              </w:rPr>
              <w:t xml:space="preserve"> общеобразовательного цикла базового профиля подготовки (</w:t>
            </w:r>
            <w:r w:rsidRPr="003A54A5">
              <w:rPr>
                <w:color w:val="000000" w:themeColor="text1"/>
              </w:rPr>
              <w:t>ОД</w:t>
            </w:r>
            <w:proofErr w:type="gramStart"/>
            <w:r w:rsidRPr="003A54A5">
              <w:rPr>
                <w:color w:val="000000" w:themeColor="text1"/>
              </w:rPr>
              <w:t>.Б</w:t>
            </w:r>
            <w:proofErr w:type="gramEnd"/>
            <w:r w:rsidRPr="003A54A5">
              <w:rPr>
                <w:color w:val="000000" w:themeColor="text1"/>
              </w:rPr>
              <w:t>.7)</w:t>
            </w:r>
          </w:p>
        </w:tc>
      </w:tr>
      <w:tr w:rsidR="003A54A5" w:rsidRPr="003A54A5" w:rsidTr="003A54A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A5" w:rsidRPr="003A54A5" w:rsidRDefault="003A54A5">
            <w:pPr>
              <w:rPr>
                <w:b/>
                <w:bCs/>
                <w:color w:val="000000" w:themeColor="text1"/>
                <w:lang w:eastAsia="en-US"/>
              </w:rPr>
            </w:pPr>
            <w:r w:rsidRPr="003A54A5">
              <w:rPr>
                <w:b/>
                <w:bCs/>
                <w:color w:val="000000" w:themeColor="text1"/>
              </w:rPr>
              <w:t>Компетенции, формируемые в результате освоения дисциплины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ОК 4. 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развития.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 xml:space="preserve">ОК 8.  Самостоятельно определять задачи профессионального и личностного развития, заниматься </w:t>
            </w:r>
            <w:r w:rsidRPr="003A54A5">
              <w:rPr>
                <w:color w:val="000000" w:themeColor="text1"/>
              </w:rPr>
              <w:lastRenderedPageBreak/>
              <w:t>самообразованием, осознанно планировать повышение квалификации.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ОК 9. Ориентироваться в условиях  постоянного изменения правовой базы.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ОК 10. Соблюдать основы здорового образа жизни, требования охраны труда.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ОК 11.  Соблюдать деловой этикет, культуру и психологические основы общения, нормы и правила поведения.</w:t>
            </w:r>
          </w:p>
          <w:p w:rsidR="003A54A5" w:rsidRPr="003A54A5" w:rsidRDefault="003A54A5">
            <w:pPr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ОК 12. Проявлять нетерпимость к коррупционному поведению.</w:t>
            </w:r>
          </w:p>
        </w:tc>
      </w:tr>
      <w:tr w:rsidR="003A54A5" w:rsidRPr="003A54A5" w:rsidTr="003A54A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A5" w:rsidRPr="003A54A5" w:rsidRDefault="003A54A5">
            <w:pPr>
              <w:rPr>
                <w:b/>
                <w:color w:val="000000" w:themeColor="text1"/>
                <w:lang w:eastAsia="en-US"/>
              </w:rPr>
            </w:pPr>
            <w:r w:rsidRPr="003A54A5">
              <w:rPr>
                <w:b/>
                <w:color w:val="000000" w:themeColor="text1"/>
              </w:rPr>
              <w:lastRenderedPageBreak/>
              <w:t xml:space="preserve">Содержание </w:t>
            </w:r>
          </w:p>
          <w:p w:rsidR="003A54A5" w:rsidRPr="003A54A5" w:rsidRDefault="003A54A5">
            <w:pPr>
              <w:rPr>
                <w:b/>
                <w:color w:val="000000" w:themeColor="text1"/>
                <w:lang w:eastAsia="en-US"/>
              </w:rPr>
            </w:pPr>
            <w:r w:rsidRPr="003A54A5">
              <w:rPr>
                <w:b/>
                <w:color w:val="000000" w:themeColor="text1"/>
              </w:rPr>
              <w:t xml:space="preserve">дисциплины 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A5" w:rsidRPr="003A54A5" w:rsidRDefault="003A54A5">
            <w:pPr>
              <w:pStyle w:val="3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 w:val="0"/>
                <w:color w:val="000000" w:themeColor="text1"/>
                <w:spacing w:val="0"/>
                <w:sz w:val="24"/>
                <w:szCs w:val="24"/>
              </w:rPr>
            </w:pPr>
            <w:r w:rsidRPr="003A54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1. </w:t>
            </w:r>
            <w:r w:rsidRPr="003A54A5">
              <w:rPr>
                <w:rFonts w:ascii="Times New Roman" w:hAnsi="Times New Roman" w:cs="Times New Roman"/>
                <w:bCs w:val="0"/>
                <w:iCs/>
                <w:color w:val="000000" w:themeColor="text1"/>
                <w:spacing w:val="0"/>
                <w:sz w:val="24"/>
                <w:szCs w:val="24"/>
              </w:rPr>
              <w:t xml:space="preserve">Этап обработки материала и выполнения </w:t>
            </w:r>
            <w:proofErr w:type="gramStart"/>
            <w:r w:rsidRPr="003A54A5">
              <w:rPr>
                <w:rFonts w:ascii="Times New Roman" w:hAnsi="Times New Roman" w:cs="Times New Roman"/>
                <w:bCs w:val="0"/>
                <w:iCs/>
                <w:color w:val="000000" w:themeColor="text1"/>
                <w:spacing w:val="0"/>
                <w:sz w:val="24"/>
                <w:szCs w:val="24"/>
              </w:rPr>
              <w:t>индивидуального проекта</w:t>
            </w:r>
            <w:proofErr w:type="gramEnd"/>
            <w:r w:rsidRPr="003A54A5">
              <w:rPr>
                <w:rFonts w:ascii="Times New Roman" w:hAnsi="Times New Roman" w:cs="Times New Roman"/>
                <w:bCs w:val="0"/>
                <w:iCs/>
                <w:color w:val="000000" w:themeColor="text1"/>
                <w:spacing w:val="0"/>
                <w:sz w:val="24"/>
                <w:szCs w:val="24"/>
              </w:rPr>
              <w:t xml:space="preserve"> (оформления самой работы)</w:t>
            </w:r>
          </w:p>
          <w:p w:rsidR="003A54A5" w:rsidRPr="003A54A5" w:rsidRDefault="003A54A5">
            <w:pPr>
              <w:rPr>
                <w:bCs/>
                <w:color w:val="000000" w:themeColor="text1"/>
              </w:rPr>
            </w:pPr>
            <w:r w:rsidRPr="003A54A5">
              <w:rPr>
                <w:bCs/>
                <w:iCs/>
                <w:color w:val="000000" w:themeColor="text1"/>
              </w:rPr>
              <w:t>Тема 1.1.</w:t>
            </w:r>
            <w:r w:rsidRPr="003A54A5">
              <w:rPr>
                <w:bCs/>
                <w:color w:val="000000" w:themeColor="text1"/>
              </w:rPr>
              <w:t xml:space="preserve"> Составление введения, в котором указывается актуальность темы, степень разработанности темы, объект и предмет исследования, цели и задачи, гипотезы (при ее наличии), методы работы, а также элементы практической значимости.</w:t>
            </w:r>
          </w:p>
          <w:p w:rsidR="003A54A5" w:rsidRPr="003A54A5" w:rsidRDefault="003A54A5">
            <w:pPr>
              <w:rPr>
                <w:bCs/>
                <w:color w:val="000000" w:themeColor="text1"/>
              </w:rPr>
            </w:pPr>
            <w:r w:rsidRPr="003A54A5">
              <w:rPr>
                <w:bCs/>
                <w:iCs/>
                <w:color w:val="000000" w:themeColor="text1"/>
              </w:rPr>
              <w:t>Тема 1.2.</w:t>
            </w:r>
            <w:r w:rsidRPr="003A54A5">
              <w:rPr>
                <w:bCs/>
                <w:color w:val="000000" w:themeColor="text1"/>
              </w:rPr>
              <w:t xml:space="preserve"> Формирование основной части, которая состоит из двух глав (теоретической, практической).</w:t>
            </w:r>
          </w:p>
          <w:p w:rsidR="003A54A5" w:rsidRPr="003A54A5" w:rsidRDefault="003A54A5">
            <w:pPr>
              <w:rPr>
                <w:bCs/>
                <w:color w:val="000000" w:themeColor="text1"/>
              </w:rPr>
            </w:pPr>
            <w:r w:rsidRPr="003A54A5">
              <w:rPr>
                <w:bCs/>
                <w:iCs/>
                <w:color w:val="000000" w:themeColor="text1"/>
              </w:rPr>
              <w:t xml:space="preserve">Тема </w:t>
            </w:r>
            <w:r w:rsidRPr="003A54A5">
              <w:rPr>
                <w:color w:val="000000" w:themeColor="text1"/>
              </w:rPr>
              <w:t>1.3</w:t>
            </w:r>
            <w:r w:rsidRPr="003A54A5">
              <w:rPr>
                <w:bCs/>
                <w:iCs/>
                <w:color w:val="000000" w:themeColor="text1"/>
              </w:rPr>
              <w:t>.</w:t>
            </w:r>
            <w:r w:rsidRPr="003A54A5">
              <w:rPr>
                <w:bCs/>
                <w:color w:val="000000" w:themeColor="text1"/>
              </w:rPr>
              <w:t xml:space="preserve"> Формирование заключения, в котором излагаются выводы, достигнута ли цель работы, решены ли поставленные задачи.</w:t>
            </w:r>
          </w:p>
          <w:p w:rsidR="003A54A5" w:rsidRPr="003A54A5" w:rsidRDefault="003A54A5">
            <w:pPr>
              <w:rPr>
                <w:bCs/>
                <w:color w:val="000000" w:themeColor="text1"/>
              </w:rPr>
            </w:pPr>
            <w:r w:rsidRPr="003A54A5">
              <w:rPr>
                <w:bCs/>
                <w:iCs/>
                <w:color w:val="000000" w:themeColor="text1"/>
              </w:rPr>
              <w:t xml:space="preserve">Тема 1.4. </w:t>
            </w:r>
            <w:r w:rsidRPr="003A54A5">
              <w:rPr>
                <w:bCs/>
                <w:color w:val="000000" w:themeColor="text1"/>
              </w:rPr>
              <w:t>Составление списка  использованной литературы, в которой содержатся нормативные правовые акты, архивные документы, научная, учебная литература.</w:t>
            </w:r>
          </w:p>
          <w:p w:rsidR="003A54A5" w:rsidRPr="003A54A5" w:rsidRDefault="003A54A5">
            <w:pPr>
              <w:rPr>
                <w:bCs/>
                <w:iCs/>
                <w:color w:val="000000" w:themeColor="text1"/>
              </w:rPr>
            </w:pPr>
            <w:r w:rsidRPr="003A54A5">
              <w:rPr>
                <w:bCs/>
                <w:iCs/>
                <w:color w:val="000000" w:themeColor="text1"/>
              </w:rPr>
              <w:t>Тема 1.5. Составление приложений, в которых могут быть размещенным схемы, таблицы, фотодокументы, диаграммы.</w:t>
            </w:r>
          </w:p>
          <w:p w:rsidR="003A54A5" w:rsidRPr="003A54A5" w:rsidRDefault="003A54A5">
            <w:pPr>
              <w:rPr>
                <w:b/>
                <w:bCs/>
                <w:iCs/>
                <w:color w:val="000000" w:themeColor="text1"/>
              </w:rPr>
            </w:pPr>
            <w:r w:rsidRPr="003A54A5">
              <w:rPr>
                <w:b/>
                <w:color w:val="000000" w:themeColor="text1"/>
              </w:rPr>
              <w:t>Раздел 2.</w:t>
            </w:r>
            <w:r w:rsidRPr="003A54A5">
              <w:rPr>
                <w:color w:val="000000" w:themeColor="text1"/>
              </w:rPr>
              <w:t xml:space="preserve"> </w:t>
            </w:r>
            <w:r w:rsidRPr="003A54A5">
              <w:rPr>
                <w:b/>
                <w:bCs/>
                <w:iCs/>
                <w:color w:val="000000" w:themeColor="text1"/>
              </w:rPr>
              <w:t xml:space="preserve">Этап подготовки к защите и непосредственно защита </w:t>
            </w:r>
            <w:proofErr w:type="gramStart"/>
            <w:r w:rsidRPr="003A54A5">
              <w:rPr>
                <w:b/>
                <w:bCs/>
                <w:iCs/>
                <w:color w:val="000000" w:themeColor="text1"/>
              </w:rPr>
              <w:t>индивидуального проекта</w:t>
            </w:r>
            <w:proofErr w:type="gramEnd"/>
          </w:p>
          <w:p w:rsidR="003A54A5" w:rsidRPr="003A54A5" w:rsidRDefault="003A54A5">
            <w:pPr>
              <w:rPr>
                <w:bCs/>
                <w:color w:val="000000" w:themeColor="text1"/>
              </w:rPr>
            </w:pPr>
            <w:r w:rsidRPr="003A54A5">
              <w:rPr>
                <w:bCs/>
                <w:iCs/>
                <w:color w:val="000000" w:themeColor="text1"/>
              </w:rPr>
              <w:t>Тема 2.1.</w:t>
            </w:r>
            <w:r w:rsidRPr="003A54A5">
              <w:rPr>
                <w:bCs/>
                <w:color w:val="000000" w:themeColor="text1"/>
              </w:rPr>
              <w:t xml:space="preserve"> Подготовка </w:t>
            </w:r>
            <w:proofErr w:type="gramStart"/>
            <w:r w:rsidRPr="003A54A5">
              <w:rPr>
                <w:bCs/>
                <w:color w:val="000000" w:themeColor="text1"/>
              </w:rPr>
              <w:t>обучающимся</w:t>
            </w:r>
            <w:proofErr w:type="gramEnd"/>
            <w:r w:rsidRPr="003A54A5">
              <w:rPr>
                <w:bCs/>
                <w:color w:val="000000" w:themeColor="text1"/>
              </w:rPr>
              <w:t xml:space="preserve"> авторского доклада (текст выступления) и презентации.</w:t>
            </w:r>
          </w:p>
          <w:p w:rsidR="003A54A5" w:rsidRPr="003A54A5" w:rsidRDefault="003A54A5">
            <w:pPr>
              <w:pStyle w:val="21"/>
              <w:shd w:val="clear" w:color="auto" w:fill="auto"/>
              <w:tabs>
                <w:tab w:val="left" w:pos="2920"/>
              </w:tabs>
              <w:spacing w:before="0" w:after="0" w:line="240" w:lineRule="auto"/>
              <w:jc w:val="left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A54A5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4"/>
              </w:rPr>
              <w:t xml:space="preserve">Тема 2.2. </w:t>
            </w:r>
            <w:r w:rsidRPr="003A54A5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3A54A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Публичная защита </w:t>
            </w:r>
            <w:proofErr w:type="gramStart"/>
            <w:r w:rsidRPr="003A54A5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индивидуального проекта</w:t>
            </w:r>
            <w:proofErr w:type="gramEnd"/>
          </w:p>
        </w:tc>
      </w:tr>
      <w:tr w:rsidR="003A54A5" w:rsidRPr="003A54A5" w:rsidTr="003A54A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A5" w:rsidRPr="003A54A5" w:rsidRDefault="003A54A5">
            <w:pPr>
              <w:rPr>
                <w:b/>
                <w:color w:val="000000" w:themeColor="text1"/>
                <w:lang w:eastAsia="en-US"/>
              </w:rPr>
            </w:pPr>
            <w:r w:rsidRPr="003A54A5">
              <w:rPr>
                <w:b/>
                <w:color w:val="000000" w:themeColor="text1"/>
              </w:rPr>
              <w:t>Общая трудоемкость дисциплины (модуля)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A5" w:rsidRPr="003A54A5" w:rsidRDefault="003A54A5">
            <w:pPr>
              <w:pStyle w:val="3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</w:pPr>
            <w:r w:rsidRPr="003A54A5">
              <w:rPr>
                <w:rFonts w:ascii="Times New Roman" w:hAnsi="Times New Roman" w:cs="Times New Roman"/>
                <w:b w:val="0"/>
                <w:color w:val="000000" w:themeColor="text1"/>
                <w:spacing w:val="0"/>
                <w:sz w:val="24"/>
                <w:szCs w:val="24"/>
              </w:rPr>
              <w:t>Общая трудоемкость дисциплины составляет 3,25 зачетных единиц,117 академических часов.</w:t>
            </w:r>
          </w:p>
        </w:tc>
      </w:tr>
      <w:tr w:rsidR="003A54A5" w:rsidRPr="003A54A5" w:rsidTr="003A54A5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A5" w:rsidRPr="003A54A5" w:rsidRDefault="003A54A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A54A5">
              <w:rPr>
                <w:b/>
                <w:color w:val="000000" w:themeColor="text1"/>
              </w:rPr>
              <w:t xml:space="preserve">Форма </w:t>
            </w:r>
          </w:p>
          <w:p w:rsidR="003A54A5" w:rsidRPr="003A54A5" w:rsidRDefault="003A54A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A54A5">
              <w:rPr>
                <w:b/>
                <w:color w:val="000000" w:themeColor="text1"/>
              </w:rPr>
              <w:t xml:space="preserve">промежуточной </w:t>
            </w:r>
          </w:p>
          <w:p w:rsidR="003A54A5" w:rsidRPr="003A54A5" w:rsidRDefault="003A54A5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3A54A5">
              <w:rPr>
                <w:b/>
                <w:color w:val="000000" w:themeColor="text1"/>
              </w:rPr>
              <w:t>аттестации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A5" w:rsidRPr="003A54A5" w:rsidRDefault="003A54A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>Итоговая контрольная работа (1 семестр)</w:t>
            </w:r>
          </w:p>
          <w:p w:rsidR="003A54A5" w:rsidRPr="003A54A5" w:rsidRDefault="003A54A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3A54A5">
              <w:rPr>
                <w:color w:val="000000" w:themeColor="text1"/>
              </w:rPr>
              <w:t xml:space="preserve">Дифференцированный зачет (2 семестр) </w:t>
            </w:r>
          </w:p>
        </w:tc>
      </w:tr>
    </w:tbl>
    <w:p w:rsidR="00F0748A" w:rsidRPr="003A54A5" w:rsidRDefault="00F0748A">
      <w:pPr>
        <w:rPr>
          <w:color w:val="000000" w:themeColor="text1"/>
        </w:rPr>
      </w:pPr>
    </w:p>
    <w:sectPr w:rsidR="00F0748A" w:rsidRPr="003A54A5" w:rsidSect="00F0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4A5"/>
    <w:rsid w:val="000A1598"/>
    <w:rsid w:val="001774B6"/>
    <w:rsid w:val="00237F87"/>
    <w:rsid w:val="00267FAC"/>
    <w:rsid w:val="003A54A5"/>
    <w:rsid w:val="0044588D"/>
    <w:rsid w:val="00582126"/>
    <w:rsid w:val="00717049"/>
    <w:rsid w:val="009203C9"/>
    <w:rsid w:val="00A72409"/>
    <w:rsid w:val="00B163D1"/>
    <w:rsid w:val="00BF1577"/>
    <w:rsid w:val="00D8217C"/>
    <w:rsid w:val="00F0748A"/>
    <w:rsid w:val="00F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4A5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uiPriority w:val="99"/>
    <w:semiHidden/>
    <w:locked/>
    <w:rsid w:val="003A54A5"/>
    <w:rPr>
      <w:sz w:val="24"/>
      <w:szCs w:val="24"/>
    </w:rPr>
  </w:style>
  <w:style w:type="paragraph" w:styleId="a5">
    <w:name w:val="Body Text"/>
    <w:aliases w:val="Знак"/>
    <w:basedOn w:val="a"/>
    <w:link w:val="a4"/>
    <w:uiPriority w:val="99"/>
    <w:semiHidden/>
    <w:unhideWhenUsed/>
    <w:rsid w:val="003A54A5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A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3A54A5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54A5"/>
    <w:pPr>
      <w:widowControl w:val="0"/>
      <w:shd w:val="clear" w:color="auto" w:fill="FFFFFF"/>
      <w:spacing w:after="1020" w:line="0" w:lineRule="atLeast"/>
      <w:ind w:hanging="660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5">
    <w:name w:val="Заголовок №5_"/>
    <w:link w:val="50"/>
    <w:locked/>
    <w:rsid w:val="003A54A5"/>
    <w:rPr>
      <w:spacing w:val="7"/>
      <w:shd w:val="clear" w:color="auto" w:fill="FFFFFF"/>
    </w:rPr>
  </w:style>
  <w:style w:type="paragraph" w:customStyle="1" w:styleId="50">
    <w:name w:val="Заголовок №5"/>
    <w:basedOn w:val="a"/>
    <w:link w:val="5"/>
    <w:rsid w:val="003A54A5"/>
    <w:pPr>
      <w:widowControl w:val="0"/>
      <w:shd w:val="clear" w:color="auto" w:fill="FFFFFF"/>
      <w:spacing w:line="288" w:lineRule="exact"/>
      <w:ind w:hanging="660"/>
      <w:outlineLvl w:val="4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paragraph" w:customStyle="1" w:styleId="21">
    <w:name w:val="Основной текст (2)1"/>
    <w:basedOn w:val="a"/>
    <w:uiPriority w:val="99"/>
    <w:rsid w:val="003A54A5"/>
    <w:pPr>
      <w:widowControl w:val="0"/>
      <w:shd w:val="clear" w:color="auto" w:fill="FFFFFF"/>
      <w:spacing w:before="300" w:after="900" w:line="240" w:lineRule="atLeast"/>
      <w:jc w:val="center"/>
    </w:pPr>
    <w:rPr>
      <w:rFonts w:ascii="Calibri" w:hAnsi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СЗФ-РГУП</cp:lastModifiedBy>
  <cp:revision>2</cp:revision>
  <dcterms:created xsi:type="dcterms:W3CDTF">2021-07-08T06:20:00Z</dcterms:created>
  <dcterms:modified xsi:type="dcterms:W3CDTF">2022-05-16T12:20:00Z</dcterms:modified>
</cp:coreProperties>
</file>