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7" w:rsidRPr="00665C74" w:rsidRDefault="003F5747" w:rsidP="003F5747">
      <w:pPr>
        <w:pStyle w:val="30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r w:rsidRPr="00665C74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«Информатика ООД»</w:t>
      </w:r>
    </w:p>
    <w:p w:rsidR="003F5747" w:rsidRPr="00665C74" w:rsidRDefault="003F5747" w:rsidP="003F5747">
      <w:pPr>
        <w:pStyle w:val="30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665C74">
        <w:rPr>
          <w:rFonts w:ascii="Times New Roman" w:hAnsi="Times New Roman" w:cs="Times New Roman"/>
          <w:b w:val="0"/>
          <w:spacing w:val="0"/>
          <w:sz w:val="24"/>
          <w:szCs w:val="24"/>
        </w:rPr>
        <w:t>Разработчик: Сенкевич Ольга Алексеевна</w:t>
      </w:r>
    </w:p>
    <w:p w:rsidR="003F5747" w:rsidRPr="00665C74" w:rsidRDefault="003F5747" w:rsidP="003F5747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3F5747" w:rsidRPr="00665C74" w:rsidRDefault="003F5747" w:rsidP="003F5747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3F5747" w:rsidRPr="00665C74" w:rsidTr="003F5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665C74" w:rsidRDefault="003F5747" w:rsidP="003F57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C74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3F5747" w:rsidRPr="00665C74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665C74" w:rsidRDefault="003F5747" w:rsidP="003F5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C74">
              <w:rPr>
                <w:rFonts w:ascii="Times New Roman" w:hAnsi="Times New Roman" w:cs="Times New Roman"/>
                <w:sz w:val="24"/>
                <w:szCs w:val="24"/>
              </w:rPr>
      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      </w:r>
          </w:p>
        </w:tc>
      </w:tr>
      <w:bookmarkEnd w:id="0"/>
      <w:tr w:rsidR="003F5747" w:rsidRPr="003F5747" w:rsidTr="003F5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7" w:rsidRPr="003F5747" w:rsidRDefault="003F5747" w:rsidP="003F5747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F5747">
              <w:rPr>
                <w:rFonts w:ascii="Times New Roman" w:hAnsi="Times New Roman" w:cs="Times New Roman"/>
                <w:b/>
              </w:rPr>
              <w:t xml:space="preserve">Место дисциплины в структуре ОПОП </w:t>
            </w:r>
          </w:p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FC22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Информатика ООД входит в учебный план ОПОП СПО (ППССЗ) специальности 40.02.0</w:t>
            </w:r>
            <w:r w:rsidR="00FC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 Право и </w:t>
            </w:r>
            <w:r w:rsidR="00FC22F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обеспечения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дисциплиной общеобразовательного цикла базового уровня (ОД</w:t>
            </w:r>
            <w:proofErr w:type="gramStart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. 04)</w:t>
            </w:r>
          </w:p>
        </w:tc>
      </w:tr>
      <w:tr w:rsidR="003F5747" w:rsidRPr="003F5747" w:rsidTr="003F5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 1. П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  <w:r w:rsidR="00FC22F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 и команде, эффективно общаться с коллегами, руководством, потребителями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="00FC22F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 команды (подчиненных), результат выполнения заданий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747" w:rsidRPr="003F5747" w:rsidRDefault="003F5747" w:rsidP="003F5747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="00FC22F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747" w:rsidRPr="003F5747" w:rsidRDefault="003F5747" w:rsidP="00FC22F8">
            <w:pPr>
              <w:shd w:val="clear" w:color="auto" w:fill="FFFFFF"/>
              <w:tabs>
                <w:tab w:val="left" w:pos="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ПК 1. </w:t>
            </w:r>
            <w:r w:rsidR="00FC22F8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Осуществлять профессиональное толкование  нормативных правовых актов для реализации прав граждан  в сфере пенсионного обеспечения и социальной защиты. </w:t>
            </w:r>
          </w:p>
        </w:tc>
      </w:tr>
      <w:tr w:rsidR="003F5747" w:rsidRPr="003F5747" w:rsidTr="003F5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pStyle w:val="TableParagraph"/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F5747">
              <w:rPr>
                <w:b/>
                <w:sz w:val="24"/>
                <w:szCs w:val="24"/>
                <w:lang w:val="ru-RU"/>
              </w:rPr>
              <w:t>Тема 1. Теоретические основы информатики.</w:t>
            </w:r>
          </w:p>
          <w:p w:rsidR="003F5747" w:rsidRPr="003F5747" w:rsidRDefault="003F5747" w:rsidP="003F5747">
            <w:pPr>
              <w:pStyle w:val="TableParagraph"/>
              <w:shd w:val="clear" w:color="auto" w:fill="FFFFFF"/>
              <w:tabs>
                <w:tab w:val="left" w:pos="2629"/>
                <w:tab w:val="left" w:pos="4292"/>
                <w:tab w:val="left" w:pos="578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F5747">
              <w:rPr>
                <w:sz w:val="24"/>
                <w:szCs w:val="24"/>
                <w:lang w:val="ru-RU"/>
              </w:rPr>
              <w:t>Объект, предмет, цель, задачи, актуальность, структура учебной дисциплины и отчётность. Основные нормативные правовые акты, руководящие документы и учебн</w:t>
            </w:r>
            <w:proofErr w:type="gramStart"/>
            <w:r w:rsidRPr="003F574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3F5747">
              <w:rPr>
                <w:sz w:val="24"/>
                <w:szCs w:val="24"/>
                <w:lang w:val="ru-RU"/>
              </w:rPr>
              <w:t xml:space="preserve"> методическая литература. Основные этапы развития информационного общества. История развития вычислительной техники. Темпы и перспективы развития компьютерных систем. Место информатики в системе наук. Информация, ее виды и свойства. Вероятностный и объемный подходы к измерению количества информации. Системы счисления. Арифметика двоичных чисел. Кодирование информации. Представление данных в ЭВМ. Международные системы байтового</w:t>
            </w:r>
            <w:r w:rsidRPr="003F574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F5747">
              <w:rPr>
                <w:sz w:val="24"/>
                <w:szCs w:val="24"/>
                <w:lang w:val="ru-RU"/>
              </w:rPr>
              <w:t>кодирования.</w:t>
            </w:r>
          </w:p>
          <w:p w:rsidR="003F5747" w:rsidRPr="003F5747" w:rsidRDefault="003F5747" w:rsidP="003F5747">
            <w:pPr>
              <w:pStyle w:val="TableParagraph"/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F5747">
              <w:rPr>
                <w:b/>
                <w:sz w:val="24"/>
                <w:szCs w:val="24"/>
                <w:lang w:val="ru-RU"/>
              </w:rPr>
              <w:t>Тема 2. Алгоритмизация и моделирование.</w:t>
            </w:r>
          </w:p>
          <w:p w:rsidR="003F5747" w:rsidRPr="003F5747" w:rsidRDefault="003F5747" w:rsidP="003F5747">
            <w:pPr>
              <w:pStyle w:val="TableParagraph"/>
              <w:shd w:val="clear" w:color="auto" w:fill="FFFFFF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F5747">
              <w:rPr>
                <w:sz w:val="24"/>
                <w:szCs w:val="24"/>
                <w:lang w:val="ru-RU"/>
              </w:rPr>
              <w:t xml:space="preserve">Информационное моделирование. Понятие «Алгоритм». </w:t>
            </w:r>
            <w:r w:rsidRPr="003F5747">
              <w:rPr>
                <w:sz w:val="24"/>
                <w:szCs w:val="24"/>
                <w:lang w:val="ru-RU"/>
              </w:rPr>
              <w:lastRenderedPageBreak/>
              <w:t>Понятие «Блок-схема». Компоненты структурного программирования. Рекурсивный алгоритм. Формализация понятия «Алгоритм». Назначение языков программирования. Операторы, выражения, лексемы, символы. Машинно-ориентированные языки. Универсальные языки. Системы программирования.</w:t>
            </w:r>
          </w:p>
          <w:p w:rsidR="003F5747" w:rsidRPr="003F5747" w:rsidRDefault="003F5747" w:rsidP="003F5747">
            <w:pPr>
              <w:pStyle w:val="TableParagraph"/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3F5747">
              <w:rPr>
                <w:b/>
                <w:sz w:val="24"/>
                <w:szCs w:val="24"/>
                <w:lang w:val="ru-RU"/>
              </w:rPr>
              <w:t>Тема 3. Современные информационные технологии.</w:t>
            </w:r>
          </w:p>
          <w:p w:rsidR="003F5747" w:rsidRPr="003F5747" w:rsidRDefault="003F5747" w:rsidP="003F5747">
            <w:pPr>
              <w:pStyle w:val="TableParagraph"/>
              <w:shd w:val="clear" w:color="auto" w:fill="FFFFFF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F5747">
              <w:rPr>
                <w:sz w:val="24"/>
                <w:szCs w:val="24"/>
                <w:lang w:val="ru-RU"/>
              </w:rPr>
              <w:t>Понятие, назначение и основные функции операционной системы. Понятие файловой структуры. Вспомогательные программы (утилиты).</w:t>
            </w:r>
          </w:p>
          <w:p w:rsidR="003F5747" w:rsidRPr="003F5747" w:rsidRDefault="003F5747" w:rsidP="003F5747">
            <w:pPr>
              <w:pStyle w:val="TableParagraph"/>
              <w:shd w:val="clear" w:color="auto" w:fill="FFFFFF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F5747">
              <w:rPr>
                <w:sz w:val="24"/>
                <w:szCs w:val="24"/>
                <w:lang w:val="ru-RU"/>
              </w:rPr>
              <w:t xml:space="preserve">Системы обработки текстов. Ввод, редактирование и форматирование текстов. Текстовые редакторы и текстовые процессоры. Текстовый процессор </w:t>
            </w:r>
            <w:r w:rsidRPr="003F5747">
              <w:rPr>
                <w:sz w:val="24"/>
                <w:szCs w:val="24"/>
              </w:rPr>
              <w:t>MS</w:t>
            </w:r>
            <w:r w:rsidRPr="003F5747">
              <w:rPr>
                <w:sz w:val="24"/>
                <w:szCs w:val="24"/>
                <w:lang w:val="ru-RU"/>
              </w:rPr>
              <w:t xml:space="preserve"> </w:t>
            </w:r>
            <w:r w:rsidRPr="003F5747">
              <w:rPr>
                <w:sz w:val="24"/>
                <w:szCs w:val="24"/>
              </w:rPr>
              <w:t>WORD</w:t>
            </w:r>
            <w:r w:rsidRPr="003F5747">
              <w:rPr>
                <w:sz w:val="24"/>
                <w:szCs w:val="24"/>
                <w:lang w:val="ru-RU"/>
              </w:rPr>
              <w:t xml:space="preserve">. Работа с фрагментами текста. Средства поиска и замены. Форматирование текста. Определение вида и начертания шрифта. Форматирование абзацев. Границы и заливка. Списки. Колонки. Проверка правописания. Предварительный просмотр и печать документов. Справка в </w:t>
            </w:r>
            <w:r w:rsidRPr="003F5747">
              <w:rPr>
                <w:sz w:val="24"/>
                <w:szCs w:val="24"/>
              </w:rPr>
              <w:t>MS</w:t>
            </w:r>
            <w:r w:rsidRPr="003F5747">
              <w:rPr>
                <w:sz w:val="24"/>
                <w:szCs w:val="24"/>
                <w:lang w:val="ru-RU"/>
              </w:rPr>
              <w:t xml:space="preserve"> </w:t>
            </w:r>
            <w:r w:rsidRPr="003F5747">
              <w:rPr>
                <w:sz w:val="24"/>
                <w:szCs w:val="24"/>
              </w:rPr>
              <w:t>WORD</w:t>
            </w:r>
            <w:r w:rsidRPr="003F5747">
              <w:rPr>
                <w:sz w:val="24"/>
                <w:szCs w:val="24"/>
                <w:lang w:val="ru-RU"/>
              </w:rPr>
              <w:t xml:space="preserve">. Работа с большими документами. Стилевое форматирование. Создание стиля абзаца. Изменение стиля. Создание оглавления. Колонтитулы. Нумерация страниц. Создание предметного указателя. Сноски. Технология обработки табличной информации. Электронные таблицы. Структура экрана, книги, листа. Отображение состояния </w:t>
            </w:r>
            <w:r w:rsidRPr="003F5747">
              <w:rPr>
                <w:sz w:val="24"/>
                <w:szCs w:val="24"/>
              </w:rPr>
              <w:t>EXCEL</w:t>
            </w:r>
            <w:r w:rsidRPr="003F5747">
              <w:rPr>
                <w:sz w:val="24"/>
                <w:szCs w:val="24"/>
                <w:lang w:val="ru-RU"/>
              </w:rPr>
              <w:t xml:space="preserve">. Встроенный калькулятор. Строка ввода и редактирования формул. Рабочее поле </w:t>
            </w:r>
            <w:r w:rsidRPr="003F5747">
              <w:rPr>
                <w:sz w:val="24"/>
                <w:szCs w:val="24"/>
              </w:rPr>
              <w:t>EXCEL</w:t>
            </w:r>
            <w:r w:rsidRPr="003F5747">
              <w:rPr>
                <w:sz w:val="24"/>
                <w:szCs w:val="24"/>
                <w:lang w:val="ru-RU"/>
              </w:rPr>
              <w:t>. Формулы. Относительные и абсолютные адресные ссылки. Функции. Создание диаграммы. Требования к данным.</w:t>
            </w:r>
          </w:p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средства их создания. Основные элементы окна </w:t>
            </w:r>
            <w:proofErr w:type="spellStart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новой презентации с использованием Мастера </w:t>
            </w:r>
            <w:proofErr w:type="spellStart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автосодержания</w:t>
            </w:r>
            <w:proofErr w:type="spellEnd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слайдов с использованием </w:t>
            </w:r>
            <w:proofErr w:type="spellStart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авторазметки</w:t>
            </w:r>
            <w:proofErr w:type="spellEnd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. Ввод и редактирование текста. Усовершенствование текста. Работа с объектами. Рисованные объекты. Работа с цветами и стилями линий. Вставка в слайд графических объектов. Вставка в слайд видео и </w:t>
            </w:r>
            <w:r w:rsidRPr="003F57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звука. 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Вставка в слайд </w:t>
            </w:r>
            <w:proofErr w:type="spellStart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 анимации. Дизайн презентации. Эффекты анимации. Печать слайдов. Демонстрация слайдов на</w:t>
            </w:r>
            <w:r w:rsidRPr="003F5747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>экране компьютера.</w:t>
            </w:r>
          </w:p>
        </w:tc>
      </w:tr>
      <w:tr w:rsidR="003F5747" w:rsidRPr="003F5747" w:rsidTr="003F5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47" w:rsidRPr="003F5747" w:rsidRDefault="003F5747" w:rsidP="003F5747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Общая трудоемкость дисциплины составляет 3,25 зачетных единиц, 117 академических часов.</w:t>
            </w:r>
          </w:p>
          <w:p w:rsidR="003F5747" w:rsidRPr="003F5747" w:rsidRDefault="003F5747" w:rsidP="003F574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7" w:rsidRPr="003F5747" w:rsidTr="003F5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</w:t>
            </w:r>
          </w:p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47" w:rsidRPr="003F5747" w:rsidRDefault="003F5747" w:rsidP="003F57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(1 семестр) </w:t>
            </w:r>
          </w:p>
          <w:p w:rsidR="003F5747" w:rsidRPr="003F5747" w:rsidRDefault="003F5747" w:rsidP="003F5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7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(2 семестр) </w:t>
            </w:r>
          </w:p>
        </w:tc>
      </w:tr>
    </w:tbl>
    <w:p w:rsidR="003F5747" w:rsidRPr="003F5747" w:rsidRDefault="003F5747" w:rsidP="003F5747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3F5747" w:rsidRPr="003F5747" w:rsidRDefault="003F5747" w:rsidP="003F5747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8E6CF0" w:rsidRPr="003F5747" w:rsidRDefault="008E6CF0" w:rsidP="003F57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6CF0" w:rsidRPr="003F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747"/>
    <w:rsid w:val="003F5747"/>
    <w:rsid w:val="005B0364"/>
    <w:rsid w:val="00665C74"/>
    <w:rsid w:val="008E6CF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3F5747"/>
    <w:rPr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3F5747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F5747"/>
  </w:style>
  <w:style w:type="character" w:customStyle="1" w:styleId="3">
    <w:name w:val="Основной текст (3)_"/>
    <w:link w:val="30"/>
    <w:locked/>
    <w:rsid w:val="003F5747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5747"/>
    <w:pPr>
      <w:widowControl w:val="0"/>
      <w:shd w:val="clear" w:color="auto" w:fill="FFFFFF"/>
      <w:spacing w:after="1020" w:line="0" w:lineRule="atLeast"/>
      <w:ind w:hanging="660"/>
      <w:jc w:val="center"/>
    </w:pPr>
    <w:rPr>
      <w:b/>
      <w:bCs/>
      <w:spacing w:val="10"/>
    </w:rPr>
  </w:style>
  <w:style w:type="paragraph" w:customStyle="1" w:styleId="TableParagraph">
    <w:name w:val="Table Paragraph"/>
    <w:basedOn w:val="a"/>
    <w:uiPriority w:val="1"/>
    <w:qFormat/>
    <w:rsid w:val="003F5747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2021-09-10T07:03:00Z</dcterms:created>
  <dcterms:modified xsi:type="dcterms:W3CDTF">2022-05-16T12:23:00Z</dcterms:modified>
</cp:coreProperties>
</file>