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A2" w:rsidRPr="006C3BA2" w:rsidRDefault="006C3BA2" w:rsidP="006C3BA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</w:pPr>
      <w:r w:rsidRPr="006C3BA2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Стипендия университета </w:t>
      </w:r>
      <w:proofErr w:type="spellStart"/>
      <w:r w:rsidRPr="006C3BA2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Beihang</w:t>
      </w:r>
      <w:proofErr w:type="spellEnd"/>
      <w:r w:rsidRPr="006C3BA2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 </w:t>
      </w:r>
      <w:proofErr w:type="spellStart"/>
      <w:r w:rsidRPr="006C3BA2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University</w:t>
      </w:r>
      <w:proofErr w:type="spellEnd"/>
    </w:p>
    <w:p w:rsidR="006C3BA2" w:rsidRPr="006C3BA2" w:rsidRDefault="006C3BA2" w:rsidP="006C3BA2">
      <w:pPr>
        <w:shd w:val="clear" w:color="auto" w:fill="F2F2F2"/>
        <w:spacing w:after="15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</w:pPr>
      <w:proofErr w:type="spellStart"/>
      <w:r w:rsidRPr="006C3BA2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>Beihang</w:t>
      </w:r>
      <w:proofErr w:type="spellEnd"/>
      <w:r w:rsidRPr="006C3BA2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 xml:space="preserve"> </w:t>
      </w:r>
      <w:proofErr w:type="spellStart"/>
      <w:r w:rsidRPr="006C3BA2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>University</w:t>
      </w:r>
      <w:proofErr w:type="spellEnd"/>
    </w:p>
    <w:p w:rsidR="006C3BA2" w:rsidRPr="006C3BA2" w:rsidRDefault="006C3BA2" w:rsidP="006C3B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proofErr w:type="spellStart"/>
      <w:r w:rsidRPr="006C3BA2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Дедлайн</w:t>
      </w:r>
      <w:proofErr w:type="spellEnd"/>
      <w:r w:rsidRPr="006C3BA2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: </w:t>
      </w:r>
      <w:r w:rsidRPr="006C3BA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25 марта 2018</w:t>
      </w:r>
    </w:p>
    <w:p w:rsidR="006C3BA2" w:rsidRPr="006C3BA2" w:rsidRDefault="006C3BA2" w:rsidP="006C3B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6C3BA2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Когда: </w:t>
      </w:r>
      <w:r w:rsidRPr="006C3BA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полная стипендия</w:t>
      </w:r>
    </w:p>
    <w:p w:rsidR="006C3BA2" w:rsidRPr="006C3BA2" w:rsidRDefault="006C3BA2" w:rsidP="006C3BA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6C3BA2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Где: </w:t>
      </w:r>
      <w:r w:rsidRPr="006C3BA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Пекин, Китай</w:t>
      </w:r>
    </w:p>
    <w:p w:rsidR="006C3BA2" w:rsidRPr="006C3BA2" w:rsidRDefault="006C3BA2" w:rsidP="006C3BA2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C3BA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Описание</w:t>
      </w:r>
    </w:p>
    <w:p w:rsidR="006C3BA2" w:rsidRPr="006C3BA2" w:rsidRDefault="006C3BA2" w:rsidP="006C3B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6C3BA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Стипендия университета </w:t>
      </w:r>
      <w:proofErr w:type="spellStart"/>
      <w:r w:rsidRPr="006C3BA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Beihang</w:t>
      </w:r>
      <w:proofErr w:type="spellEnd"/>
      <w:r w:rsidRPr="006C3BA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6C3BA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University</w:t>
      </w:r>
      <w:proofErr w:type="spellEnd"/>
      <w:r w:rsidRPr="006C3BA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предназначена для студентов магистратуры и аспирантуры. Университет </w:t>
      </w:r>
      <w:proofErr w:type="spellStart"/>
      <w:r w:rsidRPr="006C3BA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Beihang</w:t>
      </w:r>
      <w:proofErr w:type="spellEnd"/>
      <w:r w:rsidRPr="006C3BA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6C3BA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University</w:t>
      </w:r>
      <w:proofErr w:type="spellEnd"/>
      <w:r w:rsidRPr="006C3BA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– один из лучших университетов Китая, который имеет оборудованные лаборатории и лучшие средства обучения.</w:t>
      </w:r>
    </w:p>
    <w:p w:rsidR="006C3BA2" w:rsidRPr="006C3BA2" w:rsidRDefault="006C3BA2" w:rsidP="006C3B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spellStart"/>
      <w:r w:rsidRPr="006C3BA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Кемпус</w:t>
      </w:r>
      <w:proofErr w:type="spellEnd"/>
      <w:r w:rsidRPr="006C3BA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университета </w:t>
      </w:r>
      <w:proofErr w:type="spellStart"/>
      <w:r w:rsidRPr="006C3BA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Beihang</w:t>
      </w:r>
      <w:proofErr w:type="spellEnd"/>
      <w:r w:rsidRPr="006C3BA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6C3BA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University</w:t>
      </w:r>
      <w:proofErr w:type="spellEnd"/>
      <w:r w:rsidRPr="006C3BA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известен во всем мире благодаря удобному месторасположению и транспортной развязке, наличием всех необходимых служб: спортивные зоны, банк, почтовое отделение, супермаркеты, столовые.</w:t>
      </w:r>
    </w:p>
    <w:p w:rsidR="006C3BA2" w:rsidRPr="006C3BA2" w:rsidRDefault="006C3BA2" w:rsidP="006C3B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6C3BA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Университет предлагает иностранным студентам полную стипендию, которая покрывает расходы </w:t>
      </w:r>
      <w:proofErr w:type="gramStart"/>
      <w:r w:rsidRPr="006C3BA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на</w:t>
      </w:r>
      <w:proofErr w:type="gramEnd"/>
      <w:r w:rsidRPr="006C3BA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:</w:t>
      </w:r>
    </w:p>
    <w:p w:rsidR="006C3BA2" w:rsidRPr="006C3BA2" w:rsidRDefault="006C3BA2" w:rsidP="006C3BA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6C3BA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обучение;</w:t>
      </w:r>
    </w:p>
    <w:p w:rsidR="006C3BA2" w:rsidRPr="006C3BA2" w:rsidRDefault="006C3BA2" w:rsidP="006C3BA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6C3BA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проживание;</w:t>
      </w:r>
    </w:p>
    <w:p w:rsidR="006C3BA2" w:rsidRPr="006C3BA2" w:rsidRDefault="006C3BA2" w:rsidP="006C3BA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6C3BA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питание;</w:t>
      </w:r>
    </w:p>
    <w:p w:rsidR="006C3BA2" w:rsidRPr="006C3BA2" w:rsidRDefault="006C3BA2" w:rsidP="006C3BA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6C3BA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медицинское обслуживание.</w:t>
      </w:r>
    </w:p>
    <w:p w:rsidR="006C3BA2" w:rsidRPr="006C3BA2" w:rsidRDefault="006C3BA2" w:rsidP="006C3BA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6C3BA2" w:rsidRPr="006C3BA2" w:rsidRDefault="006C3BA2" w:rsidP="006C3BA2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C3BA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кандидатам</w:t>
      </w:r>
    </w:p>
    <w:p w:rsidR="006C3BA2" w:rsidRPr="006C3BA2" w:rsidRDefault="006C3BA2" w:rsidP="006C3BA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6C3BA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Для программ магистратуры – кандидат должен иметь степень бакалавра и быть не старше 35 лет.</w:t>
      </w:r>
    </w:p>
    <w:p w:rsidR="006C3BA2" w:rsidRPr="006C3BA2" w:rsidRDefault="006C3BA2" w:rsidP="006C3BA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6C3BA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Для программ аспирантуры - кандидат должен иметь степень магистра и быть не старше 40 лет.</w:t>
      </w:r>
    </w:p>
    <w:p w:rsidR="006C3BA2" w:rsidRPr="006C3BA2" w:rsidRDefault="006C3BA2" w:rsidP="006C3BA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6C3BA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Кандидаты должны иметь отличные знания английского или китайского языков и иметь возможность пройти обучение английского или китайского на курсах.</w:t>
      </w:r>
    </w:p>
    <w:p w:rsidR="006C3BA2" w:rsidRDefault="006C3BA2" w:rsidP="006C3B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val="en-US" w:eastAsia="ru-RU"/>
        </w:rPr>
      </w:pPr>
    </w:p>
    <w:p w:rsidR="006C3BA2" w:rsidRPr="006C3BA2" w:rsidRDefault="006C3BA2" w:rsidP="006C3B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hyperlink r:id="rId5" w:tgtFrame="_blank" w:history="1">
        <w:r w:rsidRPr="006C3BA2">
          <w:rPr>
            <w:rFonts w:ascii="Arial" w:eastAsia="Times New Roman" w:hAnsi="Arial" w:cs="Arial"/>
            <w:sz w:val="21"/>
            <w:lang w:eastAsia="ru-RU"/>
          </w:rPr>
          <w:t>Подробнее</w:t>
        </w:r>
      </w:hyperlink>
      <w:r w:rsidRPr="006C3BA2">
        <w:rPr>
          <w:rFonts w:ascii="Arial" w:eastAsia="Times New Roman" w:hAnsi="Arial" w:cs="Arial"/>
          <w:sz w:val="21"/>
          <w:szCs w:val="21"/>
          <w:lang w:eastAsia="ru-RU"/>
        </w:rPr>
        <w:t xml:space="preserve">: </w:t>
      </w:r>
      <w:r w:rsidRPr="006C3BA2">
        <w:rPr>
          <w:rFonts w:ascii="Arial" w:eastAsia="Times New Roman" w:hAnsi="Arial" w:cs="Arial"/>
          <w:sz w:val="21"/>
          <w:szCs w:val="21"/>
          <w:lang w:val="de-DE" w:eastAsia="ru-RU"/>
        </w:rPr>
        <w:t>http</w:t>
      </w:r>
      <w:r w:rsidRPr="006C3BA2">
        <w:rPr>
          <w:rFonts w:ascii="Arial" w:eastAsia="Times New Roman" w:hAnsi="Arial" w:cs="Arial"/>
          <w:sz w:val="21"/>
          <w:szCs w:val="21"/>
          <w:lang w:eastAsia="ru-RU"/>
        </w:rPr>
        <w:t>://</w:t>
      </w:r>
      <w:r w:rsidRPr="006C3BA2">
        <w:rPr>
          <w:rFonts w:ascii="Arial" w:eastAsia="Times New Roman" w:hAnsi="Arial" w:cs="Arial"/>
          <w:sz w:val="21"/>
          <w:szCs w:val="21"/>
          <w:lang w:val="de-DE" w:eastAsia="ru-RU"/>
        </w:rPr>
        <w:t>grantist</w:t>
      </w:r>
      <w:r w:rsidRPr="006C3BA2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6C3BA2">
        <w:rPr>
          <w:rFonts w:ascii="Arial" w:eastAsia="Times New Roman" w:hAnsi="Arial" w:cs="Arial"/>
          <w:sz w:val="21"/>
          <w:szCs w:val="21"/>
          <w:lang w:val="de-DE" w:eastAsia="ru-RU"/>
        </w:rPr>
        <w:t>com</w:t>
      </w:r>
      <w:r w:rsidRPr="006C3BA2">
        <w:rPr>
          <w:rFonts w:ascii="Arial" w:eastAsia="Times New Roman" w:hAnsi="Arial" w:cs="Arial"/>
          <w:sz w:val="21"/>
          <w:szCs w:val="21"/>
          <w:lang w:eastAsia="ru-RU"/>
        </w:rPr>
        <w:t>/</w:t>
      </w:r>
      <w:r w:rsidRPr="006C3BA2">
        <w:rPr>
          <w:rFonts w:ascii="Arial" w:eastAsia="Times New Roman" w:hAnsi="Arial" w:cs="Arial"/>
          <w:sz w:val="21"/>
          <w:szCs w:val="21"/>
          <w:lang w:val="de-DE" w:eastAsia="ru-RU"/>
        </w:rPr>
        <w:t>grant</w:t>
      </w:r>
      <w:r w:rsidRPr="006C3BA2">
        <w:rPr>
          <w:rFonts w:ascii="Arial" w:eastAsia="Times New Roman" w:hAnsi="Arial" w:cs="Arial"/>
          <w:sz w:val="21"/>
          <w:szCs w:val="21"/>
          <w:lang w:eastAsia="ru-RU"/>
        </w:rPr>
        <w:t>/</w:t>
      </w:r>
      <w:r w:rsidRPr="006C3BA2">
        <w:rPr>
          <w:rFonts w:ascii="Arial" w:eastAsia="Times New Roman" w:hAnsi="Arial" w:cs="Arial"/>
          <w:sz w:val="21"/>
          <w:szCs w:val="21"/>
          <w:lang w:val="de-DE" w:eastAsia="ru-RU"/>
        </w:rPr>
        <w:t>stipendiya</w:t>
      </w:r>
      <w:r w:rsidRPr="006C3BA2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6C3BA2">
        <w:rPr>
          <w:rFonts w:ascii="Arial" w:eastAsia="Times New Roman" w:hAnsi="Arial" w:cs="Arial"/>
          <w:sz w:val="21"/>
          <w:szCs w:val="21"/>
          <w:lang w:val="de-DE" w:eastAsia="ru-RU"/>
        </w:rPr>
        <w:t>universiteta</w:t>
      </w:r>
      <w:r w:rsidRPr="006C3BA2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6C3BA2">
        <w:rPr>
          <w:rFonts w:ascii="Arial" w:eastAsia="Times New Roman" w:hAnsi="Arial" w:cs="Arial"/>
          <w:sz w:val="21"/>
          <w:szCs w:val="21"/>
          <w:lang w:val="de-DE" w:eastAsia="ru-RU"/>
        </w:rPr>
        <w:t>beihang</w:t>
      </w:r>
      <w:r w:rsidRPr="006C3BA2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6C3BA2">
        <w:rPr>
          <w:rFonts w:ascii="Arial" w:eastAsia="Times New Roman" w:hAnsi="Arial" w:cs="Arial"/>
          <w:sz w:val="21"/>
          <w:szCs w:val="21"/>
          <w:lang w:val="de-DE" w:eastAsia="ru-RU"/>
        </w:rPr>
        <w:t>university</w:t>
      </w:r>
      <w:r w:rsidRPr="006C3BA2">
        <w:rPr>
          <w:rFonts w:ascii="Arial" w:eastAsia="Times New Roman" w:hAnsi="Arial" w:cs="Arial"/>
          <w:sz w:val="21"/>
          <w:szCs w:val="21"/>
          <w:lang w:eastAsia="ru-RU"/>
        </w:rPr>
        <w:t>/</w:t>
      </w:r>
    </w:p>
    <w:p w:rsidR="00C8616A" w:rsidRDefault="00C8616A"/>
    <w:sectPr w:rsidR="00C8616A" w:rsidSect="00C8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43171"/>
    <w:multiLevelType w:val="multilevel"/>
    <w:tmpl w:val="F0D4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A3781A"/>
    <w:multiLevelType w:val="multilevel"/>
    <w:tmpl w:val="A528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373199"/>
    <w:multiLevelType w:val="multilevel"/>
    <w:tmpl w:val="EC14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BA2"/>
    <w:rsid w:val="006C3BA2"/>
    <w:rsid w:val="00C8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6A"/>
  </w:style>
  <w:style w:type="paragraph" w:styleId="1">
    <w:name w:val="heading 1"/>
    <w:basedOn w:val="a"/>
    <w:link w:val="10"/>
    <w:uiPriority w:val="9"/>
    <w:qFormat/>
    <w:rsid w:val="006C3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3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3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3B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7088">
              <w:marLeft w:val="-19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963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.buaa.edu.cn/index.php/Article/detail/id/104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2018-01-24T14:38:00Z</dcterms:created>
  <dcterms:modified xsi:type="dcterms:W3CDTF">2018-01-24T14:38:00Z</dcterms:modified>
</cp:coreProperties>
</file>