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8C" w:rsidRPr="002E778C" w:rsidRDefault="002E778C" w:rsidP="002E778C">
      <w:pPr>
        <w:keepNext/>
        <w:shd w:val="clear" w:color="auto" w:fill="FFFFFF"/>
        <w:spacing w:after="0" w:line="360" w:lineRule="auto"/>
        <w:ind w:left="198"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СЕВЕРО-ЗАПАДНЫЙ ФИЛИАЛ</w:t>
      </w: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2E778C" w:rsidRPr="002E778C" w:rsidRDefault="002E778C" w:rsidP="002E778C">
      <w:pPr>
        <w:keepNext/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«РОССИЙСКИЙ ГОСУДАРСТВЕННЫЙ УНИВЕРСИТЕТ ПРАВОСУДИЯ»</w:t>
      </w: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(г. Санкт-Петербург)</w:t>
      </w: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(СЗФ ФГБОУВО «РГУП»)</w:t>
      </w: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E778C" w:rsidRPr="002E778C" w:rsidTr="00441C17">
        <w:trPr>
          <w:jc w:val="center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:rsidR="002E778C" w:rsidRPr="002E778C" w:rsidRDefault="002E778C" w:rsidP="002E778C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ПРОФЕССИОНАЛЬНАЯ ОБРАЗОВАТЕЛЬНАЯ ПРОГРАММА</w:t>
            </w:r>
          </w:p>
          <w:p w:rsidR="002E778C" w:rsidRPr="002E778C" w:rsidRDefault="002E778C" w:rsidP="002E778C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направлению подготовки 40.04.01 юриспруденция</w:t>
            </w:r>
          </w:p>
          <w:p w:rsidR="002E778C" w:rsidRPr="002E778C" w:rsidRDefault="002E778C" w:rsidP="002E778C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(квалификация (степень) «магистр»)</w:t>
            </w:r>
          </w:p>
          <w:p w:rsidR="002E778C" w:rsidRPr="002E778C" w:rsidRDefault="002E778C" w:rsidP="002E778C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78C" w:rsidRPr="002E778C" w:rsidRDefault="002E778C" w:rsidP="002E778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Магистерская программа: Юрист в сфере </w:t>
            </w:r>
            <w:r w:rsidR="00AC5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уголовного судопроизводства</w:t>
            </w:r>
          </w:p>
          <w:p w:rsidR="002E778C" w:rsidRPr="002E778C" w:rsidRDefault="002E778C" w:rsidP="002E778C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441C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 ПРАКТИКИ</w:t>
      </w:r>
    </w:p>
    <w:p w:rsidR="002E778C" w:rsidRPr="002E778C" w:rsidRDefault="002E778C" w:rsidP="00441C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(набор 2020-2021 уч.г.)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Санкт-Петербург, 2020</w:t>
      </w:r>
    </w:p>
    <w:p w:rsidR="002E778C" w:rsidRPr="002E778C" w:rsidRDefault="002E778C" w:rsidP="00AC5D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Составитель: </w:t>
      </w:r>
      <w:r w:rsidR="00AC5D77">
        <w:rPr>
          <w:rFonts w:ascii="Times New Roman" w:eastAsia="Calibri" w:hAnsi="Times New Roman" w:cs="Times New Roman"/>
          <w:sz w:val="28"/>
          <w:szCs w:val="28"/>
        </w:rPr>
        <w:t>Ялышев С.А</w:t>
      </w: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AC5D77">
        <w:rPr>
          <w:rFonts w:ascii="Times New Roman" w:eastAsia="Calibri" w:hAnsi="Times New Roman" w:cs="Times New Roman"/>
          <w:sz w:val="28"/>
          <w:szCs w:val="28"/>
        </w:rPr>
        <w:t>профессор</w:t>
      </w: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 кафедры </w:t>
      </w:r>
      <w:r w:rsidR="00AC5D77">
        <w:rPr>
          <w:rFonts w:ascii="Times New Roman" w:eastAsia="Calibri" w:hAnsi="Times New Roman" w:cs="Times New Roman"/>
          <w:sz w:val="28"/>
          <w:szCs w:val="28"/>
        </w:rPr>
        <w:t>уголовно-процессуального права</w:t>
      </w: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C5D77">
        <w:rPr>
          <w:rFonts w:ascii="Times New Roman" w:eastAsia="Calibri" w:hAnsi="Times New Roman" w:cs="Times New Roman"/>
          <w:sz w:val="28"/>
          <w:szCs w:val="28"/>
        </w:rPr>
        <w:t>доктор</w:t>
      </w: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D77">
        <w:rPr>
          <w:rFonts w:ascii="Times New Roman" w:eastAsia="Calibri" w:hAnsi="Times New Roman" w:cs="Times New Roman"/>
          <w:sz w:val="28"/>
          <w:szCs w:val="28"/>
        </w:rPr>
        <w:t>юридических</w:t>
      </w: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 наук</w:t>
      </w:r>
    </w:p>
    <w:p w:rsidR="002E778C" w:rsidRPr="002E778C" w:rsidRDefault="002E778C" w:rsidP="00AC5D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778C" w:rsidRPr="002E778C" w:rsidRDefault="002E778C" w:rsidP="00AC5D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Программа разработана в соответствии с требованиями федерального государственного образовательного стандарта высшего образования по направлению подготовки 40.04.01 Юриспруденция.</w:t>
      </w:r>
    </w:p>
    <w:p w:rsidR="002E778C" w:rsidRPr="002E778C" w:rsidRDefault="002E778C" w:rsidP="00AC5D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AC5D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Направление подготовки </w:t>
      </w:r>
      <w:r w:rsidR="00AC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Юрист в сфере </w:t>
      </w:r>
      <w:r w:rsidR="00AC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уголовного судопроизводства».</w:t>
      </w:r>
    </w:p>
    <w:p w:rsidR="00EB01AA" w:rsidRDefault="00EB01AA" w:rsidP="00AC5D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1AA" w:rsidRPr="00EB01AA" w:rsidRDefault="00EB01AA" w:rsidP="00AC5D7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1AA">
        <w:rPr>
          <w:rFonts w:ascii="Times New Roman" w:eastAsia="Calibri" w:hAnsi="Times New Roman" w:cs="Times New Roman"/>
          <w:sz w:val="28"/>
          <w:szCs w:val="28"/>
        </w:rPr>
        <w:t>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B01AA">
        <w:rPr>
          <w:rFonts w:ascii="Times New Roman" w:eastAsia="Calibri" w:hAnsi="Times New Roman" w:cs="Times New Roman"/>
          <w:sz w:val="28"/>
          <w:szCs w:val="28"/>
        </w:rPr>
        <w:t xml:space="preserve"> обсуждена на заседании кафедры </w:t>
      </w:r>
      <w:r w:rsidR="00AC5D77">
        <w:rPr>
          <w:rFonts w:ascii="Times New Roman" w:eastAsia="Calibri" w:hAnsi="Times New Roman" w:cs="Times New Roman"/>
          <w:sz w:val="28"/>
          <w:szCs w:val="28"/>
        </w:rPr>
        <w:t>уголовно-процессуального права</w:t>
      </w:r>
      <w:r w:rsidR="00AC5D77" w:rsidRPr="00EB0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01AA">
        <w:rPr>
          <w:rFonts w:ascii="Times New Roman" w:eastAsia="Calibri" w:hAnsi="Times New Roman" w:cs="Times New Roman"/>
          <w:sz w:val="28"/>
          <w:szCs w:val="28"/>
        </w:rPr>
        <w:t>СЗФ ФГБОУВО «РГУП» протокол №9 от</w:t>
      </w:r>
      <w:r w:rsidR="00AC5D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0489">
        <w:rPr>
          <w:rFonts w:ascii="Times New Roman" w:eastAsia="Calibri" w:hAnsi="Times New Roman" w:cs="Times New Roman"/>
          <w:sz w:val="28"/>
          <w:szCs w:val="28"/>
        </w:rPr>
        <w:t>14</w:t>
      </w:r>
      <w:r w:rsidRPr="00EB01AA">
        <w:rPr>
          <w:rFonts w:ascii="Times New Roman" w:eastAsia="Calibri" w:hAnsi="Times New Roman" w:cs="Times New Roman"/>
          <w:sz w:val="28"/>
          <w:szCs w:val="28"/>
        </w:rPr>
        <w:t>.04.2020</w:t>
      </w:r>
      <w:r w:rsidR="00AC5D77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2E778C" w:rsidRPr="002E778C" w:rsidRDefault="002E778C" w:rsidP="00AC5D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778C" w:rsidRPr="002E778C" w:rsidRDefault="002E778C" w:rsidP="00AC5D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 </w:t>
      </w:r>
      <w:r w:rsidR="00AC5D77">
        <w:rPr>
          <w:rFonts w:ascii="Times New Roman" w:eastAsia="Calibri" w:hAnsi="Times New Roman" w:cs="Times New Roman"/>
          <w:sz w:val="28"/>
          <w:szCs w:val="28"/>
        </w:rPr>
        <w:t>уголовно-процессуального права</w:t>
      </w: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C5D77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 юридических наук, </w:t>
      </w:r>
      <w:r w:rsidR="00AC5D77">
        <w:rPr>
          <w:rFonts w:ascii="Times New Roman" w:eastAsia="Calibri" w:hAnsi="Times New Roman" w:cs="Times New Roman"/>
          <w:sz w:val="28"/>
          <w:szCs w:val="28"/>
        </w:rPr>
        <w:t>доцент</w:t>
      </w: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D77">
        <w:rPr>
          <w:rFonts w:ascii="Times New Roman" w:eastAsia="Calibri" w:hAnsi="Times New Roman" w:cs="Times New Roman"/>
          <w:sz w:val="28"/>
          <w:szCs w:val="28"/>
        </w:rPr>
        <w:t>К.Б. Калиновский</w:t>
      </w:r>
    </w:p>
    <w:p w:rsidR="00EB01AA" w:rsidRPr="00EB01AA" w:rsidRDefault="00EB01AA" w:rsidP="00AC5D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1AA" w:rsidRPr="00EB01AA" w:rsidRDefault="00EB01AA" w:rsidP="00AC5D7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1AA">
        <w:rPr>
          <w:rFonts w:ascii="Times New Roman" w:eastAsia="Calibri" w:hAnsi="Times New Roman" w:cs="Times New Roman"/>
          <w:sz w:val="28"/>
          <w:szCs w:val="28"/>
        </w:rPr>
        <w:t>Программа одобрена Учебно-методическим советом СЗФ ФГБОУВО «РГУП» Протокол № 04 о 28.04.2020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1AA" w:rsidRPr="002E778C" w:rsidRDefault="00EB01AA" w:rsidP="008F5F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left="453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© Российский государственный университет правосудия, 2020 г.</w:t>
      </w:r>
    </w:p>
    <w:p w:rsidR="002E778C" w:rsidRPr="002E778C" w:rsidRDefault="002E778C" w:rsidP="002E778C">
      <w:pPr>
        <w:spacing w:after="0" w:line="360" w:lineRule="auto"/>
        <w:ind w:left="453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AC5D77">
        <w:rPr>
          <w:rFonts w:ascii="Times New Roman" w:eastAsia="Times New Roman" w:hAnsi="Times New Roman" w:cs="Times New Roman"/>
          <w:sz w:val="28"/>
          <w:szCs w:val="28"/>
          <w:lang w:eastAsia="ru-RU"/>
        </w:rPr>
        <w:t>Ялышев С.А.,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2E778C" w:rsidRPr="002E778C" w:rsidRDefault="002E778C" w:rsidP="002E778C">
      <w:pPr>
        <w:tabs>
          <w:tab w:val="left" w:pos="2550"/>
          <w:tab w:val="center" w:pos="453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9"/>
        <w:gridCol w:w="1205"/>
      </w:tblGrid>
      <w:tr w:rsidR="002E778C" w:rsidRPr="002E778C" w:rsidTr="00EB01AA">
        <w:trPr>
          <w:trHeight w:val="574"/>
        </w:trPr>
        <w:tc>
          <w:tcPr>
            <w:tcW w:w="8139" w:type="dxa"/>
          </w:tcPr>
          <w:p w:rsidR="002E778C" w:rsidRPr="002E778C" w:rsidRDefault="00EB01AA" w:rsidP="00EB01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АННОТАЦИЯ РАБОЧЕЙ ПРОГРАММЫ</w:t>
            </w:r>
          </w:p>
        </w:tc>
        <w:tc>
          <w:tcPr>
            <w:tcW w:w="1205" w:type="dxa"/>
          </w:tcPr>
          <w:p w:rsidR="002E778C" w:rsidRPr="002E778C" w:rsidRDefault="00EB01AA" w:rsidP="002E77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E778C" w:rsidRPr="002E778C" w:rsidTr="00441C17">
        <w:trPr>
          <w:trHeight w:val="515"/>
        </w:trPr>
        <w:tc>
          <w:tcPr>
            <w:tcW w:w="8139" w:type="dxa"/>
          </w:tcPr>
          <w:p w:rsidR="002E778C" w:rsidRPr="002E778C" w:rsidRDefault="002E778C" w:rsidP="00EB01A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8C">
              <w:rPr>
                <w:rFonts w:ascii="Times New Roman" w:hAnsi="Times New Roman" w:cs="Times New Roman"/>
                <w:sz w:val="28"/>
                <w:szCs w:val="28"/>
              </w:rPr>
              <w:t>1. ЦЕЛИ И ЗАДАЧИ ПРАКТИКИ</w:t>
            </w:r>
          </w:p>
        </w:tc>
        <w:tc>
          <w:tcPr>
            <w:tcW w:w="1205" w:type="dxa"/>
          </w:tcPr>
          <w:p w:rsidR="002E778C" w:rsidRPr="002E778C" w:rsidRDefault="002E778C" w:rsidP="008F5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F5FF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778C" w:rsidRPr="002E778C" w:rsidTr="00441C17">
        <w:trPr>
          <w:trHeight w:val="515"/>
        </w:trPr>
        <w:tc>
          <w:tcPr>
            <w:tcW w:w="8139" w:type="dxa"/>
          </w:tcPr>
          <w:p w:rsidR="002E778C" w:rsidRPr="002E778C" w:rsidRDefault="002E778C" w:rsidP="002E77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78C">
              <w:rPr>
                <w:rFonts w:ascii="Times New Roman" w:hAnsi="Times New Roman" w:cs="Times New Roman"/>
                <w:sz w:val="28"/>
                <w:szCs w:val="28"/>
              </w:rPr>
              <w:t>2. ВИД ПРАКТИКИ, СПОСОБ И ФОРМА ЕЕ ПРОВЕДЕНИЯ</w:t>
            </w:r>
          </w:p>
        </w:tc>
        <w:tc>
          <w:tcPr>
            <w:tcW w:w="1205" w:type="dxa"/>
          </w:tcPr>
          <w:p w:rsidR="002E778C" w:rsidRPr="002E778C" w:rsidRDefault="002E778C" w:rsidP="008F5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F5FF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E778C" w:rsidRPr="002E778C" w:rsidTr="00441C17">
        <w:trPr>
          <w:trHeight w:val="515"/>
        </w:trPr>
        <w:tc>
          <w:tcPr>
            <w:tcW w:w="8139" w:type="dxa"/>
          </w:tcPr>
          <w:p w:rsidR="002E778C" w:rsidRPr="002E778C" w:rsidRDefault="002E778C" w:rsidP="002E778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8C">
              <w:rPr>
                <w:rFonts w:ascii="Times New Roman" w:hAnsi="Times New Roman" w:cs="Times New Roman"/>
                <w:sz w:val="28"/>
                <w:szCs w:val="28"/>
              </w:rPr>
              <w:t>3. ПЕРЕЧЕНЬ ПЛАНИРУЕМЫХ РЕЗУЛЬТАТОВ ОБУЧЕНИЯ ПРИ ПРОХОЖДЕНИИ ПРАКТИКИ</w:t>
            </w:r>
          </w:p>
        </w:tc>
        <w:tc>
          <w:tcPr>
            <w:tcW w:w="1205" w:type="dxa"/>
          </w:tcPr>
          <w:p w:rsidR="002E778C" w:rsidRPr="002E778C" w:rsidRDefault="002E778C" w:rsidP="008F5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F5FF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E778C" w:rsidRPr="002E778C" w:rsidTr="00441C17">
        <w:trPr>
          <w:trHeight w:val="515"/>
        </w:trPr>
        <w:tc>
          <w:tcPr>
            <w:tcW w:w="8139" w:type="dxa"/>
          </w:tcPr>
          <w:p w:rsidR="002E778C" w:rsidRPr="0053264D" w:rsidRDefault="002E778C" w:rsidP="00BC7A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7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3264D">
              <w:rPr>
                <w:rFonts w:ascii="Times New Roman" w:hAnsi="Times New Roman" w:cs="Times New Roman"/>
                <w:sz w:val="28"/>
                <w:szCs w:val="28"/>
              </w:rPr>
              <w:t xml:space="preserve"> МЕСТО ПРАКТИКИ В СТРУКТУРЕ </w:t>
            </w:r>
            <w:r w:rsidR="00BC7A9D">
              <w:rPr>
                <w:rFonts w:ascii="Times New Roman" w:hAnsi="Times New Roman" w:cs="Times New Roman"/>
                <w:sz w:val="28"/>
                <w:szCs w:val="28"/>
              </w:rPr>
              <w:t>ОПОП</w:t>
            </w:r>
          </w:p>
        </w:tc>
        <w:tc>
          <w:tcPr>
            <w:tcW w:w="1205" w:type="dxa"/>
          </w:tcPr>
          <w:p w:rsidR="002E778C" w:rsidRPr="008F5FF6" w:rsidRDefault="002E778C" w:rsidP="008F5FF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778C" w:rsidRPr="002E778C" w:rsidTr="00441C17">
        <w:trPr>
          <w:trHeight w:val="515"/>
        </w:trPr>
        <w:tc>
          <w:tcPr>
            <w:tcW w:w="8139" w:type="dxa"/>
          </w:tcPr>
          <w:p w:rsidR="002E778C" w:rsidRPr="002E778C" w:rsidRDefault="002E778C" w:rsidP="002E7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hAnsi="Times New Roman" w:cs="Times New Roman"/>
                <w:sz w:val="28"/>
                <w:szCs w:val="28"/>
              </w:rPr>
              <w:t>5. СОДЕРЖАНИЕ ПРАКТИКИ, ОБЪЕМ В ЗАЧЕТНЫХ ЕДИНИЦАХ И ПРОДОЛЖИТЕЛЬНОСТЬ В НЕДЕЛЯХ</w:t>
            </w:r>
          </w:p>
        </w:tc>
        <w:tc>
          <w:tcPr>
            <w:tcW w:w="1205" w:type="dxa"/>
          </w:tcPr>
          <w:p w:rsidR="002E778C" w:rsidRPr="002E778C" w:rsidRDefault="008F5FF6" w:rsidP="002E77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2E778C" w:rsidRPr="002E778C" w:rsidTr="00441C17">
        <w:trPr>
          <w:trHeight w:val="515"/>
        </w:trPr>
        <w:tc>
          <w:tcPr>
            <w:tcW w:w="8139" w:type="dxa"/>
          </w:tcPr>
          <w:p w:rsidR="002E778C" w:rsidRPr="002E778C" w:rsidRDefault="002E778C" w:rsidP="002E7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hAnsi="Times New Roman" w:cs="Times New Roman"/>
                <w:sz w:val="28"/>
                <w:szCs w:val="28"/>
              </w:rPr>
              <w:t>6. ФОС ДЛЯ ПРОВЕДЕНИЯ ПРОМЕЖУТОЧНОЙ АТТЕСТАЦИИ И ФОРМЫ ОТЧЕТНОСТИ</w:t>
            </w:r>
          </w:p>
        </w:tc>
        <w:tc>
          <w:tcPr>
            <w:tcW w:w="1205" w:type="dxa"/>
          </w:tcPr>
          <w:p w:rsidR="002E778C" w:rsidRPr="002E778C" w:rsidRDefault="008F5FF6" w:rsidP="00EB01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2E778C" w:rsidRPr="002E778C" w:rsidTr="00441C17">
        <w:trPr>
          <w:trHeight w:val="515"/>
        </w:trPr>
        <w:tc>
          <w:tcPr>
            <w:tcW w:w="8139" w:type="dxa"/>
          </w:tcPr>
          <w:p w:rsidR="002E778C" w:rsidRPr="002E778C" w:rsidRDefault="008F5FF6" w:rsidP="002E778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778C" w:rsidRPr="002E778C">
              <w:rPr>
                <w:rFonts w:ascii="Times New Roman" w:hAnsi="Times New Roman" w:cs="Times New Roman"/>
                <w:sz w:val="28"/>
                <w:szCs w:val="28"/>
              </w:rPr>
              <w:t>. ПЕРЕЧЕНЬ ЛИТЕРАТУРЫ, РЕСУРСОВ «ИНТЕРНЕТ», ПРОГРАМНОГО ОБЕСПЕЧЕНИЯЮ ИНФОРМАЦИОННОСПРАВОЧНЫХ СИСТЕМ</w:t>
            </w:r>
          </w:p>
        </w:tc>
        <w:tc>
          <w:tcPr>
            <w:tcW w:w="1205" w:type="dxa"/>
          </w:tcPr>
          <w:p w:rsidR="002E778C" w:rsidRPr="002E778C" w:rsidRDefault="008F5FF6" w:rsidP="00EB01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341223" w:rsidRPr="00487540" w:rsidTr="00F34D2B">
        <w:trPr>
          <w:trHeight w:val="515"/>
        </w:trPr>
        <w:tc>
          <w:tcPr>
            <w:tcW w:w="8139" w:type="dxa"/>
          </w:tcPr>
          <w:p w:rsidR="00341223" w:rsidRPr="00487540" w:rsidRDefault="00341223" w:rsidP="00F34D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3F45EA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ПРОВЕДЕНИЯ ПРАКТИКИ</w:t>
            </w:r>
          </w:p>
        </w:tc>
        <w:tc>
          <w:tcPr>
            <w:tcW w:w="1205" w:type="dxa"/>
          </w:tcPr>
          <w:p w:rsidR="00341223" w:rsidRPr="00487540" w:rsidRDefault="008F5FF6" w:rsidP="00EB01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</w:tr>
      <w:tr w:rsidR="00341223" w:rsidTr="00F34D2B">
        <w:trPr>
          <w:trHeight w:val="515"/>
        </w:trPr>
        <w:tc>
          <w:tcPr>
            <w:tcW w:w="8139" w:type="dxa"/>
          </w:tcPr>
          <w:p w:rsidR="00341223" w:rsidRDefault="00341223" w:rsidP="00F34D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5EA">
              <w:rPr>
                <w:rFonts w:ascii="Times New Roman" w:hAnsi="Times New Roman" w:cs="Times New Roman"/>
                <w:sz w:val="28"/>
                <w:szCs w:val="28"/>
              </w:rPr>
              <w:t>10. ПАСПОРТ ФОНДА ОЦЕНОЧНЫХ СРЕДСТВ</w:t>
            </w:r>
          </w:p>
        </w:tc>
        <w:tc>
          <w:tcPr>
            <w:tcW w:w="1205" w:type="dxa"/>
          </w:tcPr>
          <w:p w:rsidR="00341223" w:rsidRDefault="008F5FF6" w:rsidP="00EB01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</w:tr>
      <w:tr w:rsidR="00341223" w:rsidTr="00F34D2B">
        <w:trPr>
          <w:trHeight w:val="515"/>
        </w:trPr>
        <w:tc>
          <w:tcPr>
            <w:tcW w:w="8139" w:type="dxa"/>
          </w:tcPr>
          <w:p w:rsidR="00341223" w:rsidRDefault="00341223" w:rsidP="00F34D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11.ПРИЛОЖЕНИЯ</w:t>
            </w:r>
          </w:p>
        </w:tc>
        <w:tc>
          <w:tcPr>
            <w:tcW w:w="1205" w:type="dxa"/>
          </w:tcPr>
          <w:p w:rsidR="00341223" w:rsidRDefault="008F5FF6" w:rsidP="00EB01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</w:tbl>
    <w:p w:rsidR="00EB01AA" w:rsidRDefault="00EB01A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E778C" w:rsidRPr="002E778C" w:rsidRDefault="002E778C" w:rsidP="002E778C">
      <w:pPr>
        <w:tabs>
          <w:tab w:val="left" w:pos="70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 РАБОЧЕЙ ПРОГРАММЫ</w:t>
      </w:r>
    </w:p>
    <w:p w:rsidR="002E778C" w:rsidRPr="002E778C" w:rsidRDefault="002E778C" w:rsidP="002E778C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является частью основной образовательной программы подготовки студентов по направлению подготовки 40.04.01 юриспруденция (квалификация (степень) «магистр»).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реализуется </w:t>
      </w:r>
      <w:r w:rsidRPr="00AA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</w:t>
      </w:r>
      <w:r w:rsidR="00AC5D77">
        <w:rPr>
          <w:rFonts w:ascii="Times New Roman" w:eastAsia="Calibri" w:hAnsi="Times New Roman" w:cs="Times New Roman"/>
          <w:sz w:val="28"/>
          <w:szCs w:val="28"/>
        </w:rPr>
        <w:t>уголовно-процессуального права</w:t>
      </w:r>
      <w:r w:rsidRPr="00AA1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78C" w:rsidRPr="002E778C" w:rsidRDefault="002E778C" w:rsidP="002E778C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проведения практики согласно п. 2 Положения об организации практик обучающихся по направлениям подготовки (специальностям) высшего образования, реализуемых ФГБОУВО «РГУП», утвержденного Прик</w:t>
      </w:r>
      <w:r w:rsidR="009A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азом ректора от 12.09.2017 г. № 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477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проведения практики осуществляется Университетом на основе договоров с организациями, деятельность которых соответствует профессиональным компетенциям, осваиваемым в рамках </w:t>
      </w:r>
      <w:r w:rsidR="00BC7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ВО. Базы практик предоставляются факультетам на основании заключенных договоров об организации практик обучающихся, между Университетом и организацией, подготовленных в соответствии с типовым договором, разработанным юридическим отделом. 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имеют право проходить практику как в организациях-базах практик, так и самостоятельно осуществлять поиск мест прохождения практик (в индивидуальном порядке), если осуществляемая ими деятельность буде</w:t>
      </w:r>
      <w:r w:rsidR="0081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соответствовать требованиям к 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содержанию практики. 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практик в индивидуальном порядке студент предоставляет заявление с обоснованием необходимости прохождения практики в другой организации и письменное согласие данной организации. На основании этих документов осуществляется направление студента для прохождения практик в индивидуальном порядке.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Обучающиеся на очной и заочной формах обучения за счет средств федерального бюджета, в т.ч. обучающиеся по целевым направлениям, проходят практику преимущественно в организациях, являющихся базами практик для студентов соответствующего факультета.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заочной формы о</w:t>
      </w:r>
      <w:r w:rsidR="0044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бучения, совмещающие обучение с 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деятельностью, вправе проходить учебную, производственную, в том числе преддипломную, практики по месту трудовой деятельности в случаях, если профессиональная деятельность, осуществляемая и</w:t>
      </w:r>
      <w:r w:rsidR="0044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соответствует требованиям к 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практики (без участия финансирования Университетом прохождения практики), либо в организациях, являющихся базами практик.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студентов проходит на базе судов общей юрисдикции; правоохранительных органов; органов государственной власти; органов местного самоуправления; организаций юридического профиля; юридических подразделений (отделов, департаментов, управлений и т.п.); организаций и учреждений всех форм собственности; </w:t>
      </w:r>
      <w:r w:rsidR="0044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 общетеоретических правовых дисциплин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прохождения практики на обучающихся распространяются все правила внутреннего трудового распорядка, охраны труда, действующие в организации прохождения практики.</w:t>
      </w:r>
    </w:p>
    <w:p w:rsidR="002E778C" w:rsidRPr="002E778C" w:rsidRDefault="002E778C" w:rsidP="002E778C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практики охватывает круг вопросов, связанных с получением профессиональных умений и опыта профессиональной деятельности, а также навыков научно- исследовательской работы, в том числе систематизации, обобщения, закрепления и углубление теоретических знаний и умений, приобретенных студентами при освоении основной образовательной программы, на основе изучения опыта работы организаций различных организационно-правовых форм, в которых они проходят практику.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Поставленная цель соотносится с общими целями основной образовательной программы.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Производственная практика реализуется кафедрой </w:t>
      </w:r>
      <w:r w:rsidR="00AC5D77">
        <w:rPr>
          <w:rFonts w:ascii="Times New Roman" w:eastAsia="Calibri" w:hAnsi="Times New Roman" w:cs="Times New Roman"/>
          <w:sz w:val="28"/>
          <w:szCs w:val="28"/>
        </w:rPr>
        <w:t>уголовно-процессуального права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СЗФ ФГБОУВО «РГУП». 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основного этапа прохождения производственной практики дифференцируется в зависимости от места прохождения практики и включает в себя следующее:</w:t>
      </w: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Практика в суде общей юрисдикци</w:t>
      </w:r>
      <w:r w:rsidR="00AC5D77">
        <w:rPr>
          <w:rFonts w:ascii="Times New Roman" w:eastAsia="Calibri" w:hAnsi="Times New Roman" w:cs="Times New Roman"/>
          <w:sz w:val="28"/>
          <w:szCs w:val="28"/>
        </w:rPr>
        <w:t>и</w:t>
      </w:r>
      <w:r w:rsidRPr="002E77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При прохождении практики в суде</w:t>
      </w:r>
      <w:r w:rsidR="00AC5D77">
        <w:rPr>
          <w:rFonts w:ascii="Times New Roman" w:eastAsia="Calibri" w:hAnsi="Times New Roman" w:cs="Times New Roman"/>
          <w:sz w:val="28"/>
          <w:szCs w:val="28"/>
        </w:rPr>
        <w:t xml:space="preserve"> общей юрисдикции </w:t>
      </w:r>
      <w:r w:rsidRPr="002E778C">
        <w:rPr>
          <w:rFonts w:ascii="Times New Roman" w:eastAsia="Calibri" w:hAnsi="Times New Roman" w:cs="Times New Roman"/>
          <w:sz w:val="28"/>
          <w:szCs w:val="28"/>
        </w:rPr>
        <w:t>студент должен: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-ознакомиться с должностными обязанностями работников аппарата суда; 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-изучить работу канцелярии по ведению судебного делопроизводства;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-ознакомиться с работой судьи, помощника судьи и секретаря судебного заседания;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-изучить порядок оформления дел до и после их рассмотрения в судебном заседании;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-присутствовать в судебном заседании;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-изучить порядок выдачи судебных дел и копий судебных решений; 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-изучить порядок приема и учета апелляционных, кассационных, частных жалоб и представлений;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-ознакомиться и, по возможности, принять участие в аналитической работе судьи по обобщению судебной практики по различным вопросам;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-анализировать имеющиеся в производстве дела;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-научиться формулировать свою позицию по существу спора;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-научиться составлять проекты судебных актов и документов;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-обратить внимание на соблюдение установленных процессуальным законодательством сроков;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-подготовить свои предложения по совершенствованию нормативных правовых актов по вопросам судоустройства и судопроизводства. 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Изучая в архиве рассмотренные дела, необходимо обратить внимание на мотивировочную часть решения суда. 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lastRenderedPageBreak/>
        <w:t>Студент должен уметь проанализировать вынесенные судом решения с точки зрения их законности и обоснованности, отметить допущенные процессуальные нарушения и по всем этим вопросам доложить свое мнение руководителю.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За время прохождения практики студенту рекомендуется собрать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следующие процессуальные документы по изученным делам: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-копии заявлений, жалоб;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-копии протоколов судебного заседания;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 копии определений суда, вынесенных в ходе судебных разбирательств, и др.</w:t>
      </w: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Практика в органах законодательной и исполнительной власти Российской Федерации.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В ходе прохождения практики студент должен: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-углубить знания в области основ организации органов законодательной и исполнительной власти; 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-изучить организацию и правовые основы их деятельности, структуру и нормативные правовые акты, регламентирующие правовое положение соответствующего органа;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-ознакомиться с документами, определяющими права и обязанности государственного служащего по соответствующей должности государственной службы, критерии оценки качества их работы;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-приобрести навыки рассмотрения обращений граждан и общественных объединений, а также предприятий, учреждений и организаций и принять участие в подготовке решений (проектов решений);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-приобрести опыт выполнения обязанностей государственного служащего по соответствующей должности;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-непосредственно принимать участие в разработке документов (проектов законов, заключений на законопроекты) в соответствии с должностными обязанностями;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-получить навыки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и категориями. 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на кафедре </w:t>
      </w:r>
      <w:r w:rsidR="00AC5D77">
        <w:rPr>
          <w:rFonts w:ascii="Times New Roman" w:eastAsia="Calibri" w:hAnsi="Times New Roman" w:cs="Times New Roman"/>
          <w:sz w:val="28"/>
          <w:szCs w:val="28"/>
        </w:rPr>
        <w:t>уголовно-процессуального права.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практики на кафедре студент должен: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-ознакомиться со всеми рабочими программами по </w:t>
      </w:r>
      <w:r w:rsidR="00AC5D7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уголовному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профилю, разработанными специалистами кафедры;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-приобрести навыки подготовки теоретических и практических занятий по дисциплинам </w:t>
      </w:r>
      <w:r w:rsidR="00AC5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-приобрести опыт работы с нормативными документами, регулирующими работу кафедры, ее взаимодействие с другими подразделениями Университета;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-принимать участие в подготовк</w:t>
      </w:r>
      <w:r w:rsidR="00AC5D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проведении конференций, круглых столов и других научных мероприятий, проводимых кафедрой.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является обязательным этапом </w:t>
      </w:r>
      <w:r w:rsidR="0081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магистра по 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 «Юриспруденция», ей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практики является логическим продолжением профессионального цикла и служит основой для прохождения итоговой государственной аттестации.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учебной практики магистрантом должны быть освоены: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</w:t>
      </w:r>
      <w:r w:rsidR="00816A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производственной</w:t>
      </w:r>
      <w:r w:rsidRPr="002E77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практики: 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компетенции: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правоприменительной деятельности:</w:t>
      </w:r>
    </w:p>
    <w:p w:rsidR="00495DB2" w:rsidRPr="00495DB2" w:rsidRDefault="00495DB2" w:rsidP="00495DB2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</w:r>
    </w:p>
    <w:p w:rsidR="00495DB2" w:rsidRPr="00495DB2" w:rsidRDefault="00495DB2" w:rsidP="00495DB2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правоохранительной деятельности:</w:t>
      </w:r>
    </w:p>
    <w:p w:rsidR="00495DB2" w:rsidRPr="00495DB2" w:rsidRDefault="00495DB2" w:rsidP="00495DB2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выполнению должностных обязанностей по обеспечению законности и правопорядка, безопасности личности, общества, государства (ПК-3);</w:t>
      </w:r>
    </w:p>
    <w:p w:rsidR="00495DB2" w:rsidRPr="00495DB2" w:rsidRDefault="00495DB2" w:rsidP="00495DB2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выявлять, пресекать, раскрывать и расследовать правонарушения и преступления (ПК-4);</w:t>
      </w:r>
    </w:p>
    <w:p w:rsidR="00495DB2" w:rsidRPr="00495DB2" w:rsidRDefault="00495DB2" w:rsidP="00495DB2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осуществлять предупреждение правонарушений, выявлять и устранять причины и условия, способствующие их совершению (ПК-5);</w:t>
      </w:r>
    </w:p>
    <w:p w:rsidR="00495DB2" w:rsidRPr="00495DB2" w:rsidRDefault="00495DB2" w:rsidP="00495DB2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выявлять, давать оценку и содействовать пресечению коррупционного поведения (ПК-6);</w:t>
      </w:r>
    </w:p>
    <w:p w:rsidR="00495DB2" w:rsidRPr="00495DB2" w:rsidRDefault="00495DB2" w:rsidP="00495DB2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экспертно-консультационной деятельности:</w:t>
      </w:r>
    </w:p>
    <w:p w:rsidR="00495DB2" w:rsidRPr="00495DB2" w:rsidRDefault="00495DB2" w:rsidP="00495DB2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квалифицированно толковать нормативные прав</w:t>
      </w:r>
      <w:bookmarkStart w:id="0" w:name="_GoBack"/>
      <w:bookmarkEnd w:id="0"/>
      <w:r w:rsidRPr="00495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акты (ПК-7);</w:t>
      </w:r>
    </w:p>
    <w:p w:rsidR="00495DB2" w:rsidRPr="00495DB2" w:rsidRDefault="00495DB2" w:rsidP="00495DB2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</w:r>
    </w:p>
    <w:p w:rsidR="00495DB2" w:rsidRDefault="00495DB2" w:rsidP="00495DB2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организационно-управленческой деятельности:</w:t>
      </w:r>
      <w:r w:rsidR="00CB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D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пособностью воспринимать, анализировать и реализовывать управленческие инновации в профессиональной деятельности (ПК-10).</w:t>
      </w:r>
    </w:p>
    <w:p w:rsidR="002E778C" w:rsidRPr="002E778C" w:rsidRDefault="002E778C" w:rsidP="00495DB2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предусматривает следующие формы организации учебного процесса: </w:t>
      </w:r>
      <w:r w:rsidR="00495DB2" w:rsidRPr="006E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работы; индивидуальные занятия; консультации; составление отчетов; сбор эмпирического материала; защита практики.</w:t>
      </w:r>
    </w:p>
    <w:p w:rsidR="002E778C" w:rsidRPr="002E778C" w:rsidRDefault="002E778C" w:rsidP="002E778C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практики предусмотрены следующие виды контроля: </w:t>
      </w:r>
    </w:p>
    <w:p w:rsidR="002E778C" w:rsidRPr="002E778C" w:rsidRDefault="002E778C" w:rsidP="002E778C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текущий контроль успеваемости в форме подготовки отчета по практике с 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размещенный в СЭО «ФЕМИДА».</w:t>
      </w:r>
    </w:p>
    <w:p w:rsidR="002E778C" w:rsidRPr="002E778C" w:rsidRDefault="002E778C" w:rsidP="002E778C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промежуточный контроль в форме дифференцированного зачета.</w:t>
      </w:r>
    </w:p>
    <w:p w:rsidR="0053264D" w:rsidRDefault="002E778C" w:rsidP="002E778C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производственной практики составляет для студентов очной </w:t>
      </w:r>
      <w:r w:rsidR="00D44FE0" w:rsidRPr="00F34D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заочной форм обучения 12 зачетных единиц, проводится во 2 семестре для очной формы и для заочной формы 4 недели (216 часов), далее в 3 семестре для очной формы обучения 4 недели (216 часов) и в 4 семестре для заочной формы обучения 4 недели (216 часов).</w:t>
      </w:r>
    </w:p>
    <w:p w:rsidR="002E778C" w:rsidRPr="002E778C" w:rsidRDefault="002E778C" w:rsidP="002E778C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практики предусмотрены: индивидуальные задания.</w:t>
      </w:r>
      <w:bookmarkStart w:id="1" w:name="bookmark2"/>
    </w:p>
    <w:p w:rsidR="00F34D2B" w:rsidRDefault="00F34D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E778C" w:rsidRPr="002E778C" w:rsidRDefault="002E778C" w:rsidP="002E778C">
      <w:pPr>
        <w:tabs>
          <w:tab w:val="right" w:leader="underscore" w:pos="9639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pacing w:val="1"/>
          <w:sz w:val="28"/>
          <w:szCs w:val="28"/>
          <w:shd w:val="clear" w:color="auto" w:fill="FFFFFF"/>
          <w:lang w:eastAsia="ru-RU"/>
        </w:rPr>
      </w:pPr>
      <w:r w:rsidRPr="002E778C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>1.</w:t>
      </w:r>
      <w:r w:rsidRPr="002E778C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  <w:shd w:val="clear" w:color="auto" w:fill="FFFFFF"/>
          <w:lang w:eastAsia="ru-RU"/>
        </w:rPr>
        <w:t>ЦЕЛИ И ЗАДАЧИ ПРАКТИКИ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  <w:lang w:eastAsia="ru-RU"/>
        </w:rPr>
      </w:pPr>
    </w:p>
    <w:bookmarkEnd w:id="1"/>
    <w:p w:rsidR="002E778C" w:rsidRPr="002E778C" w:rsidRDefault="002E778C" w:rsidP="002E778C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производственной практики и производственной практики (преддипломной) является формирование профессиональных компетенций путем:</w:t>
      </w:r>
    </w:p>
    <w:p w:rsidR="002E778C" w:rsidRPr="002E778C" w:rsidRDefault="002E778C" w:rsidP="002E778C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получения профессиональных умений, навыков и опыта профессиональной деятельности, а также закрепление навыков научно-исследовательской работы;</w:t>
      </w:r>
    </w:p>
    <w:p w:rsidR="002E778C" w:rsidRPr="002E778C" w:rsidRDefault="002E778C" w:rsidP="002E778C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систематизации, обобщения, закрепления и углубление теоретических знаний и умений, приобретенных при изучении дисциплин ОПОП магистратуры, на основе полученного опыта профессиональной деятельности;</w:t>
      </w:r>
    </w:p>
    <w:p w:rsidR="002E778C" w:rsidRPr="002E778C" w:rsidRDefault="002E778C" w:rsidP="002E778C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приобретения обучающимися отдельных навыков самостоятельного решения профессиональных задач;</w:t>
      </w:r>
    </w:p>
    <w:p w:rsidR="002E778C" w:rsidRPr="002E778C" w:rsidRDefault="002E778C" w:rsidP="002E778C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к выполнению и выполнения выпускной квалификационной работы.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производственной практики и производственной практики (преддипломной) определяются в индивидуальных заданиях на практику. 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цели соотносятся с общими целями основной образовательной программы, в рамках которой приобретаются: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78C">
        <w:rPr>
          <w:rFonts w:ascii="Times New Roman" w:hAnsi="Times New Roman" w:cs="Times New Roman"/>
          <w:i/>
          <w:sz w:val="28"/>
          <w:szCs w:val="28"/>
        </w:rPr>
        <w:t>знания: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на уровне устойчивых представлений об организации судебной системы Российской Федерации;</w:t>
      </w:r>
    </w:p>
    <w:p w:rsidR="002E778C" w:rsidRPr="00AC5D77" w:rsidRDefault="002E778C" w:rsidP="00AC5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 xml:space="preserve">на уровне устойчивых представлений об организации и функционировании; судов в Санкт-Петербурге и Ленинградской </w:t>
      </w:r>
      <w:r w:rsidR="00AC5D77">
        <w:rPr>
          <w:rFonts w:ascii="Times New Roman" w:hAnsi="Times New Roman" w:cs="Times New Roman"/>
          <w:sz w:val="28"/>
          <w:szCs w:val="28"/>
        </w:rPr>
        <w:t>области</w:t>
      </w:r>
      <w:r w:rsidRPr="002E77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на уровне воспроизведения полученных знаний и умений на практике;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на уровне понимания значимости получения высшего юридического образования;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78C">
        <w:rPr>
          <w:rFonts w:ascii="Times New Roman" w:hAnsi="Times New Roman" w:cs="Times New Roman"/>
          <w:i/>
          <w:sz w:val="28"/>
          <w:szCs w:val="28"/>
        </w:rPr>
        <w:t>умения: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теоретического восприятия методики принятия судебных решений;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lastRenderedPageBreak/>
        <w:t>на практике осуществлять подготовку необходимых процессуальных документов;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i/>
          <w:sz w:val="28"/>
          <w:szCs w:val="28"/>
        </w:rPr>
        <w:t>навыки: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практической работы в судах Санкт-Петербурга и Ленинградской области;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 xml:space="preserve">анализа и подготовки документов </w:t>
      </w:r>
      <w:r w:rsidR="00AC5D77">
        <w:rPr>
          <w:rFonts w:ascii="Times New Roman" w:hAnsi="Times New Roman" w:cs="Times New Roman"/>
          <w:sz w:val="28"/>
          <w:szCs w:val="28"/>
        </w:rPr>
        <w:t>уголовного судопроизводства</w:t>
      </w:r>
      <w:r w:rsidRPr="002E778C">
        <w:rPr>
          <w:rFonts w:ascii="Times New Roman" w:hAnsi="Times New Roman" w:cs="Times New Roman"/>
          <w:sz w:val="28"/>
          <w:szCs w:val="28"/>
        </w:rPr>
        <w:t>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Задачами практики являются: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ознакомление практикантов с судебной системой Российской Федерации;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получение первичных умений и навыков в сфере профессиональной деятельности юриста;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выработке у практикантов навыков самостоятельного изучения нормативно-правовых актов;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приобретение опыта работы в судах Санкт-Петер</w:t>
      </w:r>
      <w:r w:rsidR="00AC5D77">
        <w:rPr>
          <w:rFonts w:ascii="Times New Roman" w:hAnsi="Times New Roman" w:cs="Times New Roman"/>
          <w:sz w:val="28"/>
          <w:szCs w:val="28"/>
        </w:rPr>
        <w:t>бурга и Ленинградской области, или</w:t>
      </w:r>
      <w:r w:rsidR="00AC5D77" w:rsidRPr="00AC5D77">
        <w:t xml:space="preserve"> </w:t>
      </w:r>
      <w:r w:rsidR="00AC5D77" w:rsidRPr="00AC5D77">
        <w:rPr>
          <w:rFonts w:ascii="Times New Roman" w:hAnsi="Times New Roman" w:cs="Times New Roman"/>
          <w:sz w:val="28"/>
          <w:szCs w:val="28"/>
        </w:rPr>
        <w:t>других организациях и учреждениях, деятельность которых соответствует направлениям подготовки студентов</w:t>
      </w:r>
      <w:r w:rsidRPr="002E778C">
        <w:rPr>
          <w:rFonts w:ascii="Times New Roman" w:hAnsi="Times New Roman" w:cs="Times New Roman"/>
          <w:sz w:val="28"/>
          <w:szCs w:val="28"/>
        </w:rPr>
        <w:t>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овладение методикой подготовки процессуальных документов.</w:t>
      </w:r>
    </w:p>
    <w:p w:rsidR="00EB01AA" w:rsidRDefault="00EB01AA">
      <w:pP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ru-RU"/>
        </w:rPr>
        <w:br w:type="page"/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</w:pPr>
      <w:bookmarkStart w:id="2" w:name="bookmark4"/>
      <w:r w:rsidRPr="002E778C">
        <w:rPr>
          <w:rFonts w:ascii="Times New Roman" w:eastAsia="Calibri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  <w:lastRenderedPageBreak/>
        <w:t>2. ВИД ПРАКТИКИ, СПОСОБ И ФОРМА ЕЕ ПРОВЕДЕНИЯ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(преддипломная) является обязательным этапом обучения магистра по направлению «Юриспруденция»; ей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2E778C" w:rsidRPr="002E778C" w:rsidRDefault="002E778C" w:rsidP="002E77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практики является логическим продолжением профессионального цикла и служит основой для прохождения итоговой государственной аттестации.</w:t>
      </w:r>
    </w:p>
    <w:p w:rsidR="002E778C" w:rsidRPr="002E778C" w:rsidRDefault="002E778C" w:rsidP="002E77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практики магистр должен обладать:</w:t>
      </w:r>
    </w:p>
    <w:p w:rsidR="002E778C" w:rsidRPr="002E778C" w:rsidRDefault="002E778C" w:rsidP="002E77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знаниями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судебной системе Российской Федерации</w:t>
      </w:r>
      <w:r w:rsidR="00AC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5D77" w:rsidRPr="006F2E8E">
        <w:rPr>
          <w:rFonts w:ascii="Times New Roman" w:hAnsi="Times New Roman"/>
          <w:bCs/>
          <w:i/>
          <w:sz w:val="28"/>
          <w:szCs w:val="28"/>
        </w:rPr>
        <w:t xml:space="preserve">теоретических основ  принятия </w:t>
      </w:r>
      <w:r w:rsidR="00AC5D77" w:rsidRPr="006F2E8E">
        <w:rPr>
          <w:rFonts w:ascii="Times New Roman" w:hAnsi="Times New Roman"/>
          <w:bCs/>
          <w:sz w:val="28"/>
          <w:szCs w:val="28"/>
        </w:rPr>
        <w:t>судебных решений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778C" w:rsidRPr="002E778C" w:rsidRDefault="002E778C" w:rsidP="002E77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умениями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подготовке материалов, необходимы</w:t>
      </w:r>
      <w:r w:rsidR="00AC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для принятия судебных решений;</w:t>
      </w:r>
    </w:p>
    <w:p w:rsidR="002E778C" w:rsidRPr="002E778C" w:rsidRDefault="002E778C" w:rsidP="002E77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навыками</w:t>
      </w: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самостоятельного изучения</w:t>
      </w:r>
      <w:r w:rsidR="00AC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нормативно-правовых документов</w:t>
      </w: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E778C" w:rsidRPr="002E778C" w:rsidRDefault="002E778C" w:rsidP="002E77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практики является логическим продолжением дисциплин </w:t>
      </w:r>
      <w:r w:rsidR="00BC7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преподаваемых на первом и втором курсах, и служит основой для изучения последующих дисциплин </w:t>
      </w:r>
      <w:r w:rsidR="00BC7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формирования профессиональной компетентности в профессиональной области юриста.</w:t>
      </w:r>
      <w:r w:rsidR="00AC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проведения производственной практики – выездная.</w:t>
      </w:r>
    </w:p>
    <w:p w:rsidR="002E778C" w:rsidRPr="002E778C" w:rsidRDefault="002E778C" w:rsidP="002E77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производственной практики – непрерывно.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</w:p>
    <w:bookmarkEnd w:id="2"/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  <w:r w:rsidRPr="002E778C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lastRenderedPageBreak/>
        <w:t>3. ПЕРЕЧЕНЬ ПЛАНИРУЕМЫХ РЕЗУЛЬТАТОВ ОБУЧЕНИЯ ПРИ ПРОХОЖДЕНИИ ПРАКТИКИ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учебной практики магистрантом должны быть освоены: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</w:t>
      </w:r>
      <w:r w:rsidR="00EF3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производственной </w:t>
      </w:r>
      <w:r w:rsidRPr="002E77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практики: 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компетенции: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правоприменительной деятельности:</w:t>
      </w:r>
    </w:p>
    <w:p w:rsidR="00495DB2" w:rsidRPr="00495DB2" w:rsidRDefault="00495DB2" w:rsidP="00495DB2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</w:r>
    </w:p>
    <w:p w:rsidR="00495DB2" w:rsidRPr="00495DB2" w:rsidRDefault="00495DB2" w:rsidP="00495DB2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правоохранительной деятельности:</w:t>
      </w:r>
    </w:p>
    <w:p w:rsidR="00495DB2" w:rsidRPr="00495DB2" w:rsidRDefault="00495DB2" w:rsidP="00495DB2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выполнению должностных обязанностей по обеспечению законности и правопорядка, безопасности личности, общества, государства (ПК-3);</w:t>
      </w:r>
    </w:p>
    <w:p w:rsidR="00495DB2" w:rsidRPr="00495DB2" w:rsidRDefault="00495DB2" w:rsidP="00495DB2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выявлять, пресекать, раскрывать и расследовать правонарушения и преступления (ПК-4);</w:t>
      </w:r>
    </w:p>
    <w:p w:rsidR="00495DB2" w:rsidRPr="00495DB2" w:rsidRDefault="00495DB2" w:rsidP="00495DB2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осуществлять предупреждение правонарушений, выявлять и устранять причины и условия, способствующие их совершению (ПК-5);</w:t>
      </w:r>
    </w:p>
    <w:p w:rsidR="00495DB2" w:rsidRPr="00495DB2" w:rsidRDefault="00495DB2" w:rsidP="00495DB2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выявлять, давать оценку и содействовать пресечению коррупционного поведения (ПК-6);</w:t>
      </w:r>
    </w:p>
    <w:p w:rsidR="00495DB2" w:rsidRPr="00495DB2" w:rsidRDefault="00495DB2" w:rsidP="00495DB2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экспертно-консультационной деятельности:</w:t>
      </w:r>
    </w:p>
    <w:p w:rsidR="00495DB2" w:rsidRPr="00495DB2" w:rsidRDefault="00495DB2" w:rsidP="00495DB2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квалифицированно толковать нормативные правовые акты (ПК-7);</w:t>
      </w:r>
    </w:p>
    <w:p w:rsidR="00495DB2" w:rsidRPr="00495DB2" w:rsidRDefault="00495DB2" w:rsidP="00495DB2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</w:r>
    </w:p>
    <w:p w:rsidR="00495DB2" w:rsidRPr="00495DB2" w:rsidRDefault="00495DB2" w:rsidP="00495DB2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организационно-управленческой деятельности:способностью воспринимать, анализировать и реализовывать управленческие инновации в профессиональной деятельности (ПК-10).</w:t>
      </w:r>
    </w:p>
    <w:p w:rsidR="00EB01AA" w:rsidRPr="002E778C" w:rsidRDefault="00EB01AA" w:rsidP="00495DB2">
      <w:pPr>
        <w:widowControl w:val="0"/>
        <w:spacing w:after="0" w:line="360" w:lineRule="auto"/>
        <w:jc w:val="both"/>
        <w:outlineLvl w:val="3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2E778C" w:rsidRPr="002E778C" w:rsidRDefault="002E778C" w:rsidP="0053264D">
      <w:pPr>
        <w:widowControl w:val="0"/>
        <w:spacing w:after="0" w:line="36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2E778C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4. МЕСТО ПРАКТИКИ В СТРУКТУРЕ </w:t>
      </w:r>
      <w:r w:rsidR="00BC7A9D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ОПОП</w:t>
      </w:r>
      <w:r w:rsidRPr="002E778C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является обязательным этапом обучения магистра по направлению «Юриспруденция», ей предшествует изучение ряда общетеоретических, профессиональных и других дисциплин, предполагающих проведение лекционных и семинарских занятий с обязательным итоговым контролем в форме зачетов и экзаменов.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2E778C" w:rsidRPr="002E778C" w:rsidRDefault="002E778C" w:rsidP="002E77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2E778C" w:rsidRPr="002E778C" w:rsidRDefault="002E778C" w:rsidP="002E77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практики магистр должен обладать:</w:t>
      </w:r>
    </w:p>
    <w:p w:rsidR="002E778C" w:rsidRPr="002E778C" w:rsidRDefault="002E778C" w:rsidP="002E77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знаниями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судебной системе Российской Федерации;</w:t>
      </w:r>
    </w:p>
    <w:p w:rsidR="002E778C" w:rsidRPr="002E778C" w:rsidRDefault="002E778C" w:rsidP="002E77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умениями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подготовке материалов, необходимых для принятия судебных решений;</w:t>
      </w:r>
    </w:p>
    <w:p w:rsidR="002E778C" w:rsidRPr="002E778C" w:rsidRDefault="002E778C" w:rsidP="002E77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навыками</w:t>
      </w: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самостоятельного изучения нормативно-правовых документов.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практики является логическим продолжением дисциплин </w:t>
      </w:r>
      <w:r w:rsidR="00BC7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преподаваемых на первом и втором курсе, и служит основой для изучения последующих дисциплин </w:t>
      </w:r>
      <w:r w:rsidR="00BC7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формирования профессиональной компетентности в профессиональной области юриста.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678"/>
        <w:gridCol w:w="3140"/>
        <w:gridCol w:w="3013"/>
      </w:tblGrid>
      <w:tr w:rsidR="00495DB2" w:rsidRPr="007F7CB9" w:rsidTr="00495DB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B2" w:rsidRPr="007F7CB9" w:rsidRDefault="00495DB2" w:rsidP="00495DB2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п</w:t>
            </w:r>
            <w:r w:rsidRPr="007F7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7F7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B2" w:rsidRPr="007F7CB9" w:rsidRDefault="00495DB2" w:rsidP="00495DB2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B2" w:rsidRPr="007F7CB9" w:rsidRDefault="00495DB2" w:rsidP="00495DB2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Предшествующие разделы ОПОП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B2" w:rsidRPr="007F7CB9" w:rsidRDefault="00495DB2" w:rsidP="00495DB2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Последующие разделы ОПОП</w:t>
            </w:r>
          </w:p>
        </w:tc>
      </w:tr>
      <w:tr w:rsidR="00495DB2" w:rsidRPr="007F7CB9" w:rsidTr="00495DB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2" w:rsidRPr="007F7CB9" w:rsidRDefault="00495DB2" w:rsidP="00495DB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2" w:rsidRPr="007F7CB9" w:rsidRDefault="00495DB2" w:rsidP="00495D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2" w:rsidRPr="007F7CB9" w:rsidRDefault="00495DB2" w:rsidP="00495DB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7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Общенаучный цикл и профессиональный цикл; дисциплины вариативной (профильной) части профессионального циклаи дисциплины и курсы по выбору студента, устанавливаемые вузом</w:t>
            </w:r>
          </w:p>
          <w:p w:rsidR="00495DB2" w:rsidRPr="007F7CB9" w:rsidRDefault="00495DB2" w:rsidP="00495DB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2" w:rsidRPr="007F7CB9" w:rsidRDefault="00495DB2" w:rsidP="00495DB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итоговая аттестация и защита ВКР</w:t>
            </w:r>
          </w:p>
        </w:tc>
      </w:tr>
      <w:tr w:rsidR="00495DB2" w:rsidRPr="007F7CB9" w:rsidTr="00495DB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2" w:rsidRPr="007F7CB9" w:rsidRDefault="00495DB2" w:rsidP="00495DB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2" w:rsidRPr="007F7CB9" w:rsidRDefault="00495DB2" w:rsidP="00495D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 (ПК-3)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2" w:rsidRPr="007F7CB9" w:rsidRDefault="00495DB2" w:rsidP="00495DB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Общенаучный цикл и профессиональный цикл; дисциплины вариативной (профильной) части профессионального циклаи дисциплины и курсы по выбору студента, устанавливаемые вузом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2" w:rsidRPr="007F7CB9" w:rsidRDefault="00495DB2" w:rsidP="00495DB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итоговая аттестация и защита ВКР</w:t>
            </w:r>
          </w:p>
        </w:tc>
      </w:tr>
      <w:tr w:rsidR="00495DB2" w:rsidRPr="007F7CB9" w:rsidTr="00495DB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2" w:rsidRPr="007F7CB9" w:rsidRDefault="00495DB2" w:rsidP="00495DB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2" w:rsidRPr="007F7CB9" w:rsidRDefault="00495DB2" w:rsidP="00495D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способностью выявлять, пресекать, раскрывать и расследовать правонарушения и преступления (ПК-4)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2" w:rsidRPr="007F7CB9" w:rsidRDefault="00495DB2" w:rsidP="00495DB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Общенаучный цикл и профессиональный цикл; дисциплины вариативной (профильной) части профессионального циклаи дисциплины и курсы по выбору студента, устанавливаемые вузом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2" w:rsidRPr="007F7CB9" w:rsidRDefault="00495DB2" w:rsidP="00495DB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итоговая аттестация и защита ВКР</w:t>
            </w:r>
          </w:p>
        </w:tc>
      </w:tr>
      <w:tr w:rsidR="00495DB2" w:rsidRPr="007F7CB9" w:rsidTr="00495DB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2" w:rsidRPr="007F7CB9" w:rsidRDefault="00495DB2" w:rsidP="00495DB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2" w:rsidRPr="007F7CB9" w:rsidRDefault="00495DB2" w:rsidP="00495D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способностью осуществлять предупреждение правонарушений, выявлять и устранять причины и условия, </w:t>
            </w:r>
            <w:r w:rsidRPr="007F7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способствующие их совершению (ПК-5)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2" w:rsidRPr="007F7CB9" w:rsidRDefault="00495DB2" w:rsidP="00495DB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Общенаучный цикл и профессиональный цикл; дисциплины вариативной (профильной) части профессионального циклаи дисциплины и </w:t>
            </w:r>
            <w:r w:rsidRPr="007F7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курсы по выбору студента, устанавливаемые вузом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2" w:rsidRPr="007F7CB9" w:rsidRDefault="00495DB2" w:rsidP="00495DB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государственная итоговая аттестация и защита ВКР</w:t>
            </w:r>
          </w:p>
        </w:tc>
      </w:tr>
      <w:tr w:rsidR="00495DB2" w:rsidRPr="007F7CB9" w:rsidTr="00495DB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2" w:rsidRPr="007F7CB9" w:rsidRDefault="00495DB2" w:rsidP="00495DB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2" w:rsidRPr="007F7CB9" w:rsidRDefault="00495DB2" w:rsidP="00495D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способностью выявлять, давать оценку и содействовать пресечению коррупционного поведения (ПК-6);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2" w:rsidRPr="007F7CB9" w:rsidRDefault="00495DB2" w:rsidP="00495DB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Общенаучный цикл и профессиональный цикл; дисциплины вариативной (профильной) части профессионального циклаи дисциплины и курсы по выбору студента, устанавливаемые вузом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2" w:rsidRPr="007F7CB9" w:rsidRDefault="00495DB2" w:rsidP="00495DB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итоговая аттестация и защита ВКР</w:t>
            </w:r>
          </w:p>
        </w:tc>
      </w:tr>
      <w:tr w:rsidR="00495DB2" w:rsidRPr="007F7CB9" w:rsidTr="00495DB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2" w:rsidRPr="007F7CB9" w:rsidRDefault="00495DB2" w:rsidP="00495DB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2" w:rsidRPr="007F7CB9" w:rsidRDefault="00495DB2" w:rsidP="00495D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квалифицированно толковать нормативные правовые акты (ПК-7)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2" w:rsidRPr="007F7CB9" w:rsidRDefault="00495DB2" w:rsidP="00495DB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Общенаучный цикл и профессиональный цикл; дисциплины вариативной (профильной) части профессионального циклаи дисциплины и курсы по выбору студента, устанавливаемые вузом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2" w:rsidRPr="007F7CB9" w:rsidRDefault="00495DB2" w:rsidP="00495DB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итоговая аттестация и защита ВКР</w:t>
            </w:r>
          </w:p>
        </w:tc>
      </w:tr>
      <w:tr w:rsidR="00495DB2" w:rsidRPr="007F7CB9" w:rsidTr="00495DB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2" w:rsidRPr="007F7CB9" w:rsidRDefault="00495DB2" w:rsidP="00495DB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2" w:rsidRPr="007F7CB9" w:rsidRDefault="00495DB2" w:rsidP="00495D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</w:t>
            </w:r>
            <w:r w:rsidRPr="007F7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2" w:rsidRPr="007F7CB9" w:rsidRDefault="00495DB2" w:rsidP="00495DB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Общенаучный цикл и профессиональный цикл; дисциплины вариативной (профильной) части профессионального циклаи дисциплины и курсы по выбору студента, устанавливаемые вузом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2" w:rsidRPr="007F7CB9" w:rsidRDefault="00495DB2" w:rsidP="00495DB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итоговая аттестация и защита ВКР</w:t>
            </w:r>
          </w:p>
        </w:tc>
      </w:tr>
      <w:tr w:rsidR="00495DB2" w:rsidRPr="007F7CB9" w:rsidTr="00495DB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2" w:rsidRPr="007F7CB9" w:rsidRDefault="00495DB2" w:rsidP="00495DB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2" w:rsidRPr="007F7CB9" w:rsidRDefault="00495DB2" w:rsidP="00495D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воспринимать, анализировать и реализовывать управленческие инновации в профессиональной деятельности (ПК-10)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2" w:rsidRPr="007F7CB9" w:rsidRDefault="00495DB2" w:rsidP="00495DB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Общенаучный цикл и профессиональный цикл; дисциплины вариативной (профильной) части профессионального циклаи дисциплины и курсы по выбору студента, устанавливаемые вузом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2" w:rsidRPr="007F7CB9" w:rsidRDefault="00495DB2" w:rsidP="00495DB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итоговая аттестация и защита ВКР</w:t>
            </w:r>
          </w:p>
        </w:tc>
      </w:tr>
    </w:tbl>
    <w:p w:rsidR="00EB01AA" w:rsidRDefault="00EB01AA" w:rsidP="002E77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1AA" w:rsidRDefault="00EB01A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E778C" w:rsidRPr="002E778C" w:rsidRDefault="002E778C" w:rsidP="00EB01AA">
      <w:pPr>
        <w:widowControl w:val="0"/>
        <w:tabs>
          <w:tab w:val="left" w:pos="-142"/>
        </w:tabs>
        <w:spacing w:after="0" w:line="36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2E778C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>5. СОДЕРЖАНИЕ ПРАКТИКИ, ОБЪЕМ В ЗАЧЕТНЫХ ЕДИНИЦАХ И ПРОДОЛЖИТЕЛЬНОСТЬ В НЕДЕЛЯХ</w:t>
      </w:r>
    </w:p>
    <w:p w:rsidR="00655176" w:rsidRPr="00487540" w:rsidRDefault="00655176" w:rsidP="0065517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Очное/заочное отделение: Первый курс (2 семестр) 216 часов (4 недели)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2502"/>
        <w:gridCol w:w="4245"/>
        <w:gridCol w:w="2206"/>
      </w:tblGrid>
      <w:tr w:rsidR="00655176" w:rsidRPr="00487540" w:rsidTr="00F34D2B">
        <w:tc>
          <w:tcPr>
            <w:tcW w:w="0" w:type="auto"/>
            <w:vAlign w:val="center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Разделы (этапы) практики</w:t>
            </w:r>
          </w:p>
        </w:tc>
        <w:tc>
          <w:tcPr>
            <w:tcW w:w="4724" w:type="dxa"/>
            <w:vAlign w:val="center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(в часах)</w:t>
            </w:r>
          </w:p>
        </w:tc>
        <w:tc>
          <w:tcPr>
            <w:tcW w:w="2233" w:type="dxa"/>
            <w:vAlign w:val="center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текущего контроля</w:t>
            </w:r>
          </w:p>
        </w:tc>
      </w:tr>
      <w:tr w:rsidR="00655176" w:rsidRPr="00487540" w:rsidTr="00F34D2B">
        <w:tc>
          <w:tcPr>
            <w:tcW w:w="0" w:type="auto"/>
            <w:vAlign w:val="center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4724" w:type="dxa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знакомство с местом прохождения практики;</w:t>
            </w:r>
          </w:p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индивидуального задания для прохождения практики;</w:t>
            </w:r>
          </w:p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часов</w:t>
            </w:r>
          </w:p>
        </w:tc>
        <w:tc>
          <w:tcPr>
            <w:tcW w:w="2233" w:type="dxa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о прохождении практики.</w:t>
            </w:r>
          </w:p>
        </w:tc>
      </w:tr>
      <w:tr w:rsidR="00655176" w:rsidRPr="00487540" w:rsidTr="00F34D2B">
        <w:tc>
          <w:tcPr>
            <w:tcW w:w="0" w:type="auto"/>
            <w:vAlign w:val="center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 этап</w:t>
            </w:r>
          </w:p>
        </w:tc>
        <w:tc>
          <w:tcPr>
            <w:tcW w:w="4724" w:type="dxa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индивидуального задания;</w:t>
            </w:r>
          </w:p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часов</w:t>
            </w:r>
          </w:p>
        </w:tc>
        <w:tc>
          <w:tcPr>
            <w:tcW w:w="2233" w:type="dxa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предоставление руководителю практики отчетной документации.</w:t>
            </w:r>
          </w:p>
        </w:tc>
      </w:tr>
      <w:tr w:rsidR="00655176" w:rsidRPr="00487540" w:rsidTr="00F34D2B">
        <w:tc>
          <w:tcPr>
            <w:tcW w:w="0" w:type="auto"/>
            <w:vAlign w:val="center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по итогам практики</w:t>
            </w:r>
          </w:p>
        </w:tc>
        <w:tc>
          <w:tcPr>
            <w:tcW w:w="4724" w:type="dxa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представление на кафедру и прикрепление в СЭО «Фемида» отчетных документов;</w:t>
            </w:r>
          </w:p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к защите практики:</w:t>
            </w:r>
          </w:p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защита отчета по практике;</w:t>
            </w:r>
          </w:p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часов</w:t>
            </w:r>
          </w:p>
        </w:tc>
        <w:tc>
          <w:tcPr>
            <w:tcW w:w="2233" w:type="dxa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отчета по практике.</w:t>
            </w:r>
          </w:p>
        </w:tc>
      </w:tr>
    </w:tbl>
    <w:p w:rsidR="00655176" w:rsidRDefault="00655176" w:rsidP="0065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176" w:rsidRPr="00487540" w:rsidRDefault="00655176" w:rsidP="0065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Очное отделение: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курс магистратуры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(3й семестр)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(4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недели)</w:t>
      </w:r>
    </w:p>
    <w:p w:rsidR="00655176" w:rsidRPr="00487540" w:rsidRDefault="00655176" w:rsidP="0065517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2728"/>
        <w:gridCol w:w="4031"/>
        <w:gridCol w:w="2194"/>
      </w:tblGrid>
      <w:tr w:rsidR="00655176" w:rsidRPr="00487540" w:rsidTr="00F34D2B">
        <w:tc>
          <w:tcPr>
            <w:tcW w:w="0" w:type="auto"/>
            <w:vAlign w:val="center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Разделы (этапы) практики</w:t>
            </w:r>
          </w:p>
        </w:tc>
        <w:tc>
          <w:tcPr>
            <w:tcW w:w="4031" w:type="dxa"/>
            <w:vAlign w:val="center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(в часах)</w:t>
            </w:r>
          </w:p>
        </w:tc>
        <w:tc>
          <w:tcPr>
            <w:tcW w:w="2194" w:type="dxa"/>
            <w:vAlign w:val="center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текущего контроля</w:t>
            </w:r>
          </w:p>
        </w:tc>
      </w:tr>
      <w:tr w:rsidR="00655176" w:rsidRPr="00487540" w:rsidTr="00F34D2B">
        <w:tc>
          <w:tcPr>
            <w:tcW w:w="0" w:type="auto"/>
            <w:vAlign w:val="center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4031" w:type="dxa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знакомство с местом прохождения практики;</w:t>
            </w:r>
          </w:p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индивидуального задания для прохождения практики;</w:t>
            </w:r>
          </w:p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</w:tc>
        <w:tc>
          <w:tcPr>
            <w:tcW w:w="2194" w:type="dxa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о прохождении практики.</w:t>
            </w:r>
          </w:p>
        </w:tc>
      </w:tr>
      <w:tr w:rsidR="00655176" w:rsidRPr="00487540" w:rsidTr="00F34D2B">
        <w:tc>
          <w:tcPr>
            <w:tcW w:w="0" w:type="auto"/>
            <w:vAlign w:val="center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этап</w:t>
            </w:r>
          </w:p>
        </w:tc>
        <w:tc>
          <w:tcPr>
            <w:tcW w:w="4031" w:type="dxa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индивидуального задания;</w:t>
            </w:r>
          </w:p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часов</w:t>
            </w:r>
          </w:p>
        </w:tc>
        <w:tc>
          <w:tcPr>
            <w:tcW w:w="2194" w:type="dxa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Подготовка и предоставление </w:t>
            </w: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руководителю практики отчетной документации.</w:t>
            </w:r>
          </w:p>
        </w:tc>
      </w:tr>
      <w:tr w:rsidR="00655176" w:rsidRPr="00487540" w:rsidTr="00F34D2B">
        <w:tc>
          <w:tcPr>
            <w:tcW w:w="0" w:type="auto"/>
            <w:vAlign w:val="center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по итогам практики</w:t>
            </w:r>
          </w:p>
        </w:tc>
        <w:tc>
          <w:tcPr>
            <w:tcW w:w="4031" w:type="dxa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представление на кафедру и прикрепление в СЭО «Фемида» отчетных документов;</w:t>
            </w:r>
          </w:p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к защите практики:</w:t>
            </w:r>
          </w:p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защита отчета по практике;</w:t>
            </w:r>
          </w:p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часа</w:t>
            </w:r>
          </w:p>
        </w:tc>
        <w:tc>
          <w:tcPr>
            <w:tcW w:w="2194" w:type="dxa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отчета по практике.</w:t>
            </w:r>
          </w:p>
        </w:tc>
      </w:tr>
    </w:tbl>
    <w:p w:rsidR="00655176" w:rsidRDefault="00655176" w:rsidP="0065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176" w:rsidRPr="00487540" w:rsidRDefault="00655176" w:rsidP="0065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Заочное отделение: 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курс магистратуры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(4й семестр)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(4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недели)</w:t>
      </w:r>
    </w:p>
    <w:p w:rsidR="00655176" w:rsidRPr="00487540" w:rsidRDefault="00655176" w:rsidP="0065517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2502"/>
        <w:gridCol w:w="4245"/>
        <w:gridCol w:w="2206"/>
      </w:tblGrid>
      <w:tr w:rsidR="00655176" w:rsidRPr="00487540" w:rsidTr="00F34D2B">
        <w:tc>
          <w:tcPr>
            <w:tcW w:w="0" w:type="auto"/>
            <w:vAlign w:val="center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Разделы (этапы) практики</w:t>
            </w:r>
          </w:p>
        </w:tc>
        <w:tc>
          <w:tcPr>
            <w:tcW w:w="4724" w:type="dxa"/>
            <w:vAlign w:val="center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(в часах)</w:t>
            </w:r>
          </w:p>
        </w:tc>
        <w:tc>
          <w:tcPr>
            <w:tcW w:w="2233" w:type="dxa"/>
            <w:vAlign w:val="center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текущего контроля</w:t>
            </w:r>
          </w:p>
        </w:tc>
      </w:tr>
      <w:tr w:rsidR="00655176" w:rsidRPr="00487540" w:rsidTr="00F34D2B">
        <w:tc>
          <w:tcPr>
            <w:tcW w:w="0" w:type="auto"/>
            <w:vAlign w:val="center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4724" w:type="dxa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знакомство с местом прохождения практики;</w:t>
            </w:r>
          </w:p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индивидуального задания для прохождения практики;</w:t>
            </w:r>
          </w:p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</w:tc>
        <w:tc>
          <w:tcPr>
            <w:tcW w:w="2233" w:type="dxa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о прохождении практики.</w:t>
            </w:r>
          </w:p>
        </w:tc>
      </w:tr>
      <w:tr w:rsidR="00655176" w:rsidRPr="00487540" w:rsidTr="00F34D2B">
        <w:tc>
          <w:tcPr>
            <w:tcW w:w="0" w:type="auto"/>
            <w:vAlign w:val="center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этап</w:t>
            </w:r>
          </w:p>
        </w:tc>
        <w:tc>
          <w:tcPr>
            <w:tcW w:w="4724" w:type="dxa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индивидуального задания;</w:t>
            </w:r>
          </w:p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часов</w:t>
            </w:r>
          </w:p>
        </w:tc>
        <w:tc>
          <w:tcPr>
            <w:tcW w:w="2233" w:type="dxa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предоставление руководителю практики отчетной документации.</w:t>
            </w:r>
          </w:p>
        </w:tc>
      </w:tr>
      <w:tr w:rsidR="00655176" w:rsidRPr="00487540" w:rsidTr="00F34D2B">
        <w:tc>
          <w:tcPr>
            <w:tcW w:w="0" w:type="auto"/>
            <w:vAlign w:val="center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по итогам практики</w:t>
            </w:r>
          </w:p>
        </w:tc>
        <w:tc>
          <w:tcPr>
            <w:tcW w:w="4724" w:type="dxa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представление на кафедру и прикрепление в СЭО «Фемида» отчетных документов;</w:t>
            </w:r>
          </w:p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к защите практики:</w:t>
            </w:r>
          </w:p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защита отчета по практике;</w:t>
            </w:r>
          </w:p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часа</w:t>
            </w:r>
          </w:p>
        </w:tc>
        <w:tc>
          <w:tcPr>
            <w:tcW w:w="2233" w:type="dxa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отчета по практике.</w:t>
            </w:r>
          </w:p>
        </w:tc>
      </w:tr>
    </w:tbl>
    <w:p w:rsidR="00655176" w:rsidRDefault="00655176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Отчет выполняется в машинописной форме на одной стороне листа формата А4, текст отчета набирается в </w:t>
      </w: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val="en-US" w:eastAsia="ru-RU"/>
        </w:rPr>
        <w:t>Word</w:t>
      </w: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, шрифт TimesNewRoman</w:t>
      </w:r>
      <w:r w:rsidR="00AC5D77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обычный,  размер 14, междустрочный интервал полуторный, левое поле 2,5 см, правое поле 1 см, верхнее и нижнее поля 2 см. Нумерация страниц </w:t>
      </w: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lastRenderedPageBreak/>
        <w:t>сквозная, арабскими цифрами, номер страницы проставляется в центре верхней части листа (выравнивание от центра) без точки в конце номера.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Объем отчета должен составлять от 10 до 30 страниц, включая приложения к отчету.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Исходя из указанного объема текста отчета, он должен включать в себя следующие элементы и соответствовать основным требованиям, предъявляемым к содержанию отчета: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В отчет по каждому из видов практик должны входить следующие составляющие:</w:t>
      </w:r>
    </w:p>
    <w:p w:rsidR="002E778C" w:rsidRPr="002E778C" w:rsidRDefault="002E778C" w:rsidP="002E778C">
      <w:pPr>
        <w:widowControl w:val="0"/>
        <w:numPr>
          <w:ilvl w:val="0"/>
          <w:numId w:val="15"/>
        </w:numPr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Стандартный титульный лист (Приложение 8). </w:t>
      </w:r>
    </w:p>
    <w:p w:rsidR="002E778C" w:rsidRPr="002E778C" w:rsidRDefault="002E778C" w:rsidP="002E778C">
      <w:pPr>
        <w:widowControl w:val="0"/>
        <w:numPr>
          <w:ilvl w:val="0"/>
          <w:numId w:val="15"/>
        </w:numPr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Содержание отчета: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перечень структурных элементов отчета с указанием страниц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3. Введение: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сроки практики (дата начала и общая продолжительность практики), место прохождения практики (наименование и основные направления деятельности организации, цели и задачи практики, Ф.И.О. руководителя практики от организации).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4. Основная часть: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развернутое описание практических заданий, выполненных по индивидуальному заданию, утвержденному руководителем практики от Университета (в соответствии с пунктами из индивидуального задания);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развернутое описание выполненных заданий руководителя практики от организации, практических задач, решенных студентом за время практики, проблемы и вопросы, возникшие во время практики.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5. Заключение: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описание умений и навыков, приобретенных за время практики, соотнесенных с компетенциями, которые обучающийся должен освоить по итогам прохождения практики;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сделать собственные выводы о практической значимости полученного опыта в результате прохождения практики.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lastRenderedPageBreak/>
        <w:t>6. Приложения: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В приложении размещается фактический материал, подготовленный студентом в период практики: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документы (обезличенные), в составлении которых или в работе над которыми обучающийся принимал участие;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проекты судебных решений, локальных актов, справок и т.д.;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схемы, рисунки, таблицы и другой иллюстративный материал, Титульный лист включается в общую нумерацию страниц, однако номер страницы на титульном листе не проставляется.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справа без абзацного отступа после слова «Таблица». 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3" w:name="bookmark12"/>
      <w:bookmarkStart w:id="4" w:name="bookmark5"/>
    </w:p>
    <w:p w:rsidR="00AC5D77" w:rsidRDefault="00AC5D77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C5D77" w:rsidRDefault="00AC5D77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C5D77" w:rsidRDefault="00AC5D77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C5D77" w:rsidRDefault="00AC5D77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C5D77" w:rsidRDefault="00AC5D77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C5D77" w:rsidRDefault="00AC5D77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C5D77" w:rsidRDefault="00AC5D77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C5D77" w:rsidRDefault="00AC5D77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C5D77" w:rsidRPr="002E778C" w:rsidRDefault="00AC5D77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133EC" w:rsidRPr="007F7CB9" w:rsidRDefault="00D133EC" w:rsidP="00D133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F7CB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ОБРАЗЕЦ</w:t>
      </w:r>
    </w:p>
    <w:p w:rsidR="00D133EC" w:rsidRPr="007F7CB9" w:rsidRDefault="00D133EC" w:rsidP="00D1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Бланк индивидуального задания </w:t>
      </w:r>
    </w:p>
    <w:p w:rsidR="00D133EC" w:rsidRPr="007F7CB9" w:rsidRDefault="00D133EC" w:rsidP="00D133EC">
      <w:pPr>
        <w:keepNext/>
        <w:shd w:val="clear" w:color="auto" w:fill="FFFFFF"/>
        <w:spacing w:after="0" w:line="240" w:lineRule="auto"/>
        <w:ind w:left="19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F7CB9">
        <w:rPr>
          <w:rFonts w:ascii="Times New Roman" w:eastAsia="Times New Roman" w:hAnsi="Times New Roman" w:cs="Times New Roman"/>
          <w:b/>
          <w:bCs/>
          <w:lang w:eastAsia="ru-RU"/>
        </w:rPr>
        <w:t>СЕВЕРО-ЗАПАДНЫЙ ФИЛИАЛ</w:t>
      </w:r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7F7CB9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D133EC" w:rsidRPr="007F7CB9" w:rsidRDefault="00D133EC" w:rsidP="00D133E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7F7CB9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«РОССИЙСКИЙ ГОСУДАРСТВЕННЫЙ УНИВЕРСИТЕТ  ПРАВОСУДИЯ»</w:t>
      </w:r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F7CB9">
        <w:rPr>
          <w:rFonts w:ascii="Times New Roman" w:eastAsia="Times New Roman" w:hAnsi="Times New Roman" w:cs="Times New Roman"/>
          <w:b/>
          <w:bCs/>
          <w:lang w:eastAsia="ru-RU"/>
        </w:rPr>
        <w:t>(г. Санкт-Петербург)</w:t>
      </w:r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/>
          <w:bCs/>
          <w:lang w:eastAsia="ru-RU"/>
        </w:rPr>
        <w:t>(СЗФ ФГБОУВО «РГУП»)</w:t>
      </w:r>
    </w:p>
    <w:p w:rsidR="00D133EC" w:rsidRPr="007F7CB9" w:rsidRDefault="00D133EC" w:rsidP="00D133EC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уголовного /уголовно-процессуального права</w:t>
      </w:r>
    </w:p>
    <w:p w:rsidR="00D133EC" w:rsidRPr="007F7CB9" w:rsidRDefault="00D133EC" w:rsidP="00D133EC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подготовки: </w:t>
      </w:r>
      <w:r w:rsidRPr="007F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F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</w:t>
      </w:r>
      <w:r w:rsidRPr="007F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D133EC" w:rsidRPr="007F7CB9" w:rsidRDefault="00D133EC" w:rsidP="00D133E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</w:t>
      </w:r>
    </w:p>
    <w:p w:rsidR="00D133EC" w:rsidRPr="007F7CB9" w:rsidRDefault="00D133EC" w:rsidP="00D133E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</w:t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</w:t>
      </w: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</w:t>
      </w:r>
      <w:r w:rsidRPr="001064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Иванова Иван Ивановича</w:t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 полностью)</w:t>
      </w:r>
    </w:p>
    <w:p w:rsidR="00D133EC" w:rsidRPr="007F7CB9" w:rsidRDefault="00D133EC" w:rsidP="00D13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 ___ курса                                                                            </w:t>
      </w: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прохождения практики: </w:t>
      </w:r>
      <w:r w:rsidRPr="001064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7CB9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прохождения практики с «___» __________ 201_ г. по «__» __________ 201_ г.</w:t>
      </w: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D133EC" w:rsidRPr="007F7CB9" w:rsidRDefault="00D133EC" w:rsidP="00D133EC">
      <w:pPr>
        <w:shd w:val="clear" w:color="auto" w:fill="FFFFFF"/>
        <w:tabs>
          <w:tab w:val="left" w:pos="113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Формируемые компетенции:ПК2, ПК3, ПК4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ПК5, ПК6, ПК7, ПК8, ПК10</w:t>
      </w:r>
    </w:p>
    <w:p w:rsidR="00D133EC" w:rsidRDefault="00D133EC" w:rsidP="00D133E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практики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33EC" w:rsidRPr="00814495" w:rsidRDefault="00D133EC" w:rsidP="00D133EC">
      <w:pPr>
        <w:numPr>
          <w:ilvl w:val="0"/>
          <w:numId w:val="17"/>
        </w:numPr>
        <w:tabs>
          <w:tab w:val="clear" w:pos="36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>изучение нормативно-правовой основы, регламентирующей деятельность, структуру, объектов практики (далее – ОП);</w:t>
      </w:r>
    </w:p>
    <w:p w:rsidR="00D133EC" w:rsidRPr="00814495" w:rsidRDefault="00D133EC" w:rsidP="00D133EC">
      <w:pPr>
        <w:numPr>
          <w:ilvl w:val="0"/>
          <w:numId w:val="17"/>
        </w:numPr>
        <w:tabs>
          <w:tab w:val="clear" w:pos="36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>сбор статистического и аналитического материала для отчета по практике на базе ОП.</w:t>
      </w:r>
    </w:p>
    <w:p w:rsidR="00D133EC" w:rsidRPr="00814495" w:rsidRDefault="00D133EC" w:rsidP="00D133E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4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Вопросы, подлежащие изучению: </w:t>
      </w:r>
    </w:p>
    <w:p w:rsidR="00D133EC" w:rsidRPr="00814495" w:rsidRDefault="00D133EC" w:rsidP="00D133EC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 проведение анализа нормативной правовой базы, регламентирующей деятельность ОП;</w:t>
      </w:r>
    </w:p>
    <w:p w:rsidR="00D133EC" w:rsidRPr="00814495" w:rsidRDefault="00D133EC" w:rsidP="00D133EC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>изучение структуры ОП, в том числе его функций и полномочий;</w:t>
      </w:r>
    </w:p>
    <w:p w:rsidR="00D133EC" w:rsidRPr="00814495" w:rsidRDefault="00D133EC" w:rsidP="00D133EC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>на основе нормативно-правовой базы, регламентирующей деятельность организаций, дать анализ функционала и правоприменительной практики ОП;</w:t>
      </w:r>
    </w:p>
    <w:p w:rsidR="00D133EC" w:rsidRPr="00814495" w:rsidRDefault="00D133EC" w:rsidP="00D133E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4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Ожидаемые результаты практики: </w:t>
      </w:r>
    </w:p>
    <w:p w:rsidR="00D133EC" w:rsidRPr="00814495" w:rsidRDefault="00D133EC" w:rsidP="00D133EC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>подготовка общих выводов о деятельности ОП, а также практических рекомендаций по совершенствованию правовых и организационных аспектов ее деятельности;</w:t>
      </w:r>
    </w:p>
    <w:p w:rsidR="00D133EC" w:rsidRPr="00814495" w:rsidRDefault="00D133EC" w:rsidP="00D133EC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>публичная защита своих выводов и отчетов по практике.</w:t>
      </w:r>
    </w:p>
    <w:p w:rsidR="00D133EC" w:rsidRDefault="00D133EC" w:rsidP="00D1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133EC" w:rsidRDefault="00D133EC" w:rsidP="00D1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133EC" w:rsidRDefault="00D133EC" w:rsidP="00D1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133EC" w:rsidRPr="007F7CB9" w:rsidRDefault="00D133EC" w:rsidP="00D1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7F7C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боротная сторона бланка</w:t>
      </w:r>
    </w:p>
    <w:p w:rsidR="00D133EC" w:rsidRPr="007F7CB9" w:rsidRDefault="00D133EC" w:rsidP="00D133EC">
      <w:pPr>
        <w:widowControl w:val="0"/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D133EC" w:rsidRPr="007F7CB9" w:rsidTr="00CB5C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7F7CB9" w:rsidRDefault="00D133EC" w:rsidP="00CB5C6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7F7CB9" w:rsidRDefault="00D133EC" w:rsidP="00CB5C6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7F7CB9" w:rsidRDefault="00D133EC" w:rsidP="00CB5C6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7F7CB9" w:rsidRDefault="00D133EC" w:rsidP="00CB5C6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</w:tr>
      <w:tr w:rsidR="00D133EC" w:rsidRPr="007F7CB9" w:rsidTr="00CB5C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7F7CB9" w:rsidRDefault="00D133EC" w:rsidP="00CB5C6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7F7CB9" w:rsidRDefault="00D133EC" w:rsidP="00CB5C6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7F7CB9" w:rsidRDefault="00D133EC" w:rsidP="00CB5C6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7F7CB9" w:rsidRDefault="00D133EC" w:rsidP="00CB5C62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D133EC" w:rsidRPr="007F7CB9" w:rsidTr="00CB5C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7F7CB9" w:rsidRDefault="00D133EC" w:rsidP="00CB5C6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7F7CB9" w:rsidRDefault="00D133EC" w:rsidP="00CB5C6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7F7CB9" w:rsidRDefault="00D133EC" w:rsidP="00CB5C6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7F7CB9" w:rsidRDefault="00D133EC" w:rsidP="00CB5C62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D133EC" w:rsidRPr="007F7CB9" w:rsidTr="00CB5C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7F7CB9" w:rsidRDefault="00D133EC" w:rsidP="00CB5C6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7F7CB9" w:rsidRDefault="00D133EC" w:rsidP="00CB5C6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7F7CB9" w:rsidRDefault="00D133EC" w:rsidP="00CB5C6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7F7CB9" w:rsidRDefault="00D133EC" w:rsidP="00CB5C62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руководителями практики:</w:t>
      </w: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Университета: __________________         ___________                ____________________</w:t>
      </w:r>
    </w:p>
    <w:p w:rsidR="00D133EC" w:rsidRPr="007F7CB9" w:rsidRDefault="00D133EC" w:rsidP="00D133EC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7C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                                          (подпись)                                         (Ф.И.О.)              </w:t>
      </w: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организации: ____________________       ________       _________________</w:t>
      </w:r>
    </w:p>
    <w:p w:rsidR="00D133EC" w:rsidRPr="007F7CB9" w:rsidRDefault="00D133EC" w:rsidP="00D133EC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7C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(должность)                                      (подпись)                          (Ф.И.О.) </w:t>
      </w:r>
    </w:p>
    <w:p w:rsidR="00D133EC" w:rsidRPr="007F7CB9" w:rsidRDefault="00D133EC" w:rsidP="00D133EC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принято к исполнению: _____________________              «___» __________ 201_ г.</w:t>
      </w:r>
    </w:p>
    <w:p w:rsidR="00D133EC" w:rsidRPr="007F7CB9" w:rsidRDefault="00D133EC" w:rsidP="00D133EC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7C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(подпись обучающегося)</w:t>
      </w:r>
    </w:p>
    <w:p w:rsidR="00D133EC" w:rsidRPr="007F7CB9" w:rsidRDefault="00D133EC" w:rsidP="00D133EC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33EC" w:rsidRPr="0010648B" w:rsidRDefault="00D133EC" w:rsidP="00D133E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64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33EC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*Печать организации на индивидуальное задание не ставить.</w:t>
      </w:r>
    </w:p>
    <w:p w:rsidR="00D133EC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33EC" w:rsidRPr="00D133EC" w:rsidRDefault="00D133EC" w:rsidP="00D133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D133EC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5.2. Особенности организации обучения для инвалидов и лиц с ограниченными возможностями здоровья </w:t>
      </w:r>
    </w:p>
    <w:p w:rsidR="00D133EC" w:rsidRPr="00D133EC" w:rsidRDefault="00D133EC" w:rsidP="00D133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133E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Для освоения образовательной программы лицами с ограниченными возможностями здоровья предусматриваются организация учебного процесса с использованием специальных методов обучения и дидактических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(обучающегося), В целях освоения образовательной программы инвалидами и лицами с ограниченными возможностями здоровья обеспечивается (в случае наличия таких обучающихся); 1) для инвалидов и лиц с ограниченными возможностями здоровья по зрению: предоставление альтернативных форматов используемых методических материалов (крупный шрифт или аудиофайлы); присутствие ассистента, оказывающего обучающемуся необходимую помощь; преимущественное использование индивидуальных и групповых заданий, контроль выполнения которых </w:t>
      </w:r>
      <w:r w:rsidRPr="00D133E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осуществляется в устной форме; на лекционном занятии рекомендуется использовать звукозаписывающие устройства и компьютеры, как способ конспектирования; 2) для инвалидов и лиц с ограниченными возможностями здоровья по слуху: надлежащие звуковые средства воспроизведения информации; наглядность при подаче материала; преимущественное использование заданий, проверка решения которых осуществляется в письменной форме либо тестовом режиме, 3) для инвалидов и лиц с ограниченными возможностями здоровья, имеющих нарушения опорно-двигательного аппарата: возможность беспрепятственного доступа обучающихся в учебные помещения. 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 или индивидуально. При его реализации предусматривается использование технических средств, необходимых им в связи с их индивидуальными особенностями. 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информации. В освоении образовательной программы инвалидами и лицами с ограниченными возможностями здоровья большое значение имеет индивидуальная работа. Индивидуальная работа может проводиться в аудиовизуальной либо в текстовой форме. Освоение образовательной программы инвалидами и лицами с ограниченными возможностями здоровья осуществляется с использованием средств обучения общего и специального назначения, включая - лекционная аудитория - мультимедийное оборудование; - учебная аудитория для практических занятий (семинаров) мультимедийное оборудование; - учебная аудитория для самостоятельной работы - стандартные рабочие места с персональными компьютерами; рабочее место с персональным компьютером, с программой экранного доступа, программой экранного увеличения для студентов с нарушением зрения.</w:t>
      </w:r>
    </w:p>
    <w:p w:rsidR="00D133EC" w:rsidRPr="00D133EC" w:rsidRDefault="00D133EC" w:rsidP="00D133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133E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p w:rsidR="00D133EC" w:rsidRPr="00D133EC" w:rsidRDefault="00D133EC" w:rsidP="00D133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133E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Категории студентов и формы отчетности:</w:t>
      </w:r>
    </w:p>
    <w:p w:rsidR="00D133EC" w:rsidRPr="00D133EC" w:rsidRDefault="00D133EC" w:rsidP="00D133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133E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С нарушением слуха - в печатной форме; в форме электронного документа; </w:t>
      </w:r>
    </w:p>
    <w:p w:rsidR="00D133EC" w:rsidRPr="00D133EC" w:rsidRDefault="00D133EC" w:rsidP="00D133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133E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-С нарушением зрения - в печатной форме увеличенным шрифтом; в форме электронного документа; в форме аудиофайла; </w:t>
      </w:r>
    </w:p>
    <w:p w:rsidR="00D133EC" w:rsidRPr="00D133EC" w:rsidRDefault="00D133EC" w:rsidP="00D133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133E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-С нарушением опорно-двигательного аппарата - в печатной форме; в форме электронного документа; в форме аудиофайла.</w:t>
      </w:r>
    </w:p>
    <w:p w:rsidR="00D133EC" w:rsidRPr="00D133EC" w:rsidRDefault="00D133EC" w:rsidP="00D133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133E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Данный перечень может быть конкретизирован в зависимости от контингента обучающихся. </w:t>
      </w:r>
    </w:p>
    <w:p w:rsidR="00D133EC" w:rsidRPr="00D133EC" w:rsidRDefault="00D133EC" w:rsidP="00D133E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133E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Для студентов с ограниченными возможностями здоровья предусмотрены оценочные средства, обеспечивающие возможность передачи информации, от студента преподавателю, с учетом психофизиологических особенностей здоровья. Студентам с ограниченными возможностями здоровья при проведении промежуточной аттестации увеличивается время на подготовку ответов. Процедура оценивания результатов обучения инвалидов и лиц с ограниченными возможностями здоровья по дисциплине предусматривает предоставление информации в формах, адаптированных к ограничениям их здоровья и восприятия информации. Проведение процедуры оценивания результатов обучения инвалидов и лиц с ограниченными возможностями здоровья допускается с присутствием ассистента (тьютора).</w:t>
      </w:r>
    </w:p>
    <w:p w:rsidR="00EB01AA" w:rsidRDefault="00EB01AA">
      <w:pP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:rsidR="002E778C" w:rsidRPr="002E778C" w:rsidRDefault="002E778C" w:rsidP="0034122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6. </w:t>
      </w:r>
      <w:bookmarkEnd w:id="3"/>
      <w:r w:rsidRPr="002E778C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ФОС ДЛЯ ПРОВЕДЕНИЯ ПРОМЕЖУТОЧНОЙ АТТЕСТАЦИИ И ФОРМЫ ОТЧЕТНОСТИ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2E778C" w:rsidRPr="002E778C" w:rsidRDefault="002E778C" w:rsidP="002E778C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практики предусмотрены следующие виды контроля: </w:t>
      </w:r>
    </w:p>
    <w:p w:rsidR="002E778C" w:rsidRPr="002E778C" w:rsidRDefault="002E778C" w:rsidP="002E778C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текущий контроль успеваемости в форме </w:t>
      </w:r>
      <w:r w:rsidR="0034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отчета по практике с 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вложенным выполненным индивидуальным заданием заверенным подписью руководителя практики от организации, утвержд</w:t>
      </w:r>
      <w:r w:rsidR="0034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енный групповым руководителем в 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размещенный в СЭО «ФЕМИДА».</w:t>
      </w:r>
    </w:p>
    <w:p w:rsidR="002E778C" w:rsidRPr="00D133EC" w:rsidRDefault="002E778C" w:rsidP="00D133EC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промежуточный контроль в форме дифференцированного зачета.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Отчет выполняется в машинописной форме на</w:t>
      </w:r>
      <w:r w:rsidR="00341223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 одной стороне листа формата А4</w:t>
      </w: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, текст отчета набирается в </w:t>
      </w: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val="en-US" w:eastAsia="ru-RU"/>
        </w:rPr>
        <w:t>Word</w:t>
      </w:r>
      <w:r w:rsidR="00341223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, шрифт TimesNewRomanобычный, </w:t>
      </w: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размер 14, междустрочный интервал полуторный, левое поле 2,5 см, правое поле 1 см, верхнее и нижнее поля 2 см. Нумерация страниц сквозная, арабскими цифрами, номер страницы проставляется в центре верхней части листа (выравнивание от центра) без точки в конце номера.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Объем отчета должен составлять от 10 до 30 страниц, включая приложения к отчету.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Исходя из указанного объема текста отчета, он должен включать в себя следующие элементы и соответствовать основным требованиям, предъявляемым к содержанию отчета: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В отчет по каждому из видов практик должны входить следующие составляющие:</w:t>
      </w:r>
    </w:p>
    <w:p w:rsidR="002E778C" w:rsidRPr="002E778C" w:rsidRDefault="002E778C" w:rsidP="002E778C">
      <w:pPr>
        <w:widowControl w:val="0"/>
        <w:numPr>
          <w:ilvl w:val="0"/>
          <w:numId w:val="15"/>
        </w:numPr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Стандартный титульный лист (Приложение 8). </w:t>
      </w:r>
    </w:p>
    <w:p w:rsidR="002E778C" w:rsidRPr="002E778C" w:rsidRDefault="002E778C" w:rsidP="002E778C">
      <w:pPr>
        <w:widowControl w:val="0"/>
        <w:numPr>
          <w:ilvl w:val="0"/>
          <w:numId w:val="15"/>
        </w:numPr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Содержание отчета: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перечень структурных элементов отчета с указанием страниц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lastRenderedPageBreak/>
        <w:t>3. Введение: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сроки практики (дата начала и общая продолжительность практики), место прохождения практики (наименование и основные направления деятельности организации, цели и задачи практики, Ф.И.О. руководителя практики от организации).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4. Основная часть: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развернутое описание практических заданий, выполненных по индивидуальному заданию, утвержденному руководителем практики от Университета (в соответствии с пунктами из индивидуального задания);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развернутое описание выполненных заданий руководителя практики от организации, практических задач, решенных студентом за время практики, проблемы и вопросы, возникшие во время практики.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5. Заключение: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- описание умений и </w:t>
      </w:r>
      <w:r w:rsidR="00341223"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навыков,</w:t>
      </w: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 приобретенных за время практики, соотнесенных с компетенциями, которые обучающийся должен освоить по итогам прохождения практики;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сделать собственные выводы о практической значимости полученного опыта в результате прохождения практики.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6. Приложения: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В приложении размещается фактический материал, подготовленный студентом в период практики: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документы (обезличенные), в составлении которых или в работе над которыми обучающийся принимал участие;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проекты судебных решений, локальных актов, справок и т.д.;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схемы, рисунки, таблицы и другой иллюстративный материал, Титульный лист включается в общую нумерацию страниц, однако номер страницы на титульном листе не проставляется.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</w:t>
      </w: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lastRenderedPageBreak/>
        <w:t xml:space="preserve">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справа без абзацного отступа после слова «Таблица». 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D133EC" w:rsidRPr="00DF6C8D" w:rsidRDefault="00D133EC" w:rsidP="00D133E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C8D">
        <w:rPr>
          <w:rFonts w:ascii="Times New Roman" w:eastAsia="Calibri" w:hAnsi="Times New Roman" w:cs="Times New Roman"/>
          <w:b/>
          <w:sz w:val="28"/>
          <w:szCs w:val="28"/>
        </w:rPr>
        <w:t>Критерии оценки отчета по практике</w:t>
      </w:r>
    </w:p>
    <w:p w:rsidR="00D133EC" w:rsidRPr="00DF6C8D" w:rsidRDefault="00D133EC" w:rsidP="00D133E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6631"/>
      </w:tblGrid>
      <w:tr w:rsidR="00D133EC" w:rsidRPr="00DF6C8D" w:rsidTr="00CB5C62">
        <w:tc>
          <w:tcPr>
            <w:tcW w:w="2713" w:type="dxa"/>
            <w:shd w:val="clear" w:color="auto" w:fill="auto"/>
          </w:tcPr>
          <w:p w:rsidR="00D133EC" w:rsidRPr="00DF6C8D" w:rsidRDefault="00D133EC" w:rsidP="00CB5C62">
            <w:pPr>
              <w:widowControl w:val="0"/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6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6631" w:type="dxa"/>
            <w:shd w:val="clear" w:color="auto" w:fill="auto"/>
          </w:tcPr>
          <w:p w:rsidR="00D133EC" w:rsidRPr="00DF6C8D" w:rsidRDefault="00D133EC" w:rsidP="00CB5C6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6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оценки</w:t>
            </w:r>
          </w:p>
        </w:tc>
      </w:tr>
      <w:tr w:rsidR="00D133EC" w:rsidRPr="00DF6C8D" w:rsidTr="00CB5C62">
        <w:tc>
          <w:tcPr>
            <w:tcW w:w="2713" w:type="dxa"/>
            <w:shd w:val="clear" w:color="auto" w:fill="auto"/>
          </w:tcPr>
          <w:p w:rsidR="00D133EC" w:rsidRPr="00DF6C8D" w:rsidRDefault="00D133EC" w:rsidP="00CB5C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Отлично</w:t>
            </w:r>
          </w:p>
        </w:tc>
        <w:tc>
          <w:tcPr>
            <w:tcW w:w="6631" w:type="dxa"/>
            <w:shd w:val="clear" w:color="auto" w:fill="auto"/>
          </w:tcPr>
          <w:p w:rsidR="00D133EC" w:rsidRPr="00DF6C8D" w:rsidRDefault="00D133EC" w:rsidP="00CB5C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 содержания отчета программе прохождения практики </w:t>
            </w:r>
          </w:p>
          <w:p w:rsidR="00D133EC" w:rsidRPr="00DF6C8D" w:rsidRDefault="00D133EC" w:rsidP="00CB5C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отчет собран в полном объеме; </w:t>
            </w:r>
          </w:p>
          <w:p w:rsidR="00D133EC" w:rsidRPr="00DF6C8D" w:rsidRDefault="00D133EC" w:rsidP="00CB5C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структурированность (четкость, нумерация страниц, подробное оглавление отчета); </w:t>
            </w:r>
          </w:p>
          <w:p w:rsidR="00D133EC" w:rsidRPr="00DF6C8D" w:rsidRDefault="00D133EC" w:rsidP="00CB5C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индивидуальное задание раскрыто полностью; </w:t>
            </w:r>
          </w:p>
          <w:p w:rsidR="00D133EC" w:rsidRPr="00DF6C8D" w:rsidRDefault="00D133EC" w:rsidP="00CB5C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нарушены сроки сдачи отчета.</w:t>
            </w:r>
          </w:p>
        </w:tc>
      </w:tr>
      <w:tr w:rsidR="00D133EC" w:rsidRPr="00DF6C8D" w:rsidTr="00CB5C62">
        <w:tc>
          <w:tcPr>
            <w:tcW w:w="2713" w:type="dxa"/>
            <w:shd w:val="clear" w:color="auto" w:fill="auto"/>
          </w:tcPr>
          <w:p w:rsidR="00D133EC" w:rsidRPr="00DF6C8D" w:rsidRDefault="00D133EC" w:rsidP="00CB5C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Хорошо</w:t>
            </w:r>
          </w:p>
        </w:tc>
        <w:tc>
          <w:tcPr>
            <w:tcW w:w="6631" w:type="dxa"/>
            <w:shd w:val="clear" w:color="auto" w:fill="auto"/>
          </w:tcPr>
          <w:p w:rsidR="00D133EC" w:rsidRPr="00DF6C8D" w:rsidRDefault="00D133EC" w:rsidP="00CB5C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 содержания отчета программе прохождения практики </w:t>
            </w:r>
          </w:p>
          <w:p w:rsidR="00D133EC" w:rsidRPr="00DF6C8D" w:rsidRDefault="00D133EC" w:rsidP="00CB5C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отчет собран в полном объеме; </w:t>
            </w:r>
          </w:p>
          <w:p w:rsidR="00D133EC" w:rsidRPr="00DF6C8D" w:rsidRDefault="00D133EC" w:rsidP="00CB5C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везде прослеживается структурированность (четкость, нумерация страниц, подробное оглавление отчета); </w:t>
            </w:r>
          </w:p>
          <w:p w:rsidR="00D133EC" w:rsidRPr="00DF6C8D" w:rsidRDefault="00D133EC" w:rsidP="00CB5C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 оформлен в соответствии с требованиями, предъявляемыми к документам данного уровня; </w:t>
            </w:r>
          </w:p>
          <w:p w:rsidR="00D133EC" w:rsidRPr="00DF6C8D" w:rsidRDefault="00D133EC" w:rsidP="00CB5C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индивидуальное задание раскрыто полностью; </w:t>
            </w:r>
          </w:p>
          <w:p w:rsidR="00D133EC" w:rsidRPr="00DF6C8D" w:rsidRDefault="00D133EC" w:rsidP="00CB5C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нарушены сроки сдачи отчета.</w:t>
            </w:r>
          </w:p>
        </w:tc>
      </w:tr>
      <w:tr w:rsidR="00D133EC" w:rsidRPr="00DF6C8D" w:rsidTr="00CB5C62">
        <w:tc>
          <w:tcPr>
            <w:tcW w:w="2713" w:type="dxa"/>
            <w:shd w:val="clear" w:color="auto" w:fill="auto"/>
          </w:tcPr>
          <w:p w:rsidR="00D133EC" w:rsidRPr="00DF6C8D" w:rsidRDefault="00D133EC" w:rsidP="00CB5C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Удовлетворительно</w:t>
            </w:r>
          </w:p>
        </w:tc>
        <w:tc>
          <w:tcPr>
            <w:tcW w:w="6631" w:type="dxa"/>
            <w:shd w:val="clear" w:color="auto" w:fill="auto"/>
          </w:tcPr>
          <w:p w:rsidR="00D133EC" w:rsidRPr="00DF6C8D" w:rsidRDefault="00D133EC" w:rsidP="00CB5C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 содержания отчета программе прохождения практики </w:t>
            </w:r>
          </w:p>
          <w:p w:rsidR="00D133EC" w:rsidRPr="00DF6C8D" w:rsidRDefault="00D133EC" w:rsidP="00CB5C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отчет собран в полном объеме; </w:t>
            </w:r>
          </w:p>
          <w:p w:rsidR="00D133EC" w:rsidRPr="00DF6C8D" w:rsidRDefault="00D133EC" w:rsidP="00CB5C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везде прослеживается структурированность (четкость, нумерация страниц, подробное оглавление отчета); </w:t>
            </w:r>
          </w:p>
          <w:p w:rsidR="00D133EC" w:rsidRPr="00DF6C8D" w:rsidRDefault="00D133EC" w:rsidP="00CB5C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оформлении отчета прослеживается небрежность; </w:t>
            </w:r>
          </w:p>
          <w:p w:rsidR="00D133EC" w:rsidRPr="00DF6C8D" w:rsidRDefault="00D133EC" w:rsidP="00CB5C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индивидуальное задание раскрыто не полностью; </w:t>
            </w:r>
          </w:p>
          <w:p w:rsidR="00D133EC" w:rsidRPr="00DF6C8D" w:rsidRDefault="00D133EC" w:rsidP="00CB5C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нарушены сроки сдачи отчета</w:t>
            </w:r>
          </w:p>
        </w:tc>
      </w:tr>
      <w:tr w:rsidR="00D133EC" w:rsidRPr="00DF6C8D" w:rsidTr="00CB5C62">
        <w:tc>
          <w:tcPr>
            <w:tcW w:w="2713" w:type="dxa"/>
            <w:shd w:val="clear" w:color="auto" w:fill="auto"/>
          </w:tcPr>
          <w:p w:rsidR="00D133EC" w:rsidRPr="00DF6C8D" w:rsidRDefault="00D133EC" w:rsidP="00CB5C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Неудовлетворительно</w:t>
            </w:r>
          </w:p>
        </w:tc>
        <w:tc>
          <w:tcPr>
            <w:tcW w:w="6631" w:type="dxa"/>
            <w:shd w:val="clear" w:color="auto" w:fill="auto"/>
          </w:tcPr>
          <w:p w:rsidR="00D133EC" w:rsidRPr="00DF6C8D" w:rsidRDefault="00D133EC" w:rsidP="00CB5C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отчет представлен не в полном объеме; </w:t>
            </w:r>
          </w:p>
          <w:p w:rsidR="00D133EC" w:rsidRPr="00DF6C8D" w:rsidRDefault="00D133EC" w:rsidP="00CB5C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нарушена структурированность (четкость, нумерация страниц, подробное оглавление отчета); </w:t>
            </w:r>
          </w:p>
          <w:p w:rsidR="00D133EC" w:rsidRPr="00DF6C8D" w:rsidRDefault="00D133EC" w:rsidP="00CB5C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оформлении отчета прослеживается небрежность; </w:t>
            </w:r>
          </w:p>
          <w:p w:rsidR="00D133EC" w:rsidRPr="00DF6C8D" w:rsidRDefault="00D133EC" w:rsidP="00CB5C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индивидуальное задание не раскрыто; </w:t>
            </w:r>
          </w:p>
          <w:p w:rsidR="00D133EC" w:rsidRPr="00DF6C8D" w:rsidRDefault="00D133EC" w:rsidP="00CB5C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D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нарушены сроки сдачи отчета.</w:t>
            </w:r>
          </w:p>
        </w:tc>
      </w:tr>
    </w:tbl>
    <w:p w:rsidR="002E778C" w:rsidRPr="002E778C" w:rsidRDefault="002E778C" w:rsidP="00D133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E77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2E778C" w:rsidRPr="002E778C" w:rsidRDefault="002E778C" w:rsidP="002E77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2E778C" w:rsidRPr="002E778C" w:rsidRDefault="002E778C" w:rsidP="002E77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обучающемуся необходимую помощь. Рекомендуется использовать звукозаписывающие устройства и компьютеры, как способ контакта.</w:t>
      </w:r>
    </w:p>
    <w:p w:rsidR="002E778C" w:rsidRPr="002E778C" w:rsidRDefault="002E778C" w:rsidP="002E77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Аттестация каждого обучающегося по итогам практики осуществляется при сдаче отчёта на основе оценки решения обучающимся задач практики </w:t>
      </w:r>
      <w:r w:rsidRPr="002E778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 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2E778C" w:rsidRPr="002E778C" w:rsidRDefault="002E778C" w:rsidP="002E77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аттестации выставляется дифференцированная оценка.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способности, знания, навыки и умения оцениваются в соответствии с требованиями Федерального государственного образовательного стандарта.</w:t>
      </w:r>
    </w:p>
    <w:p w:rsidR="002F0517" w:rsidRDefault="002F0517">
      <w:pP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br w:type="page"/>
      </w:r>
    </w:p>
    <w:p w:rsidR="002E778C" w:rsidRPr="002E778C" w:rsidRDefault="00D133EC" w:rsidP="002E778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7</w:t>
      </w:r>
      <w:r w:rsidR="002E778C" w:rsidRPr="002E778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ПЕРЕЧЕНЬ ЛИТЕРАТУРЫ, РЕСУРСОВ «ИНТЕРНЕТ», ПРОГРАМНОГО ОБЕСПЕЧЕНИЯЮ ИНФОРМАЦИОННОСПРАВОЧНЫХ СИСТЕМ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tabs>
          <w:tab w:val="left" w:pos="81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прохождения практики могут применяться следующие научно-исследовательские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2E778C" w:rsidRPr="002E778C" w:rsidRDefault="002E778C" w:rsidP="002E778C">
      <w:pPr>
        <w:tabs>
          <w:tab w:val="left" w:pos="81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технологиям, используемым при выполнении студентом различных видов работ на учебной практике относятся: изучение учебно-методической литературы, нормативных источников для целей практики, выполнение заданий в процессе прохождения практики, использование Интернет-ресурсов. В зависимости от характера выполняемой работы студент </w:t>
      </w:r>
    </w:p>
    <w:p w:rsidR="002E778C" w:rsidRPr="002E778C" w:rsidRDefault="002E778C" w:rsidP="002E778C">
      <w:pPr>
        <w:tabs>
          <w:tab w:val="left" w:pos="81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Информационные ресурсы</w:t>
      </w:r>
      <w:r w:rsidR="008F5FF6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778C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Университета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2E778C" w:rsidRPr="002E778C" w:rsidTr="00441C17">
        <w:trPr>
          <w:trHeight w:val="1196"/>
          <w:jc w:val="center"/>
        </w:trPr>
        <w:tc>
          <w:tcPr>
            <w:tcW w:w="709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п./п.</w:t>
            </w:r>
          </w:p>
        </w:tc>
        <w:tc>
          <w:tcPr>
            <w:tcW w:w="3175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электронно-библиотечной системы</w:t>
            </w:r>
          </w:p>
        </w:tc>
        <w:tc>
          <w:tcPr>
            <w:tcW w:w="5740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в сети Интернет</w:t>
            </w:r>
          </w:p>
        </w:tc>
      </w:tr>
      <w:tr w:rsidR="002E778C" w:rsidRPr="002E778C" w:rsidTr="00441C17">
        <w:trPr>
          <w:jc w:val="center"/>
        </w:trPr>
        <w:tc>
          <w:tcPr>
            <w:tcW w:w="709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5" w:type="dxa"/>
            <w:gridSpan w:val="2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библиотечные системы</w:t>
            </w:r>
          </w:p>
        </w:tc>
      </w:tr>
      <w:tr w:rsidR="002E778C" w:rsidRPr="002E778C" w:rsidTr="00441C17">
        <w:trPr>
          <w:jc w:val="center"/>
        </w:trPr>
        <w:tc>
          <w:tcPr>
            <w:tcW w:w="709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75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ZNANIUM.COM</w:t>
            </w:r>
          </w:p>
        </w:tc>
        <w:tc>
          <w:tcPr>
            <w:tcW w:w="5740" w:type="dxa"/>
          </w:tcPr>
          <w:p w:rsidR="002E778C" w:rsidRPr="002E778C" w:rsidRDefault="00CB5C62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http://znanium.com</w:t>
              </w:r>
            </w:hyperlink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коллекция и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издательства  Статут</w:t>
            </w:r>
          </w:p>
        </w:tc>
      </w:tr>
      <w:tr w:rsidR="002E778C" w:rsidRPr="002E778C" w:rsidTr="00441C17">
        <w:trPr>
          <w:jc w:val="center"/>
        </w:trPr>
        <w:tc>
          <w:tcPr>
            <w:tcW w:w="709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75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ЭБС  ЮРАЙТ</w:t>
            </w:r>
          </w:p>
        </w:tc>
        <w:tc>
          <w:tcPr>
            <w:tcW w:w="5740" w:type="dxa"/>
          </w:tcPr>
          <w:p w:rsidR="002E778C" w:rsidRPr="002E778C" w:rsidRDefault="00CB5C62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www.biblio-online.ru</w:t>
              </w:r>
            </w:hyperlink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РГУП</w:t>
            </w:r>
          </w:p>
        </w:tc>
      </w:tr>
      <w:tr w:rsidR="002E778C" w:rsidRPr="002E778C" w:rsidTr="00441C17">
        <w:trPr>
          <w:jc w:val="center"/>
        </w:trPr>
        <w:tc>
          <w:tcPr>
            <w:tcW w:w="709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75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ЭБС «</w:t>
            </w: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BOOK</w:t>
            </w: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740" w:type="dxa"/>
          </w:tcPr>
          <w:p w:rsidR="002E778C" w:rsidRPr="002E778C" w:rsidRDefault="00CB5C62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book</w:t>
              </w:r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коллекция  издательства Проспект Юридическая литература; коллекции </w:t>
            </w: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издательства Кнорус Право, Экономика и Менеджмент </w:t>
            </w:r>
          </w:p>
        </w:tc>
      </w:tr>
      <w:tr w:rsidR="002E778C" w:rsidRPr="002E778C" w:rsidTr="00441C17">
        <w:trPr>
          <w:jc w:val="center"/>
        </w:trPr>
        <w:tc>
          <w:tcPr>
            <w:tcW w:w="709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175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EastViewInformationServices</w:t>
            </w:r>
          </w:p>
        </w:tc>
        <w:tc>
          <w:tcPr>
            <w:tcW w:w="5740" w:type="dxa"/>
          </w:tcPr>
          <w:p w:rsidR="002E778C" w:rsidRPr="002E778C" w:rsidRDefault="00CB5C62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www.ebiblioteka.ru</w:t>
              </w:r>
            </w:hyperlink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Универсальная база данных периодики (электронные журналы)</w:t>
            </w:r>
          </w:p>
        </w:tc>
      </w:tr>
      <w:tr w:rsidR="002E778C" w:rsidRPr="002E778C" w:rsidTr="00441C17">
        <w:trPr>
          <w:jc w:val="center"/>
        </w:trPr>
        <w:tc>
          <w:tcPr>
            <w:tcW w:w="709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75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НЦР РУКОНТ</w:t>
            </w:r>
          </w:p>
        </w:tc>
        <w:tc>
          <w:tcPr>
            <w:tcW w:w="5740" w:type="dxa"/>
          </w:tcPr>
          <w:p w:rsidR="002E778C" w:rsidRPr="002E778C" w:rsidRDefault="00CB5C62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http://rucont.ru/</w:t>
              </w:r>
            </w:hyperlink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2E778C" w:rsidRPr="002E778C" w:rsidTr="00441C17">
        <w:trPr>
          <w:jc w:val="center"/>
        </w:trPr>
        <w:tc>
          <w:tcPr>
            <w:tcW w:w="709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5" w:type="dxa"/>
            <w:gridSpan w:val="2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ресурсы</w:t>
            </w:r>
          </w:p>
        </w:tc>
      </w:tr>
      <w:tr w:rsidR="002E778C" w:rsidRPr="002E778C" w:rsidTr="00441C17">
        <w:trPr>
          <w:trHeight w:val="764"/>
          <w:jc w:val="center"/>
        </w:trPr>
        <w:tc>
          <w:tcPr>
            <w:tcW w:w="709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75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Информационно-образовательный портал РГУП</w:t>
            </w:r>
          </w:p>
        </w:tc>
        <w:tc>
          <w:tcPr>
            <w:tcW w:w="5740" w:type="dxa"/>
          </w:tcPr>
          <w:p w:rsidR="002E778C" w:rsidRPr="002E778C" w:rsidRDefault="00CB5C62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op</w:t>
              </w:r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raj</w:t>
              </w:r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="002E778C"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2E778C" w:rsidRPr="002E778C" w:rsidTr="00441C17">
        <w:trPr>
          <w:jc w:val="center"/>
        </w:trPr>
        <w:tc>
          <w:tcPr>
            <w:tcW w:w="709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75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электронного обучения Фемида</w:t>
            </w:r>
          </w:p>
        </w:tc>
        <w:tc>
          <w:tcPr>
            <w:tcW w:w="5740" w:type="dxa"/>
          </w:tcPr>
          <w:p w:rsidR="002E778C" w:rsidRPr="002E778C" w:rsidRDefault="00CB5C62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femida</w:t>
              </w:r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raj</w:t>
              </w:r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Учебно-методические комплексы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программы по направлению подготовки</w:t>
            </w:r>
          </w:p>
        </w:tc>
      </w:tr>
      <w:tr w:rsidR="002E778C" w:rsidRPr="002E778C" w:rsidTr="00441C17">
        <w:trPr>
          <w:jc w:val="center"/>
        </w:trPr>
        <w:tc>
          <w:tcPr>
            <w:tcW w:w="709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75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системы</w:t>
            </w:r>
          </w:p>
        </w:tc>
        <w:tc>
          <w:tcPr>
            <w:tcW w:w="5740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Гарант, Консультант, Кодекс</w:t>
            </w:r>
          </w:p>
        </w:tc>
      </w:tr>
      <w:tr w:rsidR="002E778C" w:rsidRPr="002E778C" w:rsidTr="00441C17">
        <w:trPr>
          <w:trHeight w:val="481"/>
          <w:jc w:val="center"/>
        </w:trPr>
        <w:tc>
          <w:tcPr>
            <w:tcW w:w="709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75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Университета</w:t>
            </w:r>
          </w:p>
        </w:tc>
        <w:tc>
          <w:tcPr>
            <w:tcW w:w="5740" w:type="dxa"/>
          </w:tcPr>
          <w:p w:rsidR="002E778C" w:rsidRPr="002E778C" w:rsidRDefault="00CB5C62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rgup</w:t>
              </w:r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2E778C" w:rsidRPr="002E778C" w:rsidRDefault="002E778C" w:rsidP="002E778C">
      <w:pPr>
        <w:tabs>
          <w:tab w:val="left" w:pos="81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актов, актов их официального толкования и применения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принята всенародным голосованием 12.12.1993 с учетом поправок, внесенных Законами РФ о поправках к Конституции РФ от 30.12.2008 № 6-ФКЗ, от 30.12.2008 № 7-ФКЗ, от 05.02.2014 № 2-ФКЗ, от 21.07.2014 № 11-ФКЗ. // Собрание законодательства РФ. 04.08.2014. № 31. Ст. 4398.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Конвенция Содружества Независимых Государств о правах и основных свободах человека: ратифицирована федеральным законом от 04.11.1995 г. № 163-ФЗ. // РГ. 23.06.1995. № 120.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Конституционном суде Российской Федерации: федеральный конституционный закон от 24.06.1994 г. № 1-ФКЗ. // СЗ РФ. 1994. № 13. Ст. 1447.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судебной системе Российской Федерации: федеральный конституционный закон от 23.10.1996 г. № 1-ФКЗ. // СЗ РФ. 1997. № 1. Ст. 1.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военных судах Российской Федерации: федеральный конституционный закон от 20.05.1999 г. № 1-ФКЗ. // СЗ РФ. 1999. № 26. Ст. 3170.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судах общей юрисдикции в Российской Федерации: федеральный конституционный закон от 07.02.2011 г. № 1-ФКЗ (ред. от 10.07.2012). // РГ. 11.02.2011. № 29.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Верховном Суде Российской Федерации: федеральный конституционный закон от 05.02.2014 № 3-ФКЗ (ред. от 15.02.2016). // Собрание законодательства РФ. 10.02.2014. № 6. Ст. 550.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прокуратуре Российской Федерации: федеральный закон от 17.01.1992 г. № 2202-1 // СЗ РФ. 1995. №47. Ст. 4472. 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потребителей: закон РФ от 07.02.1992 г. № 2300-1 // СЗ РФ. 1996. № 3.Ст. 140.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статусе судей в Российской Федерации: закон РФ от 26.06.1992 г. № 3132-1. // Ведомости СНД и ВС РФ. 1992. № 30. Ст. 1792.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психиатрической помощи и гарантиях прав граждан при ее оказании: закон РФ от 02.07.1992 г. № 3185-1. // Ведомости СНД и ВС РФ. 20.08.1992. № 33. Ст. 1913.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законодательства о нотариате от 11.02.1993 г. № 4462 – 1. // РГ. 13.03.1993. № 49.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тайне: закон РФ от 21.07.1993 г. № 5485-1. // СЗ РФ. 1997. № 41. Ст. 8220-8235.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Гражданский кодекс Российской Федерации. Часть первая: федеральный закон от 21.10.1994 г. № 51-ФЗ. // СЗ РФ. 05.12.1995. № 32. Ст. 3301.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общественных объединениях: федеральный закон от 14.04.1995 г. № 82-ФЗ. // СЗ РФ. 22.05.1995. № 21. Ст. 1930.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акционерных обществах: федеральный закон от 24.11.1995 г. № 208-ФЗ. // СЗ РФ. 01.01.1996. № 1. Ст. 1.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профессиональных союзах, их правах и гарантиях деятельности: федеральный закон от 08.12.1995 г. № 10-ФЗ. // СЗ РФ. 15.01.1996. № 3. Ст. 148.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кодекс Российской Федерации: федеральный закон от 08.12.1995 г. № 223-ФЗ. // СЗ РФ. 1996. №1. Ст. 16.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Федерации. Часть вторая: федеральный закон от 22.12.1995 г. № 14-ФЗ. // СЗ РФ. 29.01.1996. № 5. Ст. 410.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судебных приставах: федеральный закон от 04.06.1997 г. № 118-ФЗ. // РГ. 05.08.1997. № 149.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обществах с ограниченной ответственностью: федеральный закон от 14.01.1998 г. № 14-ФЗ. // СЗ РФ. 16.02.1998. № 7. Ст. 785.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статусе военнослужащих: федеральный закон от 06.03.1998 г. № 76-ФЗ. // РГ. 02.06.1998. № 104.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мировых судьях в Российской Федерации: закон РФ от 11.11.1998 г. № 188-ФЗ. // СЗ РФ. 21.12.1998. № 51. Ст. 6270. 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арбитражных заседателях арбитражных судов субъектов Российской Федерации: федеральный закон от 11.04.2001 г. № 70-ФЗ. // РГ. 02.06.2001. № 105.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Федерации. Часть третья: федеральный закон от 01.11.2001 г. № 146-ФЗ. // СЗ РФ. 03.12.2001. № 49. Ст. 4552.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Уголовно-процессуальный кодекс Российской Федерации: федеральный закон от 22.11.2001 г. № 174-ФЗ. // СЗ РФ. 24.12.2001. № 52 (ч. 1). Ст. 4921.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Российской Федерации об административных правонарушениях: Федеральный закон от 20.12.2001 г. № 195-ФЗ. // СЗ РФ. 07.01.2002. № 1 (ч. 1). Ст. 1.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Российской Федерации: федеральный закон от 21.12.2001 г. № 197-ФЗ. // СЗ РФ. 07.01.2002. № 1 (ч. 1). Ст. 3.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гражданстве Российской Федерации: федеральный закон от 19.04.2002 г. № 62-ФЗ. // РГ. 05.06.2002. № 100.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Арбитражный процессуальный кодекс Российской Федерации: федеральный закон от 14.06.2002 г. № 95-ФЗ. // СЗ РФ. 29.07.2002. № 30. Ст. 3012.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адвокатской деятельности и адвокатуре в Российской Федерации: федеральный закон от 26.04.2002 г. № 63-ФЗ. // СЗ РФ. 10.06.2002. № 23. Ст. 2102.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правовом положении иностранных граждан в Российской Федерации: федеральный закон от 21.06.2002 г. № 115-ФЗ. // СЗ РФ. 28.10.2002. № 30. Ст. 3032. 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несостоятельности (банкротстве): федеральный закон от 27.09.2002 г. № 127-ФЗ. // СЗ РФ. 28.10.2002. № 43. Ст. 4190.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процессуальный кодекс Российской Федерации: федеральный закон от 23.10.2002 г. № 138-ФЗ. // СЗ РФ. 18.11.2002. № 46. Ст. 4532.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железнодорожного транспорта Российской Федерации: федеральный закон от 24.12.2002 г. № 18-ФЗ. // РГ. 18.01.2003. № 8.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обращений граждан Российской Федерации: федеральный закон от 21.04.2006 г. № 59-ФЗ. // РГ. 05.05.2006. № 95.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Федерации. Часть четвертая: федеральный закон от 24.11.2006 г. № 230-ФЗ. // РГ. 22.12.2006. № 289.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исполнительном производстве: федеральный закон от 14.09.2007 г. № 229-ФЗ. // СЗ РФ. 08.10.2007. № 41. Ст. 4849.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доступа к информации о деятельности судов в Российской Федерации: федеральный закон от 10.12.2008 г. № 262-ФЗ. // РГ. 26.12.2008. № 265.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коррупции: федеральный закон от 25.12.2008 № 273-ФЗ (ред. от 15.02.2016). // Собрание законодательства РФ. 29.12.2008. № 52 (ч. 1). Ст. 6228.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аудиторской деятельности: федеральный закон от 24.12.2008 г. № 307-ФЗ. // СЗ РФ. 05.01.2009. № 1. Ст. 15.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обращении лекарственных средств: федеральный закон от 24.03.2010 г. № 61-ФЗ. // РГ. 14.04.2010. № 78.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компенсации за нарушение права на судопроизводство в разумный срок или права на исполнение судебного акта в разумный срок: федеральный закон от 30.04.2010 г. № 68-ФЗ. // СЗ РФ. 03.05.2010. № 18. Ст. 2144.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услуг: федеральный закон от 07.07.2010 г. № 210-ФЗ. // РГ. 30.07.2010. № 168.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альтернативной процедуре урегулирования споров с участием посредника (процедуре медиации): федеральный закон от 07.07.2010 г. № 193-ФЗ // СЗ РФ. 02.08.2010. № 31. Ст. 4162.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административном надзоре за лицами, освобожденными из мест лишения свободы: Федеральный закон от 06.04.2011 № 64-ФЗ (ред. от 28.12.2013). // Собрание законодательства РФ.11.04.2011. № 15. Ст. 2037.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Кодекс административного судопроизводства Российской Федерации от 08.03.2015 № 21-ФЗ (ред. от 30.12.2015). // Собрание законодательства РФ. 09.03.2015. № 10. Ст. 1391.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Уполномоченном Российской Федерации при Европейском суде по правам человека - заместителе Министра юстиции Российской Федерации: указ Президента РФ от 29.03.1998 г. № 310. // РГ. № 68. 08.04.1998.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порядке назначения представителей интересов Правительства Российской Федерации в судах: постановление Правительства РФ от 12.08.1994. № 950. // СЗ РФ 1994. № 17. Ст. 2003. 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размере возмещения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вместе с «Положением о возмещении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Федерации»: постановление Правительства РФ от 01.12.2012 № 1240 (ред. от 14.05.2013). // Собрание законодательства РФ. 10.12.2012. № 50 (ч. 6). Ст. 7058.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судебной практике по делам об установлении фактов, имеющих юридическое значение: постановление Пленума Верховного суда СССР от 21.06.1985 г. №9. // Сборник постановлений Пленумов Верховных судов СССР и РСФСР (Российской Федерации). – М.: Спарк. 1994.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подведомственности дел судам и арбитражным судам: постановление Пленума Верховного суда РФ и Пленума Высшего арбитражного суда РФ от 18.08.1992 г. №12/12. // БВС РФ. 1992. №11.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судебной практике по делам о возмещении вреда, причиненного повреждением здоровья: постановление Пленума Верховного суда Российской Федерации от 28.04.1994 г. №3. // РГ. 14.07.1994. №131.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рассмотрения судами дел о защите прав потребителей: постановление Пленума Верховного суда Российской Федерации от 29.09.1994 г. №7. // РГ. 26.11.1994. №230.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Некоторые вопросы применения законодательства о компенсации морального вреда: постановление Пленума Верховного суда РФ от 20.12.1994 г. №10. // РГ. 08.02.1995. №29.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связанных с введением в действие части первой Гражданского кодекса Российской Федерации: постановление Пленума Верховного суда Российской Федерации и Пленума Высшего арбитражного суда Российской Федерации от 28.02.1995 г. №2/1. // Бюллетень ВС РФ. 1995. №5.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применения судами Конституции РФ при осуществлении правосудия: постановление Пленума Верховного суда РФ от 31.10.1995 г. №8. // БВС РФ. 1996. №1.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Семейного кодекса Российской Федерации при рассмотрении дел об установлении отцовства и взыскании алиментов: постановление Пленума Верховного суда Российской Федерации от 25.10.1996 г. №9. // РГ. 05.11.1996. №212.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законодательства при разрешении споров, связанных с воспитанием детей: постановление Пленума Верховного суда РФ от 27.05.1998 г. №10. // РГ. 10.06.1998. №110.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законодательства при рассмотрении дел о расторжении брака: постановление Пленума Верховного суда РФ от 05.11.1998 г. №15. // РГ. 18.11.1998. № 219.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применения судами законодательства о воинской обязанности, военной службе и статусе военнослужащих: постановление Пленума Верховного суда РФ от 14.02.2000 г. №9. // БВС РФ. 2000. №4.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некоторых вопросах, связанных с применением норм Гражданского кодекса Российской Федерации об исковой давности: постановление Пленума Верховного суда РФ от 12.11.2001 г. №15 и Пленума Высшего арбитражного суда РФ от 15.11.2001 г. №18. // Вестник ВАС РФ. 2002. № 1. 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некоторых вопросах, связанных с введением в действие Арбитражного процессуального кодекса Российской Федерации: постановление Пленума Высшего арбитражного суда Российской Федерации от 09.12.2002 г. №11. // Вестник ВАС РФ. 2003. №2.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возникших в связи с принятием и введением в действие Гражданского процессуального кодекса РФ: постановление Пленума Верховного суда Российской Федерации от 20.01.2003 г. №2. // БВС РФ. 2003.  №3.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общей юрисдикции общепризнанных принципов и норм международного права и международных договоров Российской Федерации: постановление Пленума Верховного суда РФ от 10.10.2003 г. №5. // БВС РФ. 2003. №12.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возникших в судебной практике при рассмотрении дел по трудовым спорам с участием акционерных обществ, иных хозяйственных товариществ и обществ: постановление Пленума Верховного суда РФ от 20.11.2003 г. №17. // БВС РФ. 2004. №1.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подсудности дел, вытекающих из морских требований: постановление Пленума Верховного Суда РФ от 20.11.2003 г. №18. // БВС РФ. 2004. №1.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судебном решении: постановление Пленума Верховного суда РФ от </w:t>
      </w:r>
      <w:smartTag w:uri="urn:schemas-microsoft-com:office:cs:smarttags" w:element="NumConv9p0">
        <w:smartTagPr>
          <w:attr w:name="val" w:val="19.12.2003"/>
          <w:attr w:name="sch" w:val="2"/>
        </w:smartTagPr>
        <w:r w:rsidRPr="002E77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19.12.2003 </w:t>
        </w:r>
      </w:smartTag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№23. // Бюллетень ВС РФ. 2004. №2.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Российской Федерации Трудового кодекса РФ: постановление Пленума Верховного суда РФ от 17.03.2004 г. №2. // БВС РФ. 2004. №6.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возникших в судебной практике при рассмотрении дел об административных правонарушениях: постановление Пленума ВАС РФ от 02.06.2004 г. № 10. // Вестник ВАС РФ. 2004. № 8.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судебной практике по делам о защите чести и достоинства граждан, а также деловой репутации граждан и юридических лиц: постановление Пленума Верховного суда РФ от 24.02.2005. №3. // </w:t>
      </w:r>
      <w:r w:rsidRPr="002E7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БВС РФ. 2005. №4.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некоторых вопросах, возникающих у судов при применении Кодекса Российской Федерации об административных правонарушениях: постановление Пленума Верховного Суда РФ от 24.03.2005 г. № 5. // РГ. 19.04.2005. № 80.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законодательства при рассмотрении дел об усыновлении (удочерении) детей: постановление Пленума Верховного суда РФ от 20.04.2006 г. №8. // БВС РФ. 2006. №6.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практики применения арбитражными судами законодательства об экспертизе: постановление Пленума ВАС РФ от 20.12.2006 г. № 66. // Вестник ВАС РФ. 2007. № 2.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рассмотрения судами дел об оспаривании решений квалификационных коллегий судей о привлечении судей судов общей юрисдикции к дисциплинарной ответственности: постановление Пленума Верховного Суда РФ от 31.05.2007 г. № 27. // РГ. 08.06.2007. № 122.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рассмотрения судами дел об оспаривании нормативных правовых актов полностью или в части: п</w:t>
      </w: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Пленума Верховного суда РФ от 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29.11.2007. № 48 // РГ. 08.12.2007. № 276.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рассмотрения судами Российской Федерации уголовных, гражданских дел и дел об административных правонарушениях: постановление Пленума Верховного Суда РФ от 27.12.2007 г. № 52. // РГ. 12.01.2008. № 4.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применении норм гражданского процессуального законодательства в суде надзорной инстанции в связи с принятием и введением в действие Федерального закона от 4 декабря </w:t>
      </w:r>
      <w:smartTag w:uri="urn:schemas-microsoft-com:office:smarttags" w:element="metricconverter">
        <w:smartTagPr>
          <w:attr w:name="ProductID" w:val="2007 г"/>
        </w:smartTagPr>
        <w:r w:rsidRPr="002E778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2007 г</w:t>
        </w:r>
      </w:smartTag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330-ФЗ «О внесении изменений в Гражданский процессуальный кодекс Российской Федерации»: постановление Пленума Верховного суда РФ от 12.02.2008 г. № 2. // РГ. 16.02.2008. № 34.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применении судами норм Гражданского процессуального кодекса Российской Федерации, регулирующих производство в суде кассационной </w:t>
      </w: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инстанции: постановление Пленума Верховного суда РФ от 24.06.2008 г.  № 12. // РГ. 02.07.2008. № 140.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гражданских дел к судебному разбирательству: постановление Пленума Верховного суда РФ от 24.06.2008 г. № 11. // РГ. 02.07.2008. № 140.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норм Гражданского процессуального кодекса Российской Федерации при рассмотрении и разрешении дел в суде первой инстанции: п</w:t>
      </w: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Пленума Верховного суда РФ от 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26.06.2008 г. № 13. // РГ. 02.07.2008. № 140.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возникающих в связи с применением арбитражными судами антимонопольного законодательства: постановление Пленума ВАС РФ от 30.06.2008 г. № 30. // Вестник ВАС РФ. 2008. № 8.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Пленума Верховного Суда РФ от 10.02.2009 г. № 2 (ред. от 09.02.2012) «О практике рассмотрения судами дел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служащих». // РГ. 18.02.2009. № 27.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Арбитражного процессуального кодекса Российской Федерации при рассмотрении дел в арбитражном суде апелляционной инстанции: постановление Пленума ВАС РФ от 28.05.2009 г. № 36. // Вестник ВАС РФ. 2009. № 8.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возникших в судебной практике при применении Жилищного кодекса Российской Федерации: постановление Пленума Верховного Суда РФ от 02.07.2009 г. № 14. // РГ. 08.07.2009. № 123.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процессуальных вопросах практики рассмотрения дел, связанных с неисполнением либо ненадлежащим исполнением договорных обязательств: постановление Пленума ВАС РФ от 23.07.2009 г. № 57. // Вестник ВАС РФ. 2009. № 9.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применении судами гражданского законодательства, регулирующего отношения по обязательствам вследствие причинения вреда жизни или 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здоровью гражданина: постановление Пленума Верховного Суда РФ от 26.01.2010 г. № 1 // РГ. 05.02.2010. № 24.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возникающих в судебной практике при разрешении споров, связанных с защитой права собственности и других вещных прав: постановление Пленума Верховного Суда РФ от 29.04.2010 г. № 10, Пленума ВАС РФ № 22. // РГ. 21.05.2010. № 109.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Пленума Верховного Суда РФ от 31 мая </w:t>
      </w:r>
      <w:smartTag w:uri="urn:schemas-microsoft-com:office:smarttags" w:element="metricconverter">
        <w:smartTagPr>
          <w:attr w:name="ProductID" w:val="2007 г"/>
        </w:smartTagPr>
        <w:r w:rsidRPr="002E77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 «О практике рассмотрения судами дел об оспаривании решений квалификационных коллегий судей о привлечении судей судов общей юрисдикции к дисциплинарной ответственности»: постановление Пленума Верховного Суда РФ от 20.05.2010  г. № 11. // РГ. 28.05.2010. № 115.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связанных с участием арбитражных заседателей в осуществлении правосудия: постановление Пленума ВАС РФ от 01.07.2010 г. № 38. // Вестник ВАС РФ. 2010. № 9.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применения судами Закона Российской Федерации «О средствах массовой информации: постановление Пленума Верховного Суда РФ от 15.06.2010 г. № 16. // РГ. 18.06.2010. № 132.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рассмотрения судами дел о защите избирательных прав и права на участие в референдуме граждан Российской Федерации: Постановление Пленума Верховного Суда РФ от 31.03.2011 г. № 5 (ред. от 09.02.2012). // РГ. 08.04.2011. № 75.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судебной практике по делам о наследовании: Постановление Пленума Верховного Суда РФ от 29.05.2012 г. № 9. // РГ. 06.06.2012. № 127.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норм гражданского процессуального законодательства, регламентирующих производство в суде апелляционной инстанции: Постановление Пленума Верховного Суда РФ от 19.06.2012 г. № 13. // РГ. 29.06.2012. № 147.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рассмотрении судами гражданских дел по спорам о защите прав потребителей: Постановление Пленума Верховного Суда РФ от 28.06.2012 № 17. // РГ. 11.07.2012. № 156.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открытости и гласности судопроизводства и о доступе к информации о деятельности судов: постановление Пленума Верховного Суда РФ от 13.12.2012 № 35. // Российская газета. № 292. 19.12.2012.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законодательства о добровольном страховании имущества граждан: постановление Пленума Верховного Суда РФ от 27.06.2013 № 20. // Российская газета. № 145. 05.07.2013.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законодательства при рассмотрении дел об административном надзоре: Постановление Пленума Верховного Суда РФ от 27.06.2013 № 22. // Российская газета. № 145. 05.07.2013.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законодательства, регулирующего труд женщин, лиц с семейными обязанностями и несовершеннолетних: постановление Пленума Верховного Суда РФ от 28.01.2014 № 1. // Российская газета. № 27. 07.02.2014.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применения судами законодательства о воинской обязанности, военной службе и статусе военнослужащих: постановление Пленума Верховного Суда РФ от 29.05.2014 № 8. // Российская газета. № 124. 04.06.2014.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статьи 44 Уголовно-процессуального кодекса РСФСР и статьи 123 Гражданского процессуального кодекса РСФСР в связи с жалобами ряда граждан: постановление Конституционного суда РФ от 16.03.1998 г. №9-П. // СЗ РФ. 25.03.1998. №12. Ст.1459.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принятии к рассмотрению жалобы гражданина Филиппова Валерия Дмитриевича на нарушение его конституционных прав статьей 130 Гражданского процессуального кодекса РСФСР: определение Конституционного Суда РФ от 13.07.2000 г. №194-О. // Вестник КС РФ. 2001. №1.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делу о проверке конституционности положений статей 115 и 231 ГПК РСФСР, статей 26, 251 и 253 ГПК РФ, статей 1, 21 и 22 Федерального закона «О прокуратуре Российской Федерации» в связи с запросами государственного собрания Республики Башкортостан, Государственного Совета Республики Татарстан и Верховного Суда Республики Татарстан: постановление Конституционного суда РФ от 18.07.2003 г. №13-П // СЗ РФ. 28.07.2003. №30. Ст.3101.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отдельных положений пункта 2 части первой статьи 27, частей первой, второй и четвертой статьи 251, частей второй и третьей статьи 253 Гражданского процессуального кодекса Российской Федерации в связи с запросом Правительства Российской Федерации: постановление Конституционного суда РФ от 27.01.2004 г. №1-П // СЗ РФ. 02.02.2004. №5. Ст. 403.</w:t>
      </w:r>
    </w:p>
    <w:p w:rsidR="002E778C" w:rsidRPr="002E778C" w:rsidRDefault="002E778C" w:rsidP="002E77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О третейских судах в Российской Федерации (с изменениями на 28 ноября 2018 года) РОССИЙСКАЯ ФЕДЕРАЦИЯФЕДЕРАЛЬНЫЙ ЗАКОН О третейских судах в Российской Федерации</w:t>
      </w:r>
    </w:p>
    <w:p w:rsidR="002E778C" w:rsidRPr="002E778C" w:rsidRDefault="002E778C" w:rsidP="002E77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(с изменениями на 28 ноября 2018 года).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"Обзор практики рассмотрения судами дел, связанных с выполнением функций содействия и контроля в отношении третейских судов и международных коммерческих арбитражей" (утв. Президиумом Верховного Суда РФ 26.12.2018)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О внесении изменения в Соглашение о едином таможенно-тарифном регулировании от 25 января 2008 г.  Дата публикации 26.09.2013г. Астана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О ходе реализации решения Высшего Евразийского экономического совета от 29 мая 2013 г. № 30 «О направлениях дальнейшего развития интеграционных процессов». Опубликован 29.09.2013г. Астана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 xml:space="preserve">О реализации в 2013 году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</w:t>
      </w:r>
      <w:r w:rsidRPr="002E778C">
        <w:rPr>
          <w:rFonts w:ascii="Times New Roman" w:hAnsi="Times New Roman" w:cs="Times New Roman"/>
          <w:sz w:val="28"/>
          <w:szCs w:val="28"/>
        </w:rPr>
        <w:lastRenderedPageBreak/>
        <w:t>эквивалентное действие) от 20 мая 2010 года Решение № 91опубликован 21.11. 2014г. Ашхабад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О Порядке медицинского и транспортного обслуживания судей, должностных лиц и сотрудников Суда Евразийского экономического союза, а также членов их семей. Решение № 91 опубликован 21.11. 2014г. Ашхабад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Об официальном опубликовании международных договоров в рамках Евразийского экономического союза, международных договоров Евразийского экономического союза, заключаемых с третьими государствами, их интеграционными объединениями и международными организациями, решений органов Евразийского экономического союза. Решение №90 опубликован 21.11. 2014г. Ашхабад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Об утверждении Порядка взаимодействия центров компетенций государств - членов Евразийского экономического союза и Евразийской экономической комиссии в рамках реализации цифровой повестки Союза. Решение №9 от 25.10.2019, г. Москва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E778C">
        <w:rPr>
          <w:rFonts w:ascii="Times New Roman" w:hAnsi="Times New Roman" w:cs="Times New Roman"/>
          <w:sz w:val="28"/>
          <w:szCs w:val="28"/>
        </w:rPr>
        <w:t>О Концепции трансграничного информационного взаимодействия. Решение№7 от 09.08.2019г. ,г. Чолпон-Ата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E778C">
        <w:rPr>
          <w:rFonts w:ascii="Times New Roman" w:hAnsi="Times New Roman" w:cs="Times New Roman"/>
          <w:sz w:val="28"/>
          <w:szCs w:val="28"/>
        </w:rPr>
        <w:t>Об Описании эталонной модели национального механизма «единого окна» в системе регулирования внешнеэкономической деятельности. Решение№6 от 30.04.2019г. г.Ереван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положений статей 16, 20, 112, 336, 376, 377, 380, 381, 382, 383, 387, 388 и 389 Гражданского процессуального кодекса Российской Федерации в связи с запросом Кабинета Министров Республики Татарстан, жалобами открытых акционерных обществ «Нижнекамскнефтехим» и «Хакасэнерго», а также жалобами ряда граждан»: постановление Конституционного Суда РФ от 05.02.2007 г. № 2-П. // СЗ РФ. 12.02.2007. № 7. Ст. 932.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делу о проверке конституционности положения абзаца третьего части первой статьи 446 Гражданского процессуального кодекса Российской Федерации в связи с жалобами граждан В.В. Безменова и Н.В. Калабуна: 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Конституционного Суда РФ от 12.07.2007 № 10-П. // Собрание законодательства РФ. 23.07.2007. № 30. Ст. 3988.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положений статей 9 и 10 Федерального конституционного закона «Об арбитражных судах в Российской Федерации» и статей 181, 188, 195, 273, 290, 293 и 299 Арбитражного процессуального кодекса Российской Федерации в связи с жалобами закрытого акционерного общества «СЕБ Русский Лизинг», общества с ограниченной ответственностью «Нефте-Стандарт» и общества с ограниченной ответственностью «Научно-производственное предприятие «Нефте-Стандарт» : постановление Конституционного Суда РФ от 17.01.2008 г. № 1-П. // СЗ РФ. 28.01.2008. № 4. Ст. 300.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части второй статьи 392 Гражданского процессуального кодекса Российской Федерации в связи с жалобами граждан А.А. Дорошка, А.Е. Кота и Е.Ю. Федотовой: постановление Конституционного Суда РФ от 26.02.2010 г. № 4-П. // РГ. 12.03.2010. № 51.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ряда положений статей 37, 52, 135, 222, 284, 286 и 379.1 Гражданского процессуального кодекса Российской Федерации и части четвертой статьи 28 Закона Российской Федерации «О психиатрической помощи и гарантиях прав граждан при ее оказании» в связи с жалобами граждан Ю.К. Гудковой, П.В. Штукатурова и М.А. Яшиной: постановление Конституционного Суда РФ от 27.02.2009 № 4-П. // Собрание законодательства РФ. 16.03.2009. № 11. Ст. 1367.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части второй статьи 397 Гражданского процессуального кодекса Российской Федерации в связи с жалобами граждан И.В. Амосовой, Т.Т. Васильевой, К.Н. Жестковой и других: постановление Конституционного Суда РФ от 19.03.2010 № 7-П. // Собрание законодательства РФ. 05.04.2010. № 14. Ст. 1734.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делу о проверке конституционности части первой статьи 320, части второй статьи 327 и статьи 328 Гражданского процессуального кодекса 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в связи с жалобами гражданки Е.В. Алейниковой и общества с ограниченной ответственностью «Три К» и запросами Норильского городского суда Красноярского края и Центрального районного суда города Читы: постановление Конституционного Суда РФ от 21.04.2010 № 10-П. // Собрание законодательства РФ. 10.05.2010. № 19. Ст. 2357.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абзаца второго статьи 215 и абзаца второго статьи 217 Гражданского процессуального кодекса Российской Федерации в связи с жалобами граждан Д.В. Барабаша и А.В. Исхакова: постановление Конституционного Суда РФ от 01.03.2012 № 5-П. // Собрание законодательства РФ. 12.03.2012. № 11. Ст. 1366.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статей 3, 4, пункта 1 части первой статьи 134, статьи 220, части первой статьи 259, части второй статьи 333 Гражданского процессуального кодекса Российской Федерации, подпункта «з» пункта 9 статьи 30, пункта 10 статьи 75, пунктов 2 и 3 статьи 77 Федерального закона «Об основных гарантиях избирательных прав и права на участие в референдуме граждан Российской Федерации», частей 4 и 5 статьи 92 Федерального закона «О выборах депутатов Государственной Думы Федерального Собрания Российской Федерации» в связи с жалобами граждан А.В. Андронова, О.О. Андроновой, О.Б. Белова и других, Уполномоченного по правам человека в Российской Федерации и регионального отделения политической партии СПРАВЕДЛИВАЯ РОССИЯ в Воронежской области: постановление Конституционного Суда РФ от 22.04.2013 № 8-П. // Собрание законодательства РФ. 06.05.2013. № 18. Ст. 2292.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обзора практики Конституционного Суда Российской Федерации за третий и четвертый кварталы 2013 года: решение Конституционного Суда РФ от 04.02.2014. // СПС «КонсультантПлюс».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«Бурдов (Burdov) против России» (Жалоба № 59498/00): постановление Европейского суда по правам человека от 07.05.2002 г. // Российская юстиция. 2002.  №7.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Дело «РЯБЫХ (RYABYKH) против Российской Федерации» (жалоба №52854/99): постановление Европейского суда по правам человека от 24.07.2003 г. //Журнал российского права.  2004.  №5.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образовательный стандарт высшего профессионального образования по специальности «Юриспруденция» (утв. 27.03.2000 г.). 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Актуальные проблемы деятельности судов общей юрисдикции Российской Федерации: Учебник / Н.В. Азаренок, В.А. Байдуков, В.М. Бозров и др.; под ред. В.М. Бозрова. М.: Юстиция, 2017. 568 с.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C5D77" w:rsidRPr="004843E8">
        <w:rPr>
          <w:rFonts w:ascii="Times New Roman" w:eastAsia="Times New Roman" w:hAnsi="Times New Roman"/>
          <w:sz w:val="28"/>
          <w:szCs w:val="28"/>
          <w:lang w:eastAsia="ru-RU"/>
        </w:rPr>
        <w:t>Теория квалификации преступлений [Электронный ресурс] : учебное пособие для магистратуры / М.А. Кауфман. - М. : РГУП, 2017. - 78 с. - (Магистратура). - ISBN 978-5-93916-615-7</w:t>
      </w:r>
    </w:p>
    <w:p w:rsidR="002E778C" w:rsidRPr="002E778C" w:rsidRDefault="002E778C" w:rsidP="002E77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 xml:space="preserve">3. </w:t>
      </w:r>
      <w:r w:rsidR="00AC5D77" w:rsidRPr="004843E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Практика мирового судьи: применение уголовного закона : научно-практическое пособие / ред. Е.Н. Рахманова ; Рос. гос. ун-т правосудия. - М. : РГУП, 2017. - 362 с. - (Библиотека российского судьи). - Библиогр.: с. 356-363 (87 назв.). - ISBN 978-5-93916-594-5.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C5D77" w:rsidRPr="004843E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Порядок судебного разбирательства по уголовным делам в судах первой и апелляционной инстанции [Электронный ресурс] : научно-практическое пособие для судей, аспирантов, магистрантов / В.К. Аулов, П.Г. Быстров, Н.А. Петухов, Ю.Н. Туганов. - М. : РГУП, 2016. - 242 с. - (Библиотека Российского Судьи). - ISBN 978-5-93916-492-4.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78C" w:rsidRPr="002E778C" w:rsidRDefault="002E778C" w:rsidP="002E77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 xml:space="preserve">5. </w:t>
      </w:r>
      <w:r w:rsidR="00AC5D77" w:rsidRPr="004843E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Составление процессуальных документов при рассмотрении уголовных дел судом первой инстанции [Электронный ресурс] : научно-практическое пособие для судей / Е.П. Кудрявцева. - М. : РАП, 2014. - 363 с. - (Библиотека Российского Судьи). - ISBN 978-5-93916-422-1.</w:t>
      </w:r>
    </w:p>
    <w:p w:rsidR="002E778C" w:rsidRPr="002E778C" w:rsidRDefault="002E778C" w:rsidP="002E77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 xml:space="preserve">6. </w:t>
      </w:r>
      <w:r w:rsidR="00AC5D77" w:rsidRPr="004843E8">
        <w:rPr>
          <w:rFonts w:ascii="Times New Roman" w:eastAsia="Times New Roman" w:hAnsi="Times New Roman"/>
          <w:sz w:val="28"/>
          <w:szCs w:val="28"/>
          <w:lang w:eastAsia="ru-RU"/>
        </w:rPr>
        <w:t xml:space="preserve">Дуюнов В.К. Квалификация преступлений: законодательство, теория, судебная практика [Электронный ресурс] : Монография. - 3. - Москва ; </w:t>
      </w:r>
      <w:r w:rsidR="00AC5D77" w:rsidRPr="004843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Москва : Издательский Центр РИОР : ООО "Научно - издательский центр ИНФРА-М", 2016. - 396 с. - ISBN 9785369015117.</w:t>
      </w:r>
    </w:p>
    <w:p w:rsidR="002E778C" w:rsidRPr="002E778C" w:rsidRDefault="002E778C" w:rsidP="002E77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 xml:space="preserve">7. </w:t>
      </w:r>
      <w:r w:rsidR="00AC5D77" w:rsidRPr="00125C8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Уголовный процесс [Электронный ресурс] : Учебник. - 7 ; перераб. - Москва ; Москва : ООО "Юридическое издательство Норма" : ООО "Научно-издательский центр ИНФРА-М", 2019. - 752 с. - ISBN 9785917687940.</w:t>
      </w:r>
    </w:p>
    <w:p w:rsidR="002E778C" w:rsidRPr="002E778C" w:rsidRDefault="002E778C" w:rsidP="002E778C">
      <w:pPr>
        <w:spacing w:after="0" w:line="360" w:lineRule="auto"/>
        <w:ind w:firstLine="709"/>
        <w:contextualSpacing/>
        <w:jc w:val="both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>Программное обеспечение, Интернет-ресурсы:</w:t>
      </w:r>
    </w:p>
    <w:p w:rsidR="002E778C" w:rsidRPr="002E778C" w:rsidRDefault="002E778C" w:rsidP="002E77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 Президента Российской Федерации: </w:t>
      </w:r>
      <w:hyperlink r:id="rId17" w:history="1">
        <w:r w:rsidRPr="002E77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http://www.kremlin.ru/</w:t>
        </w:r>
      </w:hyperlink>
    </w:p>
    <w:p w:rsidR="002E778C" w:rsidRPr="002E778C" w:rsidRDefault="002E778C" w:rsidP="002E77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 Конституционного Суда Российской Федерации: </w:t>
      </w:r>
      <w:hyperlink r:id="rId18" w:history="1">
        <w:r w:rsidRPr="002E77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http://www.ksrf.ru/ru/</w:t>
        </w:r>
      </w:hyperlink>
    </w:p>
    <w:p w:rsidR="002E778C" w:rsidRDefault="002E778C" w:rsidP="002E778C">
      <w:pPr>
        <w:shd w:val="clear" w:color="auto" w:fill="FFFFFF"/>
        <w:spacing w:after="0" w:line="360" w:lineRule="auto"/>
        <w:ind w:firstLine="709"/>
        <w:jc w:val="both"/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 Верховного Суда Российской Федерации: </w:t>
      </w:r>
      <w:hyperlink r:id="rId19" w:history="1">
        <w:r w:rsidRPr="002E77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http://www.vsrf.ru/</w:t>
        </w:r>
      </w:hyperlink>
    </w:p>
    <w:p w:rsidR="00DE01BC" w:rsidRPr="001223B9" w:rsidRDefault="00DE01BC" w:rsidP="00DE01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 Европейского суда по правам человека: (</w:t>
      </w:r>
      <w:hyperlink r:id="rId20" w:history="1">
        <w:r w:rsidRPr="001223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www.echr.coe.int</w:t>
        </w:r>
      </w:hyperlink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01BC" w:rsidRPr="00DE01BC" w:rsidRDefault="00DE01BC" w:rsidP="00DE01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 Правительства Российской Федерации: </w:t>
      </w:r>
      <w:hyperlink r:id="rId21" w:history="1">
        <w:r w:rsidRPr="001223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http://government.ru/</w:t>
        </w:r>
      </w:hyperlink>
    </w:p>
    <w:p w:rsidR="002E778C" w:rsidRPr="002E778C" w:rsidRDefault="002E778C" w:rsidP="002E77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СПС Гарант.</w:t>
      </w:r>
    </w:p>
    <w:p w:rsidR="002E778C" w:rsidRPr="002E778C" w:rsidRDefault="002E778C" w:rsidP="002E77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СПС Консультант Плюс.</w:t>
      </w:r>
    </w:p>
    <w:p w:rsidR="002E778C" w:rsidRPr="002E778C" w:rsidRDefault="002E778C" w:rsidP="002E77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РГУП, доступные в библиотеке или  в локальной сети  по ссылке </w:t>
      </w:r>
      <w:hyperlink r:id="rId22" w:history="1">
        <w:r w:rsidRPr="002E77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www.ebiblioteka.ru</w:t>
        </w:r>
      </w:hyperlink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78C" w:rsidRPr="002E778C" w:rsidRDefault="002E778C" w:rsidP="002E77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РГУП, доступные в библиотеке или  в локальной сети  электронно-библиотечная система IPRbooks для студентов, преподавателей. по ссылке  </w:t>
      </w:r>
      <w:hyperlink r:id="rId23" w:history="1">
        <w:r w:rsidRPr="002E77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http://iprbookshop.ru</w:t>
        </w:r>
      </w:hyperlink>
    </w:p>
    <w:p w:rsidR="002E778C" w:rsidRPr="002E778C" w:rsidRDefault="002E778C" w:rsidP="002E77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РГУП, доступные в библиотеке или в локальной сети  электронно-библиотечной системе Издательского Дома «ИНФРА-М» - «Znanium.com».</w:t>
      </w:r>
    </w:p>
    <w:p w:rsidR="002E778C" w:rsidRPr="002E778C" w:rsidRDefault="002E778C" w:rsidP="002E77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РГУП, доступные в библиотеке или в локальной сети Polpred.com</w:t>
      </w:r>
    </w:p>
    <w:p w:rsidR="00EB01AA" w:rsidRDefault="00EB01AA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 w:type="page"/>
      </w:r>
    </w:p>
    <w:p w:rsidR="002E778C" w:rsidRPr="002E778C" w:rsidRDefault="002E778C" w:rsidP="0034122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8. МАТЕРИАЛЬНО-ТЕХНИЧЕСКОЕ ОБЕСПЕЧЕНИЕ ПРОВЕДЕНИЯ ПРАКТИКИ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проведения практики, ба</w:t>
      </w:r>
      <w:r w:rsidR="003412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зы практики должны располагать </w:t>
      </w:r>
      <w:r w:rsidRPr="002E77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материально-технической базой, обеспечивающей проведение всех видов практической и научно-исследовательской работы студентов и соответствующим действующим санитарным и противопожарным нормам и правилам. Должен быть доступ к ресурсам глобальных информационных сетей. Рабочее место для практики должно быть оснащено персональным компьютером.</w:t>
      </w:r>
      <w:bookmarkEnd w:id="4"/>
    </w:p>
    <w:p w:rsidR="00D133EC" w:rsidRPr="00D133EC" w:rsidRDefault="00D133EC" w:rsidP="00D133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133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обеспечения прохождения производственной практики используются:</w:t>
      </w:r>
    </w:p>
    <w:p w:rsidR="00D133EC" w:rsidRPr="00D133EC" w:rsidRDefault="00D133EC" w:rsidP="00D133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133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помещения по месту прохождения практики;</w:t>
      </w:r>
    </w:p>
    <w:p w:rsidR="00D133EC" w:rsidRPr="00D133EC" w:rsidRDefault="00D133EC" w:rsidP="00D133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133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компьютерная и копировальная техника;</w:t>
      </w:r>
    </w:p>
    <w:p w:rsidR="00D133EC" w:rsidRPr="00D133EC" w:rsidRDefault="00D133EC" w:rsidP="00D133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133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канцелярские принадлежности; </w:t>
      </w:r>
    </w:p>
    <w:p w:rsidR="00D133EC" w:rsidRPr="00D133EC" w:rsidRDefault="00D133EC" w:rsidP="00D133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133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материалы дел, в том числе архивные, и иные материалы деятельности правоприменительных органов;</w:t>
      </w:r>
    </w:p>
    <w:p w:rsidR="00D133EC" w:rsidRPr="00D133EC" w:rsidRDefault="00D133EC" w:rsidP="00D133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133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при проведении защиты практики: комплект электронных презентаций, аудитории, оснащенные презентационной техникой (проектор, экран, компьютер или ноутбук.</w:t>
      </w:r>
    </w:p>
    <w:p w:rsidR="00D133EC" w:rsidRPr="00D133EC" w:rsidRDefault="00D133EC" w:rsidP="00D133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133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проведения практики уровень ее материально-технической и организационной обеспеченности должен соответствовать объективному требованию достаточности для того, чтоб практикант в случае необходимости мог воспользоваться доступом к библиотечному фонду, Интернет-ресурсам, методической базе «Фемида», мог оперативно связаться с руководителем. Организации, в которых проводится практика,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</w:t>
      </w:r>
      <w:r w:rsidRPr="00D133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правилам. Рабочее место практиканта должно быть оснащено персональным компьютером.</w:t>
      </w:r>
    </w:p>
    <w:p w:rsidR="00D133EC" w:rsidRPr="002E778C" w:rsidRDefault="00D133E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41223" w:rsidRDefault="0034122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E778C" w:rsidRPr="002E778C" w:rsidRDefault="00341223" w:rsidP="002E778C">
      <w:pPr>
        <w:keepNext/>
        <w:shd w:val="clear" w:color="auto" w:fill="FFFFFF"/>
        <w:spacing w:after="0" w:line="360" w:lineRule="auto"/>
        <w:ind w:left="198"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</w:t>
      </w:r>
      <w:r w:rsidR="002E778C" w:rsidRPr="002E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ЕВЕРО-ЗАПАДНЫЙ ФИЛИАЛ</w:t>
      </w: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2E778C" w:rsidRPr="002E778C" w:rsidRDefault="002E778C" w:rsidP="002E778C">
      <w:pPr>
        <w:keepNext/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«РОССИЙСКИЙ ГОСУДАРСТВЕННЫЙ УНИВЕРСИТЕТ ПРАВОСУДИЯ»</w:t>
      </w: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(г. Санкт-Петербург)</w:t>
      </w: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(СЗФ ФГБОУВО «РГУП»)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E778C" w:rsidRPr="002E778C" w:rsidTr="00441C17">
        <w:trPr>
          <w:jc w:val="center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:rsidR="002E778C" w:rsidRPr="002E778C" w:rsidRDefault="002E778C" w:rsidP="002E778C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ПРОФЕССИОНАЛЬНАЯ ОБРАЗОВАТЕЛЬНАЯ ПРОГРАММА</w:t>
            </w:r>
          </w:p>
          <w:p w:rsidR="002E778C" w:rsidRPr="002E778C" w:rsidRDefault="002E778C" w:rsidP="002E778C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направлению подготовки 40.04.01 юриспруденция</w:t>
            </w:r>
          </w:p>
          <w:p w:rsidR="002E778C" w:rsidRPr="002E778C" w:rsidRDefault="002E778C" w:rsidP="002E778C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(квалификация (степень) «магистр»)</w:t>
            </w:r>
          </w:p>
          <w:p w:rsidR="002E778C" w:rsidRPr="002E778C" w:rsidRDefault="002E778C" w:rsidP="002E778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78C" w:rsidRPr="002E778C" w:rsidRDefault="002E778C" w:rsidP="002E778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Магистерская программа: Юрист в сфере </w:t>
            </w:r>
            <w:r w:rsidR="00AC5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уголовного судопроизводства</w:t>
            </w:r>
          </w:p>
          <w:p w:rsidR="002E778C" w:rsidRPr="002E778C" w:rsidRDefault="002E778C" w:rsidP="002E778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ОЦЕНОЧНЫХ СРЕДСТВ ПРОИЗВОДСТВЕННОЙ ПРАКТИКИ</w:t>
      </w: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(набор 2020-2021 уч.г.)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tabs>
          <w:tab w:val="left" w:pos="61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spacing w:after="0" w:line="360" w:lineRule="auto"/>
        <w:ind w:left="357"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ФОНДА ОЦЕНОЧНЫХ СРЕДСТВ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контролируемой компетенции (или ее части) по данному виду практики: </w:t>
      </w:r>
      <w:r w:rsidRPr="002E77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ПК-2, ПК-7, ПК-8, </w:t>
      </w:r>
      <w:r w:rsidR="003412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ПК-9, </w:t>
      </w:r>
      <w:r w:rsidRPr="002E77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ПК-10, ПК-11.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8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3738"/>
        <w:gridCol w:w="5808"/>
      </w:tblGrid>
      <w:tr w:rsidR="00D133EC" w:rsidRPr="00865631" w:rsidTr="00CB5C6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EC" w:rsidRPr="00865631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5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133EC" w:rsidRPr="00865631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5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EC" w:rsidRPr="00865631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EC" w:rsidRPr="00865631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0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 показателей и критериев оценивания компетенции</w:t>
            </w:r>
          </w:p>
        </w:tc>
      </w:tr>
      <w:tr w:rsidR="00D133EC" w:rsidRPr="00865631" w:rsidTr="00CB5C6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EC" w:rsidRPr="00865631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EC" w:rsidRPr="00865631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6563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EC" w:rsidRPr="007C4870" w:rsidRDefault="00D133EC" w:rsidP="00CB5C62">
            <w:pPr>
              <w:widowControl w:val="0"/>
              <w:tabs>
                <w:tab w:val="num" w:pos="4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проблемы уголовно-правовой политики, оценки профилактических возможностей уголовного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уголовно-процессуального </w:t>
            </w:r>
            <w:r w:rsidRPr="007C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закона; проблемы источников права и развития законодательства; проблемы определения преступления, оценки профилактических возможностей уголовного закона;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C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ределы криминализации; проблемы уголовного воздействия в системе мер обеспечения безопасности личности, коллектива, общества и государства; проблема систематизации уголовных наказаний и иных мер воздействия; проблема определения приоритетов совершенствования уголовно-исполнительной системы;</w:t>
            </w:r>
          </w:p>
          <w:p w:rsidR="00D133EC" w:rsidRPr="007C4870" w:rsidRDefault="00D133EC" w:rsidP="00CB5C62">
            <w:pPr>
              <w:widowControl w:val="0"/>
              <w:tabs>
                <w:tab w:val="num" w:pos="4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разрабатывать нормативные правовые акты; квалифицированно применять нормы уголовного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уголоно-процессуального</w:t>
            </w:r>
            <w:r w:rsidRPr="007C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права; давать квалифицированные юридические заключения и консультации в области правоохранительной и правоприменительной деятельности; выявлять недостатки законодательных конструкций преступлений; формулировать рекомендации по совершенствованию норм, предусматривающих ответственность за преступления; анализировать современное состояние и тенденции развития законодательства в части противодействия преступлениям;</w:t>
            </w:r>
          </w:p>
          <w:p w:rsidR="00D133EC" w:rsidRPr="00C21126" w:rsidRDefault="00D133EC" w:rsidP="00CB5C62">
            <w:pPr>
              <w:widowControl w:val="0"/>
              <w:tabs>
                <w:tab w:val="num" w:pos="4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Владеть: навыками квалифицированно применять нормы уголовного,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уголовно-процессуального и </w:t>
            </w:r>
            <w:r w:rsidRPr="007C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уголовно-исполнительного права; способами квалифицированно толковать нормативные правовые акты; умением проводить юридическую экспертизу проектов, в том числе в целях выявления в них положений, способствующих созданию условий для проявления коррупции; умением давать квалифицированные юридические заключения и консультации в области правоохранительной и правоприменительной деятельности; способностью квалифицированно проводить научные исследования в области права; методами выявления и способами устранения недостатков конструкций уголовно-правовых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уголовно-процессуальных</w:t>
            </w:r>
            <w:r w:rsidRPr="007C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норм.</w:t>
            </w:r>
          </w:p>
          <w:p w:rsidR="00D133EC" w:rsidRPr="00865631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3EC" w:rsidRPr="00865631" w:rsidTr="00CB5C6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865631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865631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6563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82066D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6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проблемы уголовно-правовой политики, оценки профилактических возможностей уголовного и уголовно-процессуального закона; проблемы источников права и развития законодательства; проблемы определения преступления, оценки профилактических возможностей уголовного закона; пределы криминализации; проблемы уголовного воздействия в системе мер обеспечения безопасности личности, коллектива, общества и государства; проблема систематизации уголовных наказаний и иных мер воздействия; проблема определения приоритетов совершенствования уголовно-исполнительной системы;</w:t>
            </w:r>
          </w:p>
          <w:p w:rsidR="00D133EC" w:rsidRPr="0082066D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6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разрабатывать нормативные правовые акты; квалифицированно применять нормы уголовного, уголо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2066D">
              <w:rPr>
                <w:rFonts w:ascii="Times New Roman" w:eastAsia="Times New Roman" w:hAnsi="Times New Roman" w:cs="Times New Roman"/>
                <w:sz w:val="24"/>
                <w:szCs w:val="24"/>
              </w:rPr>
              <w:t>но-процессуального права; давать квалифицированные юридические заключения и консультации в области правоохранительной и правоприменительной деятельности; выявлять недостатки законодательных конструкций преступлений; формулировать рекомендации по совершенствованию норм, предусматривающих ответственность за преступления; анализировать современное состояние и тенденции развития законодательства в части противодействия преступлениям;</w:t>
            </w:r>
          </w:p>
          <w:p w:rsidR="00D133EC" w:rsidRPr="0082066D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6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квалифицированно применять нормы уголовного, уголовно-процессуального иуголовно-исполнительного права; способами квалифицированно толковать нормативные правовые акты; умением проводить юридическую экспертизу проектов, в том числе в целях выявления в них положений, способствующих созданию условий для проявления коррупции; умением давать квалифицированные юридические заключения и консультации в области правоохранительной и правоприменительной деятельности; способностью квалифицированно проводить научные исследования в области права; методами выявления и способами устранения недостатков конструкций уголовно-правовых и уголовно-процессуальных норм.</w:t>
            </w:r>
          </w:p>
          <w:p w:rsidR="00D133EC" w:rsidRPr="00865631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3EC" w:rsidRPr="00865631" w:rsidTr="00CB5C6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865631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865631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6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выявлять, пресекать, раскрывать и расследовать правонарушения и преступления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82066D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6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проблемы уголовно-правовой политики, оценки профилактических возможностей уголовного закона; проблемы оценки эффективности исполнения приговора суда; проблемы систематизации преступлений и определения приоритетов уголовной защиты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133EC" w:rsidRPr="0082066D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давать квалифицированные юридические заключения и консультации в области правоохранительной и правоприменительной деятельности; выявлять недостатки законодательных конструкций преступлений; формулировать </w:t>
            </w:r>
            <w:r w:rsidRPr="00820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рекомендации по совершенствованию норм, предусматривающих ответственность за преступления; анализировать современное состояние и тенденции развития законодательства в части противодействия преступлениям;</w:t>
            </w:r>
          </w:p>
          <w:p w:rsidR="00D133EC" w:rsidRPr="00865631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Владеть: навыками квалифицированно применять нормы уголовного,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уголовно-процессуального и </w:t>
            </w:r>
            <w:r w:rsidRPr="0082066D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уголовно-исполнительного права; способами квалифицированно толковать нормативные правовые акты;  умением проводить юридическую экспертизу проектов норм уголовного права, в том числе в целях выявления в них положений, способствующих созданию условий для проявления коррупции; умением давать квалифицированные юридические заключения и консультации в области правоохранительной и правоприменительной деятельности;  методами уголовно-правового анализа преступлений; методами выявления и способами устранения недостатков конструкций уголовно-правовых норм.</w:t>
            </w:r>
          </w:p>
        </w:tc>
      </w:tr>
      <w:tr w:rsidR="00D133EC" w:rsidRPr="00865631" w:rsidTr="00CB5C6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865631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865631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6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82066D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6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проблемы определения преступления, проблемы систематизации преступлений и определения приоритетов уголовной защиты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r w:rsidRPr="0082066D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ределы криминализации; проблемы освобождения от уголовной ответственности; проблемы уголовного воздействия в системе мер обеспечения безопасности личности, коллектива, общества и государства; проблема систематизации уголовных наказаний и иных мер воздействия;</w:t>
            </w:r>
          </w:p>
          <w:p w:rsidR="00D133EC" w:rsidRPr="005E1477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7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давать квалифицированные юридические заключения и консультации в области правоохранительной и правоприменительной деятельности; выявлять недостатки законодательных конструкций преступлений; формулировать рекомендации по совершенствованию норм, предусматривающих ответственность за преступления; анализировать современное состояние и тенденции развития законодательства в части противодействия преступлениям;</w:t>
            </w:r>
          </w:p>
          <w:p w:rsidR="00D133EC" w:rsidRPr="00865631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7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квалифицированно применять нормы уголовного, уголовно-процессуального и уголовно-исполнительного права; способами квалифицированно толковать нормативные правовые акты;  умением проводить юридическую экспертизу проектов норм уголовного права, в том числе в целях выявления в них положений, способствующих созданию условий для проявления коррупции; умением давать квалифицированные юридические заключения и консультации в области правоохранительной и правоприменительной деятельности;  методами уголовно-правового анализа преступлений; методами выявления и способами устранения недостатков конструкций уголовно-</w:t>
            </w:r>
            <w:r w:rsidRPr="005E14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правовых норм.</w:t>
            </w:r>
            <w:r w:rsidRPr="008206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33EC" w:rsidRPr="00865631" w:rsidTr="00CB5C6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865631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865631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6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выявлять, давать оценку и содействовать пресечению коррупционного поведения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5E1477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7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проблемы систематизации преступлений и определения приоритетов уголовной защиты, пределы криминализации;</w:t>
            </w:r>
          </w:p>
          <w:p w:rsidR="00D133EC" w:rsidRPr="005E1477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7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давать квалифицированные юридические заключения и консультации в области правоохранительной и правоприменительной деятельности; давать оценку и содействовать пресечению коррупционного поведения;</w:t>
            </w:r>
          </w:p>
          <w:p w:rsidR="00D133EC" w:rsidRPr="00865631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7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квалифицированно применять нормы уголовного, уголовно-процессуального и уголовно-исполнительного права; способами квалифицированно толковать нормативные правовые акты;  умением проводить юридическую экспертизу проектов норм уголовного права, в том числе в целях выявления в них положений, способствующих созданию условий для проявления коррупции.</w:t>
            </w:r>
          </w:p>
        </w:tc>
      </w:tr>
      <w:tr w:rsidR="00D133EC" w:rsidRPr="00865631" w:rsidTr="00CB5C6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EC" w:rsidRPr="00865631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EC" w:rsidRPr="00865631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6563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EC" w:rsidRPr="005E1477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7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проблемы определения преступления, проблемы систематизации преступлений и определения приоритетов уголовной защиты, пределы криминализации; проблемы освобождения от уголовной ответственности; проблемы уголовного воздействия в системе мер обеспечения безопасности личности, коллектива, общества и государства; проблема систематизации уголовных наказаний и иных мер воздействия;</w:t>
            </w:r>
          </w:p>
          <w:p w:rsidR="00D133EC" w:rsidRPr="005E1477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7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давать квалифицированные юридические заключения и консультации в области правоохранительной и правоприменительной деятельности; выявлять недостатки законодательных конструкций преступлений; формулировать рекомендации по совершенствованию норм, предусматривающих ответственность за преступления; анализировать современное состояние и тенденции развития законодательства в части противодействия преступлениям;</w:t>
            </w:r>
          </w:p>
          <w:p w:rsidR="00D133EC" w:rsidRPr="00865631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7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квалифицированно применять нормы уголовного, уголовно-процессуального и уголовно-исполнительного права; способами квалифицированно толковать нормативные правовые акты;  умением проводить юридическую экспертизу проектов норм уголовного права, в том числе в целях выявления в них положений, способствующих созданию условий для проявления коррупции; умением давать квалифицированные юридические заключения и консультации в области правоохранительной и правоприменительной деятельности;  методами уголовно-правового анализа преступлений; методами выявления и способами устранения недостатков конструкций уголовно-правовых норм.</w:t>
            </w:r>
          </w:p>
        </w:tc>
      </w:tr>
      <w:tr w:rsidR="00D133EC" w:rsidRPr="005E1477" w:rsidTr="00CB5C6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EC" w:rsidRPr="00865631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EC" w:rsidRPr="00865631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ПК-8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6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принимать участие в проведении </w:t>
            </w:r>
            <w:r w:rsidRPr="008656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EC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Знать: </w:t>
            </w:r>
            <w:r w:rsidRPr="005E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актуальные проблемы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уголовного, уголовно-процессуального</w:t>
            </w:r>
            <w:r w:rsidRPr="005E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свидетельствующие о </w:t>
            </w:r>
            <w:r w:rsidRPr="005E14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наличии пробелов в законодательстве, юридических коллизий, потребностей в обновлении (принятии, изменении, дополнении, отмене) нормативных правовых актов (законодательства)</w:t>
            </w:r>
          </w:p>
          <w:p w:rsidR="00D133EC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  <w:r w:rsidRPr="005E1477">
              <w:rPr>
                <w:rFonts w:ascii="Times New Roman" w:eastAsia="Times New Roman" w:hAnsi="Times New Roman" w:cs="Times New Roman"/>
                <w:sz w:val="24"/>
                <w:szCs w:val="24"/>
              </w:rPr>
              <w:t>:оценивать содержание проекта нормативного правового акта (отдельных структурных единиц) на предмет обоснованности использования основных способов и приемов формирования содержания нормативных правовых актов (запреты, предписания, дозволения; принципы права; правовые дефиниции; декларации; юридические конструкции; правовые презумпции; правовые фикции; правовые аксиомы; исключения; другие способы формирования содержания нормативных правовых актов)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5E147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применение логических требований (правил) в проекте нормативного правового акта (отдельных структурных единиц) (обосновывать единообразие применения и понимания терминов; согласованность различных частей нормативного правового акта; согласованность различных нормативных правовых актов)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5E147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применение правил правотворческой техники в проекте нормативного правового акта (отдельных структурных единиц) (обосновывать необходимость принятия нормативных правовых актов; обосновывать соответствие нормативных правовых актов общим принципам права; выделять элементы нормы права; обеспечивать нормативные предписаний санкциями)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5E147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в проектах нормативных правовых актов коррупциогенных факторов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5E14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предложения о способах устранения коррупциогенных факторов</w:t>
            </w:r>
          </w:p>
          <w:p w:rsidR="00D133EC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Владеть: </w:t>
            </w:r>
            <w:r w:rsidRPr="005E1477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юридической экспертизы проектов нормативных правовых актов (отдельных структурных единиц), в том числе, в целях выявления положений, способствующих созданию условий для проявления коррупции, и составления заключений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97A9E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составления юридических заключений на основе изучения представленных документов и информации в целях оказания юридической помощи; консультирования по вопросам права в сфере …; оказания мной юридической помощи (составление процессуальных и иных документов; представление интересов в суде, органах власти, организациях, др.)</w:t>
            </w:r>
          </w:p>
          <w:p w:rsidR="00D133EC" w:rsidRPr="005E1477" w:rsidRDefault="00D133EC" w:rsidP="00CB5C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3EC" w:rsidRPr="00865631" w:rsidTr="00CB5C6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EC" w:rsidRPr="00865631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EC" w:rsidRPr="00865631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31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6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воспринимать, анализировать и реализовывать управлен</w:t>
            </w:r>
            <w:r w:rsidRPr="00865631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инновации в профессиональной деятельности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EC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  <w:r w:rsidRPr="0009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управленческие инновации (в том числе информационные, телекоммуникационные, цифровые технологии, платформы, ресурсы, системы учета, инфраструктуры; электронный документооборот и т.п.) в профессиональной деятельности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уголовного судопроизводства</w:t>
            </w:r>
            <w:r w:rsidRPr="0009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их значение и цели </w:t>
            </w:r>
            <w:r w:rsidRPr="00097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(профессиональные задачи, для решения которых они предназначены); правовые основы внедрения и реализации (применения) управленческих инноваций; условия и порядок реализации управленческих инноваций; результаты и последствия реализации управленческих инноваций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33EC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r w:rsidRPr="00097A9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управленческие инновации, определяя необходимость, условия и порядок их реализации; совершать действия по реализации управленческих инноваций; анализировать результаты и последствия их применения</w:t>
            </w:r>
          </w:p>
          <w:p w:rsidR="00D133EC" w:rsidRPr="00865631" w:rsidRDefault="00D133EC" w:rsidP="00CB5C6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Владеть: </w:t>
            </w:r>
            <w:r w:rsidRPr="0009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решения профессиональных задач с применением управленческих инноваций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уголовного судопроизводства</w:t>
            </w:r>
            <w:r w:rsidRPr="0009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(реализации управленческих инноваций)</w:t>
            </w:r>
          </w:p>
        </w:tc>
      </w:tr>
    </w:tbl>
    <w:p w:rsidR="00341223" w:rsidRDefault="00341223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018BD" w:rsidRDefault="002018BD" w:rsidP="00201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3EC" w:rsidRDefault="00D133EC" w:rsidP="00201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3EC" w:rsidRDefault="00D133EC" w:rsidP="00201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3EC" w:rsidRDefault="00D133EC" w:rsidP="00201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3EC" w:rsidRDefault="00D133EC" w:rsidP="00201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3EC" w:rsidRDefault="00D133EC" w:rsidP="00201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3EC" w:rsidRDefault="00D133EC" w:rsidP="00201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3EC" w:rsidRDefault="00D133EC" w:rsidP="00201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3EC" w:rsidRDefault="00D133EC" w:rsidP="00201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3EC" w:rsidRDefault="00D133EC" w:rsidP="00201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3EC" w:rsidRDefault="00D133EC" w:rsidP="00201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3EC" w:rsidRDefault="00D133EC" w:rsidP="00201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3EC" w:rsidRDefault="00D133EC" w:rsidP="00201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3EC" w:rsidRDefault="00D133EC" w:rsidP="00201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3EC" w:rsidRDefault="00D133EC" w:rsidP="00201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3EC" w:rsidRDefault="00D133EC" w:rsidP="00201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3EC" w:rsidRDefault="00D133EC" w:rsidP="00201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3EC" w:rsidRDefault="00D133EC" w:rsidP="00201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3EC" w:rsidRDefault="00D133EC" w:rsidP="00201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3EC" w:rsidRDefault="00D133EC" w:rsidP="00201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3EC" w:rsidRDefault="00D133EC" w:rsidP="00201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8BD" w:rsidRDefault="002018BD" w:rsidP="00201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11. ПРИЛОЖЕНИЯ</w:t>
      </w:r>
    </w:p>
    <w:p w:rsidR="001963D9" w:rsidRDefault="001963D9" w:rsidP="001963D9">
      <w:pPr>
        <w:spacing w:after="0" w:line="360" w:lineRule="auto"/>
        <w:ind w:left="3540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D133EC" w:rsidRPr="007F7CB9" w:rsidRDefault="00D133EC" w:rsidP="00D133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Hlk788659"/>
      <w:r w:rsidRPr="007F7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________________</w:t>
      </w:r>
    </w:p>
    <w:p w:rsidR="00D133EC" w:rsidRPr="007F7CB9" w:rsidRDefault="00D133EC" w:rsidP="00D133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индивидуальной практики обучающегося</w:t>
      </w:r>
    </w:p>
    <w:p w:rsidR="00D133EC" w:rsidRPr="007F7CB9" w:rsidRDefault="00D133EC" w:rsidP="00D133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Санкт-Петербург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«   » ________ 202</w:t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D133EC" w:rsidRPr="007F7CB9" w:rsidRDefault="00D133EC" w:rsidP="00D133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</w:t>
      </w:r>
      <w:r w:rsidRPr="007F7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Российский государственный университет правосудия»</w:t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директора СЗФ ФГБОУВО «РГУП» Жолобова Ярослава Борисовича, действующего на основании доверенности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 от ____________</w:t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удостоверенной нотариус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города Москвы __________________</w:t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реес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 за _______________________</w:t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«Университет», с одной стороны, и </w:t>
      </w:r>
      <w:r w:rsidRPr="007F7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</w:t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133EC" w:rsidRPr="007F7CB9" w:rsidRDefault="00D133EC" w:rsidP="00D133EC">
      <w:pPr>
        <w:autoSpaceDE w:val="0"/>
        <w:autoSpaceDN w:val="0"/>
        <w:adjustRightInd w:val="0"/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7CB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лица)</w:t>
      </w:r>
    </w:p>
    <w:p w:rsidR="00D133EC" w:rsidRPr="007F7CB9" w:rsidRDefault="00D133EC" w:rsidP="00D13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_______________________________________________________________________, </w:t>
      </w:r>
    </w:p>
    <w:p w:rsidR="00D133EC" w:rsidRPr="007F7CB9" w:rsidRDefault="00D133EC" w:rsidP="00D133EC">
      <w:pPr>
        <w:autoSpaceDE w:val="0"/>
        <w:autoSpaceDN w:val="0"/>
        <w:adjustRightInd w:val="0"/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7CB9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Ф.И.О. руководителя организации (полностью)</w:t>
      </w:r>
    </w:p>
    <w:p w:rsidR="00D133EC" w:rsidRPr="007F7CB9" w:rsidRDefault="00D133EC" w:rsidP="00D13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действующ(-его/-ей) на основании _______________________________________________, </w:t>
      </w:r>
    </w:p>
    <w:p w:rsidR="00D133EC" w:rsidRPr="007F7CB9" w:rsidRDefault="00D133EC" w:rsidP="00D133EC">
      <w:pPr>
        <w:autoSpaceDE w:val="0"/>
        <w:autoSpaceDN w:val="0"/>
        <w:adjustRightInd w:val="0"/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7C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(Устава/Положения/Доверенности №__ от «___» _______ _____ г.)</w:t>
      </w:r>
    </w:p>
    <w:p w:rsidR="00D133EC" w:rsidRPr="007F7CB9" w:rsidRDefault="00D133EC" w:rsidP="00D133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Pr="007F7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«Организация», </w:t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об организации индивидуальной практики обучающегося (далее – Договор) о нижеследующем:</w:t>
      </w:r>
    </w:p>
    <w:p w:rsidR="00D133EC" w:rsidRPr="007F7CB9" w:rsidRDefault="00D133EC" w:rsidP="00D133E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1. Предмет Договора</w:t>
      </w:r>
    </w:p>
    <w:p w:rsidR="00D133EC" w:rsidRPr="007F7CB9" w:rsidRDefault="00D133EC" w:rsidP="00D13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Договора является совместная организация и проведение (вид практики) ______________________________________практики обучающегося Университета ___________________________________________________.</w:t>
      </w:r>
    </w:p>
    <w:p w:rsidR="00D133EC" w:rsidRPr="007F7CB9" w:rsidRDefault="00D133EC" w:rsidP="00D133E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7C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(ФИО обучающегося)</w:t>
      </w:r>
    </w:p>
    <w:p w:rsidR="00D133EC" w:rsidRPr="007F7CB9" w:rsidRDefault="00D133EC" w:rsidP="00D133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Стороны организуют и проводят ______________________________________ </w:t>
      </w:r>
    </w:p>
    <w:p w:rsidR="00D133EC" w:rsidRPr="007F7CB9" w:rsidRDefault="00D133EC" w:rsidP="00D13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</w:pPr>
      <w:r w:rsidRPr="007F7C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(вид практики)</w:t>
      </w:r>
    </w:p>
    <w:p w:rsidR="00D133EC" w:rsidRPr="007F7CB9" w:rsidRDefault="00D133EC" w:rsidP="00D133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 обучающегося Университета (далее - практика) в соответствии с программами и заданиями Университета, целью проведения которой является наиболее полное, качественное и непрерывное освоение обучающимся программы среднего профессионального и высшего образования, в соответствии с федеральными государственными образовательными стандартами по направлениям подготовки и специальностям Университета.</w:t>
      </w:r>
    </w:p>
    <w:p w:rsidR="00D133EC" w:rsidRPr="007F7CB9" w:rsidRDefault="00D133EC" w:rsidP="00D133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2. Права и обязанности сторон</w:t>
      </w:r>
    </w:p>
    <w:p w:rsidR="00D133EC" w:rsidRPr="007F7CB9" w:rsidRDefault="00D133EC" w:rsidP="00D133E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7F7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Университет принимает на себя обязательства:</w:t>
      </w:r>
    </w:p>
    <w:p w:rsidR="00D133EC" w:rsidRPr="007F7CB9" w:rsidRDefault="00D133EC" w:rsidP="00D13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 Предоставить Организации для согласования информацию об обучающемся, направляемом на практику, не позднее 15 (пятнадцати) календарных дней до начала практики с указанием Ф.И.О., получаемой специальности и направления подготовки, вида и срока прохождения практики;</w:t>
      </w:r>
    </w:p>
    <w:p w:rsidR="00D133EC" w:rsidRPr="007F7CB9" w:rsidRDefault="00D133EC" w:rsidP="00D13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Осуществлять контроль за соблюдением сроков практики и ее содержанием;</w:t>
      </w:r>
    </w:p>
    <w:p w:rsidR="00D133EC" w:rsidRPr="007F7CB9" w:rsidRDefault="00D133EC" w:rsidP="00D133E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Оценить результаты выполнения обучающимся программы практики;</w:t>
      </w:r>
    </w:p>
    <w:p w:rsidR="00D133EC" w:rsidRPr="007F7CB9" w:rsidRDefault="00D133EC" w:rsidP="00D13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Назначить руководителя практики из числа лиц, относящихся к профессорско-преподавательскому составу.</w:t>
      </w:r>
    </w:p>
    <w:p w:rsidR="00D133EC" w:rsidRPr="007F7CB9" w:rsidRDefault="00D133EC" w:rsidP="00D133E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7F7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принимает на себя обязательства:</w:t>
      </w:r>
    </w:p>
    <w:p w:rsidR="00D133EC" w:rsidRPr="007F7CB9" w:rsidRDefault="00D133EC" w:rsidP="00D13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Принять обучающегося на практику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«___» ____________ 202__г. по «___»____________ 202</w:t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__г.;</w:t>
      </w:r>
    </w:p>
    <w:p w:rsidR="00D133EC" w:rsidRPr="007F7CB9" w:rsidRDefault="00D133EC" w:rsidP="00D13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Ознакомить направляемого на практику обучающегося с особенностями работы, с правилами техники безопасности и охраны труда, а также с Правилами внутреннего распорядка, действующими в Организации;</w:t>
      </w:r>
    </w:p>
    <w:p w:rsidR="00D133EC" w:rsidRPr="007F7CB9" w:rsidRDefault="00D133EC" w:rsidP="00D13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Назначить квалифицированных специалистов из числа работников Организации для руководства практикой в подразделениях;</w:t>
      </w:r>
    </w:p>
    <w:p w:rsidR="00D133EC" w:rsidRPr="007F7CB9" w:rsidRDefault="00D133EC" w:rsidP="00D13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Осуществлять контроль за организационной и методической работой руководителей практикой от Организации, закрепленных за обучающимся;</w:t>
      </w:r>
    </w:p>
    <w:p w:rsidR="00D133EC" w:rsidRPr="007F7CB9" w:rsidRDefault="00D133EC" w:rsidP="00D133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ab/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Дать характеристику по окончании практики о результатах работы обучающегося и подписать подготовленные им отчетные документы.</w:t>
      </w:r>
    </w:p>
    <w:p w:rsidR="00D133EC" w:rsidRPr="007F7CB9" w:rsidRDefault="00D133EC" w:rsidP="00D133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3. Ответственность сторон</w:t>
      </w:r>
    </w:p>
    <w:p w:rsidR="00D133EC" w:rsidRPr="007F7CB9" w:rsidRDefault="00D133EC" w:rsidP="00D13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 неисполнение или ненадлежащее исполнение своих обязательств по Договору Стороны несут ответственность, предусмотренную нормативными правовыми актами Российской Федерации.</w:t>
      </w:r>
    </w:p>
    <w:p w:rsidR="00D133EC" w:rsidRPr="007F7CB9" w:rsidRDefault="00D133EC" w:rsidP="00D13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Стороны не несут ответственности за неисполнение или ненадлежащее исполнение предусмотренных настоящим Договором обязательств, если такое неисполнение или ненадлежащее исполнение связано с обстоятельствами непреодолимой силы, определяемыми в соответствии с нормативными правовыми актами Российской Федерации.</w:t>
      </w:r>
    </w:p>
    <w:p w:rsidR="00D133EC" w:rsidRPr="007F7CB9" w:rsidRDefault="00D133EC" w:rsidP="00D13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СРОК ДЕЙСТВИЯ ДОГОВОРА</w:t>
      </w:r>
    </w:p>
    <w:p w:rsidR="00D133EC" w:rsidRPr="007F7CB9" w:rsidRDefault="00D133EC" w:rsidP="00D133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Настоящий договор вступает в силу со дня подписания сторонами и прекращается в день окончания практики обучающегося (пп. 2.2.1. настоящего Договора). Договор может быть досрочно расторгнут по инициативе одной из Сторон путем </w:t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направления уведомления о расторжении Договора в адрес другой стороны. Договор будет считаться расторгнутым с момента направления уведомления.</w:t>
      </w:r>
    </w:p>
    <w:p w:rsidR="00D133EC" w:rsidRPr="007F7CB9" w:rsidRDefault="00D133EC" w:rsidP="00D133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5. Прочие условия</w:t>
      </w:r>
    </w:p>
    <w:p w:rsidR="00D133EC" w:rsidRPr="007F7CB9" w:rsidRDefault="00D133EC" w:rsidP="00D13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период прохождения обучающимся практики на него распространяются правила охраны труда и правила внутреннего распорядка, действующие в Организации.</w:t>
      </w:r>
    </w:p>
    <w:p w:rsidR="00D133EC" w:rsidRPr="007F7CB9" w:rsidRDefault="00D133EC" w:rsidP="00D13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Продолжительность рабочего дня обучающегося, при прохождении практики, определяется в соответствии с трудовым законодательством Российской Федерации.</w:t>
      </w:r>
    </w:p>
    <w:p w:rsidR="00D133EC" w:rsidRPr="007F7CB9" w:rsidRDefault="00D133EC" w:rsidP="00D13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Все изменения и дополнения к настоящему договору оформляются в письменной форме путем подписания Сторонами дополнительного соглашения.</w:t>
      </w:r>
    </w:p>
    <w:p w:rsidR="00D133EC" w:rsidRPr="007F7CB9" w:rsidRDefault="00D133EC" w:rsidP="00D13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Pr="007F7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Разногласия, возникающие между Сторонами в связи с исполнением настоящего Договора, разрешаются путем переговоров. В случае невозможности разрешения споров и разногласий путем переговоров Стороны передают их на рассмотрение в суд в соответствии с нормативными правовыми актами Российской Федерации.</w:t>
      </w:r>
    </w:p>
    <w:p w:rsidR="00D133EC" w:rsidRPr="007F7CB9" w:rsidRDefault="00D133EC" w:rsidP="00D13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Во всем остальном, что не предусмотрено настоящим договором, стороны руководствуются нормативными правовыми актами Российской Федерации.</w:t>
      </w:r>
    </w:p>
    <w:p w:rsidR="00D133EC" w:rsidRPr="007F7CB9" w:rsidRDefault="00D133EC" w:rsidP="00D13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Договор составлен в 2 (двух) экземплярах, имеющих одинаковую юридическую силу, по одному для каждой из сторон.</w:t>
      </w:r>
    </w:p>
    <w:p w:rsidR="00D133EC" w:rsidRPr="007F7CB9" w:rsidRDefault="00D133EC" w:rsidP="00D133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5.7. Настоящий договор не предусматривает финансовых обязательств сторон.</w:t>
      </w:r>
    </w:p>
    <w:p w:rsidR="00D133EC" w:rsidRPr="007F7CB9" w:rsidRDefault="00D133EC" w:rsidP="00D133EC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6.Адреса и подписи сторон</w:t>
      </w:r>
    </w:p>
    <w:tbl>
      <w:tblPr>
        <w:tblpPr w:leftFromText="180" w:rightFromText="180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133EC" w:rsidRPr="007F7CB9" w:rsidTr="00CB5C62">
        <w:tc>
          <w:tcPr>
            <w:tcW w:w="4785" w:type="dxa"/>
            <w:shd w:val="clear" w:color="auto" w:fill="auto"/>
          </w:tcPr>
          <w:p w:rsidR="00D133EC" w:rsidRPr="007F7CB9" w:rsidRDefault="00D133EC" w:rsidP="00CB5C62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C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6.1. Университет:</w:t>
            </w:r>
          </w:p>
        </w:tc>
        <w:tc>
          <w:tcPr>
            <w:tcW w:w="4786" w:type="dxa"/>
            <w:shd w:val="clear" w:color="auto" w:fill="auto"/>
          </w:tcPr>
          <w:p w:rsidR="00D133EC" w:rsidRPr="007F7CB9" w:rsidRDefault="00D133EC" w:rsidP="00CB5C62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C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6.2. Организация:</w:t>
            </w:r>
          </w:p>
          <w:p w:rsidR="00D133EC" w:rsidRPr="007F7CB9" w:rsidRDefault="00D133EC" w:rsidP="00CB5C62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3EC" w:rsidRPr="007F7CB9" w:rsidTr="00CB5C62">
        <w:tc>
          <w:tcPr>
            <w:tcW w:w="4785" w:type="dxa"/>
            <w:shd w:val="clear" w:color="auto" w:fill="auto"/>
          </w:tcPr>
          <w:p w:rsidR="00D133EC" w:rsidRPr="007F7CB9" w:rsidRDefault="00D133EC" w:rsidP="00CB5C62">
            <w:pPr>
              <w:tabs>
                <w:tab w:val="left" w:pos="720"/>
                <w:tab w:val="left" w:pos="1260"/>
              </w:tabs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C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</w:t>
            </w:r>
            <w:r w:rsidRPr="007F7C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Российский государственный университет правосудия»</w:t>
            </w:r>
          </w:p>
          <w:p w:rsidR="00D133EC" w:rsidRPr="007F7CB9" w:rsidRDefault="00D133EC" w:rsidP="00CB5C62">
            <w:pPr>
              <w:tabs>
                <w:tab w:val="left" w:pos="720"/>
                <w:tab w:val="left" w:pos="126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C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ФГБОУВО «РГУП»</w:t>
            </w:r>
          </w:p>
          <w:p w:rsidR="00D133EC" w:rsidRPr="007F7CB9" w:rsidRDefault="00D133EC" w:rsidP="00CB5C6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197946, г. Санкт-Петербург,</w:t>
            </w:r>
          </w:p>
          <w:p w:rsidR="00D133EC" w:rsidRPr="007F7CB9" w:rsidRDefault="00D133EC" w:rsidP="00CB5C6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 парк, д. 5,</w:t>
            </w:r>
          </w:p>
          <w:p w:rsidR="00D133EC" w:rsidRPr="007F7CB9" w:rsidRDefault="00D133EC" w:rsidP="00CB5C62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– (812)655-64-55</w:t>
            </w:r>
          </w:p>
        </w:tc>
        <w:tc>
          <w:tcPr>
            <w:tcW w:w="4786" w:type="dxa"/>
            <w:shd w:val="clear" w:color="auto" w:fill="auto"/>
          </w:tcPr>
          <w:p w:rsidR="00D133EC" w:rsidRPr="007F7CB9" w:rsidRDefault="00D133EC" w:rsidP="00CB5C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C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D133EC" w:rsidRPr="007F7CB9" w:rsidRDefault="00D133EC" w:rsidP="00CB5C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C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_________, г.______________, </w:t>
            </w:r>
          </w:p>
          <w:p w:rsidR="00D133EC" w:rsidRPr="007F7CB9" w:rsidRDefault="00D133EC" w:rsidP="00CB5C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C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D133EC" w:rsidRPr="007F7CB9" w:rsidRDefault="00D133EC" w:rsidP="00CB5C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C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 - _________________</w:t>
            </w:r>
          </w:p>
          <w:p w:rsidR="00D133EC" w:rsidRPr="007F7CB9" w:rsidRDefault="00D133EC" w:rsidP="00CB5C62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Подписи сторон: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659"/>
        <w:gridCol w:w="4805"/>
      </w:tblGrid>
      <w:tr w:rsidR="00D133EC" w:rsidRPr="007F7CB9" w:rsidTr="00CB5C62">
        <w:trPr>
          <w:trHeight w:val="328"/>
        </w:trPr>
        <w:tc>
          <w:tcPr>
            <w:tcW w:w="4659" w:type="dxa"/>
          </w:tcPr>
          <w:p w:rsidR="00D133EC" w:rsidRPr="007F7CB9" w:rsidRDefault="00D133EC" w:rsidP="00CB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Университет</w:t>
            </w:r>
            <w:r w:rsidRPr="007F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05" w:type="dxa"/>
          </w:tcPr>
          <w:p w:rsidR="00D133EC" w:rsidRPr="007F7CB9" w:rsidRDefault="00D133EC" w:rsidP="00C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Организация:</w:t>
            </w:r>
          </w:p>
        </w:tc>
      </w:tr>
      <w:tr w:rsidR="00D133EC" w:rsidRPr="007F7CB9" w:rsidTr="00CB5C62">
        <w:trPr>
          <w:trHeight w:val="185"/>
        </w:trPr>
        <w:tc>
          <w:tcPr>
            <w:tcW w:w="4659" w:type="dxa"/>
          </w:tcPr>
          <w:p w:rsidR="00D133EC" w:rsidRPr="007F7CB9" w:rsidRDefault="00D133EC" w:rsidP="00CB5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</w:p>
          <w:p w:rsidR="00D133EC" w:rsidRPr="007F7CB9" w:rsidRDefault="00D133EC" w:rsidP="00C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СЗФ ФГБОУВО «РГУП»</w:t>
            </w:r>
          </w:p>
          <w:p w:rsidR="00D133EC" w:rsidRPr="007F7CB9" w:rsidRDefault="00D133EC" w:rsidP="00CB5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  / Я.Б. Жолобов /</w:t>
            </w:r>
          </w:p>
          <w:p w:rsidR="00D133EC" w:rsidRPr="007F7CB9" w:rsidRDefault="00D133EC" w:rsidP="00CB5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4805" w:type="dxa"/>
          </w:tcPr>
          <w:p w:rsidR="00D133EC" w:rsidRPr="007F7CB9" w:rsidRDefault="00D133EC" w:rsidP="00CB5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</w:p>
          <w:p w:rsidR="00D133EC" w:rsidRPr="007F7CB9" w:rsidRDefault="00D133EC" w:rsidP="00CB5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(должность)</w:t>
            </w:r>
          </w:p>
          <w:p w:rsidR="00D133EC" w:rsidRPr="007F7CB9" w:rsidRDefault="00D133EC" w:rsidP="00CB5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  /____________ /</w:t>
            </w:r>
          </w:p>
          <w:p w:rsidR="00D133EC" w:rsidRPr="007F7CB9" w:rsidRDefault="00D133EC" w:rsidP="00CB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</w:tc>
      </w:tr>
      <w:bookmarkEnd w:id="5"/>
    </w:tbl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left="2112" w:firstLine="1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7F7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Заместителю директора 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учебной и воспитательной 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работе СЗФ ФГБОУВО «РГУП»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Г. Бондареву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студента (ки) ___________ факультета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  курса __________  группы 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 формы обучения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тел. _____________________________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 разрешить мне прохождение _____________________________________практики в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(название практики)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________________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Число ________________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3EC" w:rsidRDefault="00D133EC" w:rsidP="00D133EC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D133EC" w:rsidRPr="007F7CB9" w:rsidRDefault="00D133EC" w:rsidP="00D133EC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3EC" w:rsidRPr="007F7CB9" w:rsidRDefault="00D133EC" w:rsidP="00D133E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письма от организации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Директору 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СЗФ ФГБОУВО «РГУП»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Я.Б. Жолобову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«______________»__________20____г.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№_____________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Организация ____________________________________________________________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готова предоставить место для прохождения_____________________практики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(указать вид практики)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_______________________________________________________________________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студента__________курса_______________________формы обучения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</w:t>
      </w:r>
    </w:p>
    <w:p w:rsidR="00D133EC" w:rsidRPr="007F7CB9" w:rsidRDefault="00D133EC" w:rsidP="00D133E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факультета Университета (Северо-Западного филиала)</w:t>
      </w:r>
    </w:p>
    <w:p w:rsidR="00D133EC" w:rsidRPr="007F7CB9" w:rsidRDefault="00D133EC" w:rsidP="00D133E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133EC" w:rsidRPr="007F7CB9" w:rsidRDefault="00D133EC" w:rsidP="00D133E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(указать фамилию, имя, отчество)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ru-RU"/>
        </w:rPr>
        <w:t>В период__</w:t>
      </w: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(указать срок прохождения практики)</w:t>
      </w:r>
    </w:p>
    <w:p w:rsidR="00D133EC" w:rsidRPr="007F7CB9" w:rsidRDefault="00D133EC" w:rsidP="00D133E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133EC" w:rsidRPr="007F7CB9" w:rsidRDefault="00D133EC" w:rsidP="00D133E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в 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(указать название организации полностью)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должность  </w:t>
      </w: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  <w:t>подпись</w:t>
      </w: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  <w:t>Ф.И.О.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М.П.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D133EC" w:rsidRDefault="00D133EC" w:rsidP="00D133EC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D133EC" w:rsidRPr="007F7CB9" w:rsidRDefault="00D133EC" w:rsidP="00D133EC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3EC" w:rsidRPr="007F7CB9" w:rsidRDefault="00D133EC" w:rsidP="00D133EC">
      <w:pPr>
        <w:keepNext/>
        <w:shd w:val="clear" w:color="auto" w:fill="FFFFFF"/>
        <w:spacing w:after="0" w:line="240" w:lineRule="auto"/>
        <w:ind w:left="19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F7CB9">
        <w:rPr>
          <w:rFonts w:ascii="Times New Roman" w:eastAsia="Times New Roman" w:hAnsi="Times New Roman" w:cs="Times New Roman"/>
          <w:b/>
          <w:bCs/>
          <w:lang w:eastAsia="ru-RU"/>
        </w:rPr>
        <w:t>СЕВЕРО-ЗАПАДНЫЙ ФИЛИАЛ</w:t>
      </w:r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7F7CB9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D133EC" w:rsidRPr="007F7CB9" w:rsidRDefault="00D133EC" w:rsidP="00D133EC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bookmarkStart w:id="6" w:name="_Toc526964212"/>
      <w:bookmarkStart w:id="7" w:name="_Toc526964310"/>
      <w:r w:rsidRPr="007F7CB9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«РОССИЙСКИЙ ГОСУДАРСТВЕННЫЙ  УНИВЕРСИТЕТ  ПРАВОСУДИЯ»</w:t>
      </w:r>
      <w:bookmarkEnd w:id="6"/>
      <w:bookmarkEnd w:id="7"/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/>
          <w:bCs/>
          <w:lang w:eastAsia="ru-RU"/>
        </w:rPr>
        <w:t>( Санкт-Петербург</w:t>
      </w:r>
      <w:r w:rsidRPr="007F7C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/>
          <w:bCs/>
          <w:lang w:eastAsia="ru-RU"/>
        </w:rPr>
        <w:t>(СЗФ ФГБОУВО «РГУП»)</w:t>
      </w:r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133EC" w:rsidRPr="007F7CB9" w:rsidRDefault="00D133EC" w:rsidP="00D133EC">
      <w:pPr>
        <w:tabs>
          <w:tab w:val="left" w:pos="284"/>
        </w:tabs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133EC" w:rsidRPr="007F7CB9" w:rsidRDefault="00D133EC" w:rsidP="00D133EC">
      <w:pPr>
        <w:tabs>
          <w:tab w:val="left" w:pos="28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7CB9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 xml:space="preserve">НАПРАВЛЕНИЕ </w:t>
      </w:r>
    </w:p>
    <w:p w:rsidR="00D133EC" w:rsidRPr="007F7CB9" w:rsidRDefault="00D133EC" w:rsidP="00D133EC">
      <w:pPr>
        <w:tabs>
          <w:tab w:val="left" w:pos="284"/>
        </w:tabs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D133EC" w:rsidRPr="007F7CB9" w:rsidRDefault="00D133EC" w:rsidP="00D133EC">
      <w:pPr>
        <w:tabs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7CB9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  <w:t> </w:t>
      </w:r>
    </w:p>
    <w:p w:rsidR="00D133EC" w:rsidRPr="007F7CB9" w:rsidRDefault="00D133EC" w:rsidP="00D133EC">
      <w:pPr>
        <w:tabs>
          <w:tab w:val="left" w:pos="284"/>
        </w:tabs>
        <w:spacing w:after="0" w:line="36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Факультет______________________________________________________________________________________________________________в соответствии с учебным планом, графиком учебного процесса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приказом №______ от ______ 202</w:t>
      </w:r>
      <w:r w:rsidRPr="007F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года «О направлении студентов на _______________________ практику» направляет студента, обучающегося по направлению подготовки__________________________________________,  </w:t>
      </w:r>
    </w:p>
    <w:p w:rsidR="00D133EC" w:rsidRPr="007F7CB9" w:rsidRDefault="00D133EC" w:rsidP="00D133EC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C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D133EC" w:rsidRPr="007F7CB9" w:rsidRDefault="00D133EC" w:rsidP="00D133EC">
      <w:pPr>
        <w:tabs>
          <w:tab w:val="left" w:pos="284"/>
        </w:tabs>
        <w:spacing w:after="0" w:line="240" w:lineRule="auto"/>
        <w:ind w:left="567" w:firstLine="708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F7C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(ФИО студента)</w:t>
      </w:r>
    </w:p>
    <w:p w:rsidR="00D133EC" w:rsidRPr="007F7CB9" w:rsidRDefault="00D133EC" w:rsidP="00D133EC">
      <w:pPr>
        <w:tabs>
          <w:tab w:val="left" w:pos="284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прохождения ___________________________________________________ практики в ____________________________________________________________</w:t>
      </w:r>
      <w:r w:rsidRPr="007F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адресу: _______________________________________________________________</w:t>
      </w:r>
    </w:p>
    <w:p w:rsidR="00D133EC" w:rsidRPr="007F7CB9" w:rsidRDefault="00D133EC" w:rsidP="00D133EC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3EC" w:rsidRPr="007F7CB9" w:rsidRDefault="00D133EC" w:rsidP="00D133EC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Срок практики: с 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 ________________________202</w:t>
      </w:r>
      <w:r w:rsidRPr="007F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года.  </w:t>
      </w:r>
    </w:p>
    <w:p w:rsidR="00D133EC" w:rsidRPr="007F7CB9" w:rsidRDefault="00D133EC" w:rsidP="00D133EC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3EC" w:rsidRPr="007F7CB9" w:rsidRDefault="00D133EC" w:rsidP="00D133EC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3EC" w:rsidRPr="007F7CB9" w:rsidRDefault="00D133EC" w:rsidP="00D133EC">
      <w:pPr>
        <w:tabs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Декан факультета        ___________________                   _________________________</w:t>
      </w:r>
      <w:r w:rsidRPr="007F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F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F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F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(подпись)                     </w:t>
      </w:r>
      <w:r w:rsidRPr="007F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(расшифровка подписи)</w:t>
      </w:r>
    </w:p>
    <w:p w:rsidR="00D133EC" w:rsidRPr="007F7CB9" w:rsidRDefault="00D133EC" w:rsidP="00D133EC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(М.П.)</w:t>
      </w:r>
    </w:p>
    <w:p w:rsidR="00D133EC" w:rsidRPr="007F7CB9" w:rsidRDefault="00D133EC" w:rsidP="00D133EC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3EC" w:rsidRPr="007F7CB9" w:rsidRDefault="00D133EC" w:rsidP="00D133EC">
      <w:pPr>
        <w:tabs>
          <w:tab w:val="left" w:pos="284"/>
        </w:tabs>
        <w:spacing w:after="0" w:line="240" w:lineRule="auto"/>
        <w:ind w:left="567" w:hanging="184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7CB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133EC" w:rsidRPr="007F7CB9" w:rsidRDefault="00D133EC" w:rsidP="00D133EC">
      <w:pPr>
        <w:tabs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организации практик и</w:t>
      </w:r>
      <w:r w:rsidRPr="007F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трудоустройства выпускников  _________________     __________________________</w:t>
      </w:r>
    </w:p>
    <w:p w:rsidR="00D133EC" w:rsidRPr="007F7CB9" w:rsidRDefault="00D133EC" w:rsidP="00D133EC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        (подпись)              (расшифровка подписи)</w:t>
      </w:r>
    </w:p>
    <w:p w:rsidR="00D133EC" w:rsidRPr="007F7CB9" w:rsidRDefault="00D133EC" w:rsidP="00D133EC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3EC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_____________ факультета ___ курса _____________ формы обучения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CB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студента полностью)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проходившего _______________ практику в ______________________________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(вид практики)                                         (наименования организации)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характеристике отражается: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время, в течение которого студент проходил практику;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отношение студента к практике;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каком объеме выполнена программа практики;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поведение студента во время практики;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замечания и пожелания студенту.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общий вывод руководителя практики о выполнении  студентом программы практики и, какой он заслуживает оценки.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</w:t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Ф.И.О.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D133EC" w:rsidRPr="007F7CB9" w:rsidRDefault="00D133EC" w:rsidP="00D133EC">
      <w:pPr>
        <w:pStyle w:val="a4"/>
        <w:rPr>
          <w:b/>
          <w:color w:val="000000"/>
          <w:sz w:val="28"/>
          <w:szCs w:val="28"/>
        </w:rPr>
      </w:pPr>
      <w:r w:rsidRPr="007F7CB9">
        <w:rPr>
          <w:b/>
          <w:color w:val="000000"/>
          <w:sz w:val="28"/>
          <w:szCs w:val="28"/>
        </w:rPr>
        <w:br w:type="page"/>
      </w:r>
    </w:p>
    <w:p w:rsidR="00D133EC" w:rsidRPr="007F7CB9" w:rsidRDefault="00D133EC" w:rsidP="00D133EC">
      <w:pPr>
        <w:pStyle w:val="a4"/>
        <w:jc w:val="right"/>
        <w:rPr>
          <w:b/>
          <w:color w:val="000000"/>
          <w:sz w:val="28"/>
          <w:szCs w:val="28"/>
        </w:rPr>
      </w:pPr>
      <w:r w:rsidRPr="007F7CB9">
        <w:rPr>
          <w:b/>
          <w:color w:val="000000"/>
          <w:sz w:val="28"/>
          <w:szCs w:val="28"/>
        </w:rPr>
        <w:lastRenderedPageBreak/>
        <w:t xml:space="preserve">Приложение </w:t>
      </w:r>
      <w:r>
        <w:rPr>
          <w:b/>
          <w:color w:val="000000"/>
          <w:sz w:val="28"/>
          <w:szCs w:val="28"/>
        </w:rPr>
        <w:t>6</w:t>
      </w:r>
    </w:p>
    <w:p w:rsidR="00D133EC" w:rsidRDefault="00D133EC" w:rsidP="00D133EC">
      <w:pPr>
        <w:pStyle w:val="a4"/>
        <w:rPr>
          <w:b/>
          <w:color w:val="000000"/>
          <w:sz w:val="24"/>
          <w:szCs w:val="24"/>
        </w:rPr>
      </w:pPr>
      <w:r w:rsidRPr="007F7CB9">
        <w:rPr>
          <w:b/>
          <w:color w:val="000000"/>
          <w:sz w:val="24"/>
          <w:szCs w:val="24"/>
        </w:rPr>
        <w:t>Образец титульного листа отчета по практике</w:t>
      </w:r>
    </w:p>
    <w:p w:rsidR="00D133EC" w:rsidRPr="007F7CB9" w:rsidRDefault="00D133EC" w:rsidP="00D133EC">
      <w:pPr>
        <w:pStyle w:val="a4"/>
        <w:rPr>
          <w:b/>
          <w:color w:val="000000"/>
          <w:sz w:val="24"/>
          <w:szCs w:val="24"/>
        </w:rPr>
      </w:pPr>
    </w:p>
    <w:p w:rsidR="00D133EC" w:rsidRPr="007F7CB9" w:rsidRDefault="00D133EC" w:rsidP="00D133EC">
      <w:pPr>
        <w:keepNext/>
        <w:shd w:val="clear" w:color="auto" w:fill="FFFFFF"/>
        <w:spacing w:after="0" w:line="240" w:lineRule="auto"/>
        <w:ind w:left="19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F7CB9">
        <w:rPr>
          <w:rFonts w:ascii="Times New Roman" w:eastAsia="Times New Roman" w:hAnsi="Times New Roman" w:cs="Times New Roman"/>
          <w:b/>
          <w:bCs/>
          <w:lang w:eastAsia="ru-RU"/>
        </w:rPr>
        <w:t>СЕВЕРО-ЗАПАДНЫЙ ФИЛИАЛ</w:t>
      </w:r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7F7CB9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ФЕДЕРАЛЬНОГО ГОСУДАРСТВЕННОГО  БЮДЖЕТНОГО ОБРАЗОВАТЕЛЬНОГО УЧРЕЖДЕНИЯ ВЫСШЕГО ОБРАЗОВАНИЯ</w:t>
      </w:r>
    </w:p>
    <w:p w:rsidR="00D133EC" w:rsidRPr="007F7CB9" w:rsidRDefault="00D133EC" w:rsidP="00D133EC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bookmarkStart w:id="8" w:name="_Toc526964214"/>
      <w:bookmarkStart w:id="9" w:name="_Toc526964312"/>
      <w:r w:rsidRPr="007F7CB9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«РОССИЙСКИЙ  ГОСУДАРСТВЕННЫЙ  УНИВЕРСИТЕТ  ПРАВОСУДИЯ»</w:t>
      </w:r>
      <w:bookmarkEnd w:id="8"/>
      <w:bookmarkEnd w:id="9"/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/>
          <w:bCs/>
          <w:lang w:eastAsia="ru-RU"/>
        </w:rPr>
        <w:t>( Санкт-Петербург</w:t>
      </w:r>
      <w:r w:rsidRPr="007F7C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10" w:name="_Hlk536113799"/>
      <w:r w:rsidRPr="007F7CB9">
        <w:rPr>
          <w:rFonts w:ascii="Times New Roman" w:eastAsia="Times New Roman" w:hAnsi="Times New Roman" w:cs="Times New Roman"/>
          <w:b/>
          <w:bCs/>
          <w:lang w:eastAsia="ru-RU"/>
        </w:rPr>
        <w:t>(СЗФ ФГБОУВО «РГУП»)</w:t>
      </w:r>
    </w:p>
    <w:bookmarkEnd w:id="10"/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133EC" w:rsidRPr="007F7CB9" w:rsidRDefault="00D133EC" w:rsidP="00D133EC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133EC" w:rsidRPr="007F7CB9" w:rsidRDefault="00D133EC" w:rsidP="00D133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7F7CB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Отчет по прохождению</w:t>
      </w:r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(вид практики)</w:t>
      </w:r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студент____________________</w:t>
      </w:r>
    </w:p>
    <w:p w:rsidR="00D133EC" w:rsidRPr="007F7CB9" w:rsidRDefault="00D133EC" w:rsidP="00D133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студента)</w:t>
      </w:r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Проверил___________________________</w:t>
      </w:r>
    </w:p>
    <w:p w:rsidR="00D133EC" w:rsidRPr="007F7CB9" w:rsidRDefault="00D133EC" w:rsidP="00D133EC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преподавателя)</w:t>
      </w:r>
    </w:p>
    <w:p w:rsidR="00D133EC" w:rsidRPr="007F7CB9" w:rsidRDefault="00D133EC" w:rsidP="00D133EC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14"/>
          <w:szCs w:val="14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_______________  ________</w:t>
      </w:r>
    </w:p>
    <w:p w:rsidR="00D133EC" w:rsidRPr="007F7CB9" w:rsidRDefault="00D133EC" w:rsidP="00D133EC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Санкт-Петербург        год</w:t>
      </w:r>
    </w:p>
    <w:p w:rsidR="00D133EC" w:rsidRPr="00CB5B95" w:rsidRDefault="00D133EC" w:rsidP="00D133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33EC" w:rsidRPr="002E778C" w:rsidRDefault="00D133EC" w:rsidP="001963D9">
      <w:pPr>
        <w:spacing w:after="0" w:line="360" w:lineRule="auto"/>
        <w:ind w:left="3540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133EC" w:rsidRPr="002E778C" w:rsidSect="00D133EC">
      <w:footerReference w:type="default" r:id="rId24"/>
      <w:pgSz w:w="11906" w:h="16838"/>
      <w:pgMar w:top="794" w:right="851" w:bottom="79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85" w:rsidRDefault="00234785">
      <w:pPr>
        <w:spacing w:after="0" w:line="240" w:lineRule="auto"/>
      </w:pPr>
      <w:r>
        <w:separator/>
      </w:r>
    </w:p>
  </w:endnote>
  <w:endnote w:type="continuationSeparator" w:id="0">
    <w:p w:rsidR="00234785" w:rsidRDefault="0023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62" w:rsidRDefault="00CB5C62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6DCC">
      <w:rPr>
        <w:noProof/>
      </w:rPr>
      <w:t>22</w:t>
    </w:r>
    <w:r>
      <w:rPr>
        <w:noProof/>
      </w:rPr>
      <w:fldChar w:fldCharType="end"/>
    </w:r>
  </w:p>
  <w:p w:rsidR="00CB5C62" w:rsidRDefault="00CB5C6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85" w:rsidRDefault="00234785">
      <w:pPr>
        <w:spacing w:after="0" w:line="240" w:lineRule="auto"/>
      </w:pPr>
      <w:r>
        <w:separator/>
      </w:r>
    </w:p>
  </w:footnote>
  <w:footnote w:type="continuationSeparator" w:id="0">
    <w:p w:rsidR="00234785" w:rsidRDefault="00234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18631E8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D732A"/>
    <w:multiLevelType w:val="hybridMultilevel"/>
    <w:tmpl w:val="D4EE50A0"/>
    <w:lvl w:ilvl="0" w:tplc="4CE66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BB12FF"/>
    <w:multiLevelType w:val="hybridMultilevel"/>
    <w:tmpl w:val="EB582224"/>
    <w:lvl w:ilvl="0" w:tplc="53FA1D92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CC3225E"/>
    <w:multiLevelType w:val="hybridMultilevel"/>
    <w:tmpl w:val="4A7A939E"/>
    <w:lvl w:ilvl="0" w:tplc="C1D6D89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9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42A13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D566A8"/>
    <w:multiLevelType w:val="hybridMultilevel"/>
    <w:tmpl w:val="EDFE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7B58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96BFC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022A7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043FC8"/>
    <w:multiLevelType w:val="hybridMultilevel"/>
    <w:tmpl w:val="3C40D596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7"/>
  </w:num>
  <w:num w:numId="5">
    <w:abstractNumId w:val="16"/>
  </w:num>
  <w:num w:numId="6">
    <w:abstractNumId w:val="4"/>
  </w:num>
  <w:num w:numId="7">
    <w:abstractNumId w:val="13"/>
  </w:num>
  <w:num w:numId="8">
    <w:abstractNumId w:val="1"/>
  </w:num>
  <w:num w:numId="9">
    <w:abstractNumId w:val="10"/>
  </w:num>
  <w:num w:numId="10">
    <w:abstractNumId w:val="1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18"/>
  </w:num>
  <w:num w:numId="15">
    <w:abstractNumId w:val="3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78C"/>
    <w:rsid w:val="0017729E"/>
    <w:rsid w:val="001963D9"/>
    <w:rsid w:val="001A5031"/>
    <w:rsid w:val="001A6DCC"/>
    <w:rsid w:val="001B07BF"/>
    <w:rsid w:val="002018BD"/>
    <w:rsid w:val="00234785"/>
    <w:rsid w:val="002A42D3"/>
    <w:rsid w:val="002E6BE5"/>
    <w:rsid w:val="002E778C"/>
    <w:rsid w:val="002F0517"/>
    <w:rsid w:val="00340489"/>
    <w:rsid w:val="00341223"/>
    <w:rsid w:val="003966A4"/>
    <w:rsid w:val="00441C17"/>
    <w:rsid w:val="0047351E"/>
    <w:rsid w:val="00495DB2"/>
    <w:rsid w:val="004F1D48"/>
    <w:rsid w:val="0053264D"/>
    <w:rsid w:val="0058568F"/>
    <w:rsid w:val="005B7224"/>
    <w:rsid w:val="005E6C92"/>
    <w:rsid w:val="0062224C"/>
    <w:rsid w:val="00655176"/>
    <w:rsid w:val="006928FC"/>
    <w:rsid w:val="006947C0"/>
    <w:rsid w:val="006A502F"/>
    <w:rsid w:val="006C78E2"/>
    <w:rsid w:val="00712693"/>
    <w:rsid w:val="00746A32"/>
    <w:rsid w:val="007745B8"/>
    <w:rsid w:val="007939A1"/>
    <w:rsid w:val="007D4607"/>
    <w:rsid w:val="00816A7E"/>
    <w:rsid w:val="00851B02"/>
    <w:rsid w:val="008D6863"/>
    <w:rsid w:val="008F5FF6"/>
    <w:rsid w:val="00902D05"/>
    <w:rsid w:val="0094582F"/>
    <w:rsid w:val="009A71C5"/>
    <w:rsid w:val="009D51C1"/>
    <w:rsid w:val="00AA146E"/>
    <w:rsid w:val="00AA5FC3"/>
    <w:rsid w:val="00AC5D77"/>
    <w:rsid w:val="00BB0A7D"/>
    <w:rsid w:val="00BC7A9D"/>
    <w:rsid w:val="00C057D4"/>
    <w:rsid w:val="00CB5C62"/>
    <w:rsid w:val="00D133EC"/>
    <w:rsid w:val="00D14160"/>
    <w:rsid w:val="00D44FE0"/>
    <w:rsid w:val="00D71790"/>
    <w:rsid w:val="00DE01BC"/>
    <w:rsid w:val="00DF4978"/>
    <w:rsid w:val="00E706F0"/>
    <w:rsid w:val="00EB01AA"/>
    <w:rsid w:val="00EF3960"/>
    <w:rsid w:val="00F34D2B"/>
    <w:rsid w:val="00F9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cs:smarttags" w:name="NumConv9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7224"/>
  </w:style>
  <w:style w:type="paragraph" w:styleId="1">
    <w:name w:val="heading 1"/>
    <w:basedOn w:val="a0"/>
    <w:next w:val="a0"/>
    <w:link w:val="10"/>
    <w:uiPriority w:val="9"/>
    <w:qFormat/>
    <w:rsid w:val="002E778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2E778C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2E778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E778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2E778C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E778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E77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2E778C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2E778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2E77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E778C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2E778C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E778C"/>
  </w:style>
  <w:style w:type="paragraph" w:styleId="a4">
    <w:name w:val="Body Text"/>
    <w:basedOn w:val="a0"/>
    <w:link w:val="a5"/>
    <w:rsid w:val="002E778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2E778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59"/>
    <w:rsid w:val="002E77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2E778C"/>
  </w:style>
  <w:style w:type="character" w:customStyle="1" w:styleId="grame">
    <w:name w:val="grame"/>
    <w:basedOn w:val="a1"/>
    <w:rsid w:val="002E778C"/>
  </w:style>
  <w:style w:type="character" w:customStyle="1" w:styleId="FontStyle25">
    <w:name w:val="Font Style25"/>
    <w:basedOn w:val="a1"/>
    <w:uiPriority w:val="99"/>
    <w:rsid w:val="002E778C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1"/>
    <w:link w:val="32"/>
    <w:rsid w:val="002E778C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2E778C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0"/>
    <w:rsid w:val="002E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1"/>
    <w:link w:val="34"/>
    <w:rsid w:val="002E778C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2E778C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basedOn w:val="41"/>
    <w:rsid w:val="002E778C"/>
    <w:rPr>
      <w:i/>
      <w:iCs/>
      <w:spacing w:val="1"/>
      <w:sz w:val="21"/>
      <w:szCs w:val="21"/>
      <w:shd w:val="clear" w:color="auto" w:fill="FFFFFF"/>
    </w:rPr>
  </w:style>
  <w:style w:type="character" w:customStyle="1" w:styleId="44">
    <w:name w:val="Заголовок №4_"/>
    <w:basedOn w:val="a1"/>
    <w:link w:val="45"/>
    <w:rsid w:val="002E778C"/>
    <w:rPr>
      <w:b/>
      <w:bCs/>
      <w:spacing w:val="2"/>
      <w:sz w:val="21"/>
      <w:szCs w:val="21"/>
      <w:shd w:val="clear" w:color="auto" w:fill="FFFFFF"/>
    </w:rPr>
  </w:style>
  <w:style w:type="character" w:customStyle="1" w:styleId="a7">
    <w:name w:val="Основной текст + Курсив"/>
    <w:aliases w:val="Интервал 0 pt3"/>
    <w:basedOn w:val="a5"/>
    <w:rsid w:val="002E778C"/>
    <w:rPr>
      <w:rFonts w:ascii="Times New Roman" w:eastAsia="Times New Roman" w:hAnsi="Times New Roman" w:cs="Times New Roman"/>
      <w:i/>
      <w:iCs/>
      <w:spacing w:val="0"/>
      <w:sz w:val="21"/>
      <w:szCs w:val="21"/>
      <w:lang w:eastAsia="ru-RU" w:bidi="ar-SA"/>
    </w:rPr>
  </w:style>
  <w:style w:type="paragraph" w:customStyle="1" w:styleId="34">
    <w:name w:val="Заголовок №3"/>
    <w:basedOn w:val="a0"/>
    <w:link w:val="33"/>
    <w:rsid w:val="002E778C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42">
    <w:name w:val="Основной текст (4)"/>
    <w:basedOn w:val="a0"/>
    <w:link w:val="41"/>
    <w:rsid w:val="002E778C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45">
    <w:name w:val="Заголовок №4"/>
    <w:basedOn w:val="a0"/>
    <w:link w:val="44"/>
    <w:rsid w:val="002E778C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8">
    <w:name w:val="Подпись к таблице_"/>
    <w:basedOn w:val="a1"/>
    <w:link w:val="a9"/>
    <w:rsid w:val="002E778C"/>
    <w:rPr>
      <w:spacing w:val="1"/>
      <w:sz w:val="21"/>
      <w:szCs w:val="21"/>
      <w:shd w:val="clear" w:color="auto" w:fill="FFFFFF"/>
    </w:rPr>
  </w:style>
  <w:style w:type="paragraph" w:customStyle="1" w:styleId="a9">
    <w:name w:val="Подпись к таблице"/>
    <w:basedOn w:val="a0"/>
    <w:link w:val="a8"/>
    <w:rsid w:val="002E778C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</w:rPr>
  </w:style>
  <w:style w:type="character" w:customStyle="1" w:styleId="12">
    <w:name w:val="Основной текст + Курсив1"/>
    <w:aliases w:val="Интервал 0 pt2"/>
    <w:basedOn w:val="a5"/>
    <w:rsid w:val="002E778C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eastAsia="ru-RU" w:bidi="ar-SA"/>
    </w:rPr>
  </w:style>
  <w:style w:type="paragraph" w:styleId="aa">
    <w:name w:val="Normal (Web)"/>
    <w:basedOn w:val="a0"/>
    <w:rsid w:val="002E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77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E7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1_РП"/>
    <w:basedOn w:val="a0"/>
    <w:link w:val="14"/>
    <w:rsid w:val="002E778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14">
    <w:name w:val="заг1_РП Знак"/>
    <w:basedOn w:val="a1"/>
    <w:link w:val="13"/>
    <w:rsid w:val="002E778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ab">
    <w:name w:val="текст"/>
    <w:basedOn w:val="a0"/>
    <w:link w:val="ac"/>
    <w:rsid w:val="002E77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c">
    <w:name w:val="текст Знак"/>
    <w:basedOn w:val="a1"/>
    <w:link w:val="ab"/>
    <w:rsid w:val="002E778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d">
    <w:name w:val="Hyperlink"/>
    <w:uiPriority w:val="99"/>
    <w:rsid w:val="002E778C"/>
    <w:rPr>
      <w:color w:val="0000FF"/>
      <w:u w:val="single"/>
    </w:rPr>
  </w:style>
  <w:style w:type="paragraph" w:customStyle="1" w:styleId="ConsPlusNonformat">
    <w:name w:val="ConsPlusNonformat"/>
    <w:uiPriority w:val="99"/>
    <w:rsid w:val="002E77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2E77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2E7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2E77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2E7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2E778C"/>
    <w:pPr>
      <w:numPr>
        <w:numId w:val="13"/>
      </w:numPr>
      <w:spacing w:after="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2E778C"/>
    <w:rPr>
      <w:rFonts w:ascii="Calibri" w:eastAsia="Calibri" w:hAnsi="Calibri" w:cs="Calibri"/>
      <w:lang w:eastAsia="ru-RU"/>
    </w:rPr>
  </w:style>
  <w:style w:type="paragraph" w:styleId="af2">
    <w:name w:val="List Paragraph"/>
    <w:basedOn w:val="a0"/>
    <w:uiPriority w:val="34"/>
    <w:qFormat/>
    <w:rsid w:val="002E7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cont.ru/" TargetMode="External"/><Relationship Id="rId18" Type="http://schemas.openxmlformats.org/officeDocument/2006/relationships/hyperlink" Target="http://www.ksrf.ru/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governme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biblioteka.ru" TargetMode="External"/><Relationship Id="rId17" Type="http://schemas.openxmlformats.org/officeDocument/2006/relationships/hyperlink" Target="http://www.kremlin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gup.ru" TargetMode="External"/><Relationship Id="rId20" Type="http://schemas.openxmlformats.org/officeDocument/2006/relationships/hyperlink" Target="http://www.echr.coe.i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femida.raj.ru" TargetMode="External"/><Relationship Id="rId23" Type="http://schemas.openxmlformats.org/officeDocument/2006/relationships/hyperlink" Target="http://iprbookshop.ru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hyperlink" Target="http://www.vsrf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op.raj.ru" TargetMode="External"/><Relationship Id="rId22" Type="http://schemas.openxmlformats.org/officeDocument/2006/relationships/hyperlink" Target="http://www.ebibliot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C22BB-B6F2-4AE9-A7A1-327723B1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14699</Words>
  <Characters>83789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Тарасова</dc:creator>
  <cp:lastModifiedBy>Пользователь</cp:lastModifiedBy>
  <cp:revision>2</cp:revision>
  <dcterms:created xsi:type="dcterms:W3CDTF">2021-01-11T14:13:00Z</dcterms:created>
  <dcterms:modified xsi:type="dcterms:W3CDTF">2021-01-11T14:13:00Z</dcterms:modified>
</cp:coreProperties>
</file>